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0A6" w:rsidRPr="00FA3BD6" w:rsidRDefault="00FA3BD6">
      <w:pPr>
        <w:rPr>
          <w:rFonts w:ascii="Times New Roman" w:hAnsi="Times New Roman"/>
          <w:b/>
          <w:sz w:val="24"/>
          <w:lang w:val="sr-Latn-RS"/>
        </w:rPr>
      </w:pPr>
      <w:r>
        <w:rPr>
          <w:rFonts w:ascii="Times New Roman" w:hAnsi="Times New Roman"/>
          <w:b/>
          <w:sz w:val="24"/>
          <w:lang w:val="sr-Latn-RS"/>
        </w:rPr>
        <w:t xml:space="preserve"> </w:t>
      </w:r>
    </w:p>
    <w:p w:rsidR="00315CE0" w:rsidRDefault="00315CE0">
      <w:pPr>
        <w:rPr>
          <w:rFonts w:ascii="Times New Roman" w:hAnsi="Times New Roman"/>
          <w:b/>
          <w:sz w:val="24"/>
        </w:rPr>
      </w:pPr>
    </w:p>
    <w:p w:rsidR="00F02D10" w:rsidRPr="00926F57" w:rsidRDefault="00F02D10" w:rsidP="00F02D10">
      <w:pPr>
        <w:pStyle w:val="PlainText"/>
        <w:jc w:val="center"/>
        <w:rPr>
          <w:rFonts w:ascii="Cambria" w:hAnsi="Cambria" w:cs="Arial"/>
          <w:b/>
          <w:noProof/>
          <w:sz w:val="44"/>
          <w:szCs w:val="44"/>
          <w:lang w:val="sr-Cyrl-CS"/>
        </w:rPr>
      </w:pPr>
      <w:r w:rsidRPr="00926F57">
        <w:rPr>
          <w:rFonts w:ascii="Cambria" w:hAnsi="Cambria" w:cs="Arial"/>
          <w:b/>
          <w:noProof/>
          <w:sz w:val="44"/>
          <w:szCs w:val="44"/>
          <w:lang w:val="sr-Cyrl-CS"/>
        </w:rPr>
        <w:t>ПЛАН УПРАВЉАЊА</w:t>
      </w:r>
    </w:p>
    <w:p w:rsidR="00F02D10" w:rsidRDefault="007703D1" w:rsidP="00F02D10">
      <w:pPr>
        <w:pStyle w:val="PlainText"/>
        <w:jc w:val="center"/>
        <w:rPr>
          <w:rFonts w:ascii="Cambria" w:hAnsi="Cambria" w:cs="Arial"/>
          <w:b/>
          <w:noProof/>
          <w:sz w:val="44"/>
          <w:szCs w:val="44"/>
          <w:lang w:val="sr-Cyrl-CS"/>
        </w:rPr>
      </w:pPr>
      <w:r>
        <w:rPr>
          <w:rFonts w:ascii="Cambria" w:hAnsi="Cambria" w:cs="Arial"/>
          <w:b/>
          <w:noProof/>
          <w:sz w:val="44"/>
          <w:szCs w:val="44"/>
          <w:lang w:val="sr-Cyrl-CS"/>
        </w:rPr>
        <w:t>з</w:t>
      </w:r>
      <w:r w:rsidR="00F02D10" w:rsidRPr="00926F57">
        <w:rPr>
          <w:rFonts w:ascii="Cambria" w:hAnsi="Cambria" w:cs="Arial"/>
          <w:b/>
          <w:noProof/>
          <w:sz w:val="44"/>
          <w:szCs w:val="44"/>
          <w:lang w:val="sr-Cyrl-CS"/>
        </w:rPr>
        <w:t>аштићеним природним добром</w:t>
      </w:r>
    </w:p>
    <w:p w:rsidR="00315CE0" w:rsidRDefault="00315CE0" w:rsidP="00F02D10">
      <w:pPr>
        <w:pStyle w:val="PlainText"/>
        <w:jc w:val="center"/>
        <w:rPr>
          <w:rFonts w:ascii="Cambria" w:hAnsi="Cambria" w:cs="Arial"/>
          <w:b/>
          <w:noProof/>
          <w:sz w:val="44"/>
          <w:szCs w:val="44"/>
          <w:lang w:val="sr-Cyrl-RS"/>
        </w:rPr>
      </w:pPr>
      <w:r>
        <w:rPr>
          <w:rFonts w:ascii="Cambria" w:hAnsi="Cambria" w:cs="Arial"/>
          <w:b/>
          <w:noProof/>
          <w:sz w:val="44"/>
          <w:szCs w:val="44"/>
          <w:lang w:val="sr-Cyrl-RS"/>
        </w:rPr>
        <w:t>СПОМЕНИК ПРИРОДЕ</w:t>
      </w:r>
    </w:p>
    <w:p w:rsidR="00315CE0" w:rsidRPr="00315CE0" w:rsidRDefault="00315CE0" w:rsidP="00F02D10">
      <w:pPr>
        <w:pStyle w:val="PlainText"/>
        <w:jc w:val="center"/>
        <w:rPr>
          <w:rFonts w:ascii="Cambria" w:hAnsi="Cambria" w:cs="Arial"/>
          <w:b/>
          <w:noProof/>
          <w:sz w:val="44"/>
          <w:szCs w:val="44"/>
          <w:lang w:val="sr-Cyrl-RS"/>
        </w:rPr>
      </w:pPr>
      <w:r>
        <w:rPr>
          <w:rFonts w:ascii="Cambria" w:hAnsi="Cambria" w:cs="Arial"/>
          <w:b/>
          <w:noProof/>
          <w:sz w:val="44"/>
          <w:szCs w:val="44"/>
          <w:lang w:val="sr-Cyrl-RS"/>
        </w:rPr>
        <w:t>ЛАЛИНАЧКА СЛАТИНА</w:t>
      </w: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284849">
      <w:pPr>
        <w:rPr>
          <w:rFonts w:ascii="Times New Roman" w:hAnsi="Times New Roman"/>
          <w:b/>
          <w:sz w:val="24"/>
        </w:rPr>
      </w:pPr>
      <w:r>
        <w:rPr>
          <w:rFonts w:ascii="Times New Roman" w:hAnsi="Times New Roman"/>
          <w:b/>
          <w:noProof/>
          <w:sz w:val="24"/>
        </w:rPr>
        <w:drawing>
          <wp:inline distT="0" distB="0" distL="0" distR="0">
            <wp:extent cx="6047740" cy="453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50408_113535_resized_20250616_0851070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7740" cy="4535805"/>
                    </a:xfrm>
                    <a:prstGeom prst="rect">
                      <a:avLst/>
                    </a:prstGeom>
                  </pic:spPr>
                </pic:pic>
              </a:graphicData>
            </a:graphic>
          </wp:inline>
        </w:drawing>
      </w: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rPr>
      </w:pPr>
    </w:p>
    <w:p w:rsidR="00332254" w:rsidRPr="00332254" w:rsidRDefault="00332254" w:rsidP="00332254">
      <w:pPr>
        <w:jc w:val="center"/>
        <w:rPr>
          <w:rFonts w:ascii="Times New Roman" w:hAnsi="Times New Roman"/>
          <w:b/>
          <w:sz w:val="24"/>
          <w:lang w:val="sr-Cyrl-RS"/>
        </w:rPr>
      </w:pPr>
      <w:r>
        <w:rPr>
          <w:rFonts w:ascii="Times New Roman" w:hAnsi="Times New Roman"/>
          <w:b/>
          <w:sz w:val="24"/>
          <w:lang w:val="sr-Cyrl-RS"/>
        </w:rPr>
        <w:t>НИШ 2025. година</w:t>
      </w: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rPr>
      </w:pPr>
    </w:p>
    <w:p w:rsidR="00F02D10" w:rsidRDefault="00F02D10">
      <w:pPr>
        <w:rPr>
          <w:rFonts w:ascii="Times New Roman" w:hAnsi="Times New Roman"/>
          <w:b/>
          <w:sz w:val="24"/>
          <w:lang w:val="sr-Cyrl-RS"/>
        </w:rPr>
      </w:pPr>
      <w:r>
        <w:rPr>
          <w:rFonts w:ascii="Times New Roman" w:hAnsi="Times New Roman"/>
          <w:b/>
          <w:sz w:val="24"/>
          <w:lang w:val="sr-Cyrl-RS"/>
        </w:rPr>
        <w:lastRenderedPageBreak/>
        <w:t>САДРЖАЈ</w:t>
      </w:r>
    </w:p>
    <w:p w:rsidR="00194A56" w:rsidRDefault="00194A56">
      <w:pPr>
        <w:rPr>
          <w:rFonts w:ascii="Times New Roman" w:hAnsi="Times New Roman"/>
          <w:b/>
          <w:sz w:val="24"/>
          <w:lang w:val="sr-Cyrl-RS"/>
        </w:rPr>
      </w:pPr>
    </w:p>
    <w:sdt>
      <w:sdtPr>
        <w:rPr>
          <w:rFonts w:ascii="Tahoma" w:eastAsia="Arial Unicode MS" w:hAnsi="Tahoma" w:cs="Times New Roman"/>
          <w:color w:val="auto"/>
          <w:kern w:val="1"/>
          <w:sz w:val="20"/>
          <w:szCs w:val="24"/>
        </w:rPr>
        <w:id w:val="-608902151"/>
        <w:docPartObj>
          <w:docPartGallery w:val="Table of Contents"/>
          <w:docPartUnique/>
        </w:docPartObj>
      </w:sdtPr>
      <w:sdtEndPr>
        <w:rPr>
          <w:b/>
          <w:bCs/>
          <w:noProof/>
        </w:rPr>
      </w:sdtEndPr>
      <w:sdtContent>
        <w:p w:rsidR="00823573" w:rsidRDefault="00823573">
          <w:pPr>
            <w:pStyle w:val="TOCHeading"/>
          </w:pPr>
          <w:r>
            <w:t>Contents</w:t>
          </w:r>
        </w:p>
        <w:p w:rsidR="00352F1B" w:rsidRDefault="00823573">
          <w:pPr>
            <w:pStyle w:val="TOC1"/>
            <w:tabs>
              <w:tab w:val="right" w:leader="dot" w:pos="9514"/>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201056295" w:history="1">
            <w:r w:rsidR="00352F1B" w:rsidRPr="00337281">
              <w:rPr>
                <w:rStyle w:val="Hyperlink"/>
                <w:noProof/>
              </w:rPr>
              <w:t>УВОД</w:t>
            </w:r>
            <w:r w:rsidR="00352F1B">
              <w:rPr>
                <w:noProof/>
                <w:webHidden/>
              </w:rPr>
              <w:tab/>
            </w:r>
            <w:r w:rsidR="00352F1B">
              <w:rPr>
                <w:noProof/>
                <w:webHidden/>
              </w:rPr>
              <w:fldChar w:fldCharType="begin"/>
            </w:r>
            <w:r w:rsidR="00352F1B">
              <w:rPr>
                <w:noProof/>
                <w:webHidden/>
              </w:rPr>
              <w:instrText xml:space="preserve"> PAGEREF _Toc201056295 \h </w:instrText>
            </w:r>
            <w:r w:rsidR="00352F1B">
              <w:rPr>
                <w:noProof/>
                <w:webHidden/>
              </w:rPr>
            </w:r>
            <w:r w:rsidR="00352F1B">
              <w:rPr>
                <w:noProof/>
                <w:webHidden/>
              </w:rPr>
              <w:fldChar w:fldCharType="separate"/>
            </w:r>
            <w:r w:rsidR="00352F1B">
              <w:rPr>
                <w:noProof/>
                <w:webHidden/>
              </w:rPr>
              <w:t>3</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296" w:history="1">
            <w:r w:rsidR="00352F1B" w:rsidRPr="00337281">
              <w:rPr>
                <w:rStyle w:val="Hyperlink"/>
                <w:noProof/>
              </w:rPr>
              <w:t>1.</w:t>
            </w:r>
            <w:r w:rsidR="00352F1B">
              <w:rPr>
                <w:rFonts w:asciiTheme="minorHAnsi" w:eastAsiaTheme="minorEastAsia" w:hAnsiTheme="minorHAnsi" w:cstheme="minorBidi"/>
                <w:noProof/>
                <w:kern w:val="0"/>
                <w:sz w:val="22"/>
                <w:szCs w:val="22"/>
              </w:rPr>
              <w:tab/>
            </w:r>
            <w:r w:rsidR="00352F1B" w:rsidRPr="00337281">
              <w:rPr>
                <w:rStyle w:val="Hyperlink"/>
                <w:noProof/>
              </w:rPr>
              <w:t>ПРИКАЗ ГЛАВНИХ И СТВОРЕНИХ ВРЕДНОСТИ КАО И ПРИРОДНИХ РЕСУРСА</w:t>
            </w:r>
            <w:r w:rsidR="00352F1B">
              <w:rPr>
                <w:noProof/>
                <w:webHidden/>
              </w:rPr>
              <w:tab/>
            </w:r>
            <w:r w:rsidR="00352F1B">
              <w:rPr>
                <w:noProof/>
                <w:webHidden/>
              </w:rPr>
              <w:fldChar w:fldCharType="begin"/>
            </w:r>
            <w:r w:rsidR="00352F1B">
              <w:rPr>
                <w:noProof/>
                <w:webHidden/>
              </w:rPr>
              <w:instrText xml:space="preserve"> PAGEREF _Toc201056296 \h </w:instrText>
            </w:r>
            <w:r w:rsidR="00352F1B">
              <w:rPr>
                <w:noProof/>
                <w:webHidden/>
              </w:rPr>
            </w:r>
            <w:r w:rsidR="00352F1B">
              <w:rPr>
                <w:noProof/>
                <w:webHidden/>
              </w:rPr>
              <w:fldChar w:fldCharType="separate"/>
            </w:r>
            <w:r w:rsidR="00352F1B">
              <w:rPr>
                <w:noProof/>
                <w:webHidden/>
              </w:rPr>
              <w:t>6</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297" w:history="1">
            <w:r w:rsidR="00352F1B" w:rsidRPr="00337281">
              <w:rPr>
                <w:rStyle w:val="Hyperlink"/>
                <w:noProof/>
                <w:lang w:val="sr-Cyrl-RS"/>
              </w:rPr>
              <w:t>2.</w:t>
            </w:r>
            <w:r w:rsidR="00352F1B">
              <w:rPr>
                <w:rFonts w:asciiTheme="minorHAnsi" w:eastAsiaTheme="minorEastAsia" w:hAnsiTheme="minorHAnsi" w:cstheme="minorBidi"/>
                <w:noProof/>
                <w:kern w:val="0"/>
                <w:sz w:val="22"/>
                <w:szCs w:val="22"/>
              </w:rPr>
              <w:tab/>
            </w:r>
            <w:r w:rsidR="00352F1B" w:rsidRPr="00337281">
              <w:rPr>
                <w:rStyle w:val="Hyperlink"/>
                <w:noProof/>
                <w:lang w:val="sr-Cyrl-RS"/>
              </w:rPr>
              <w:t>ОЦЕНА СТАЊА ЖИВОТНЕ СРЕДИНЕ ЗАШТИЋЕНОГ ПОДРУЧЈА</w:t>
            </w:r>
            <w:r w:rsidR="00352F1B">
              <w:rPr>
                <w:noProof/>
                <w:webHidden/>
              </w:rPr>
              <w:tab/>
            </w:r>
            <w:r w:rsidR="00352F1B">
              <w:rPr>
                <w:noProof/>
                <w:webHidden/>
              </w:rPr>
              <w:fldChar w:fldCharType="begin"/>
            </w:r>
            <w:r w:rsidR="00352F1B">
              <w:rPr>
                <w:noProof/>
                <w:webHidden/>
              </w:rPr>
              <w:instrText xml:space="preserve"> PAGEREF _Toc201056297 \h </w:instrText>
            </w:r>
            <w:r w:rsidR="00352F1B">
              <w:rPr>
                <w:noProof/>
                <w:webHidden/>
              </w:rPr>
            </w:r>
            <w:r w:rsidR="00352F1B">
              <w:rPr>
                <w:noProof/>
                <w:webHidden/>
              </w:rPr>
              <w:fldChar w:fldCharType="separate"/>
            </w:r>
            <w:r w:rsidR="00352F1B">
              <w:rPr>
                <w:noProof/>
                <w:webHidden/>
              </w:rPr>
              <w:t>16</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298" w:history="1">
            <w:r w:rsidR="00352F1B" w:rsidRPr="00337281">
              <w:rPr>
                <w:rStyle w:val="Hyperlink"/>
                <w:noProof/>
                <w:lang w:val="sr-Cyrl-RS"/>
              </w:rPr>
              <w:t>3.</w:t>
            </w:r>
            <w:r w:rsidR="00352F1B">
              <w:rPr>
                <w:rFonts w:asciiTheme="minorHAnsi" w:eastAsiaTheme="minorEastAsia" w:hAnsiTheme="minorHAnsi" w:cstheme="minorBidi"/>
                <w:noProof/>
                <w:kern w:val="0"/>
                <w:sz w:val="22"/>
                <w:szCs w:val="22"/>
              </w:rPr>
              <w:tab/>
            </w:r>
            <w:r w:rsidR="00352F1B" w:rsidRPr="00337281">
              <w:rPr>
                <w:rStyle w:val="Hyperlink"/>
                <w:noProof/>
                <w:lang w:val="sr-Cyrl-RS"/>
              </w:rPr>
              <w:t>Преглед конкретних активности, делатности и процеса који представљају фактор угрожавања заштићеног подручја</w:t>
            </w:r>
            <w:r w:rsidR="00352F1B">
              <w:rPr>
                <w:noProof/>
                <w:webHidden/>
              </w:rPr>
              <w:tab/>
            </w:r>
            <w:r w:rsidR="00352F1B">
              <w:rPr>
                <w:noProof/>
                <w:webHidden/>
              </w:rPr>
              <w:fldChar w:fldCharType="begin"/>
            </w:r>
            <w:r w:rsidR="00352F1B">
              <w:rPr>
                <w:noProof/>
                <w:webHidden/>
              </w:rPr>
              <w:instrText xml:space="preserve"> PAGEREF _Toc201056298 \h </w:instrText>
            </w:r>
            <w:r w:rsidR="00352F1B">
              <w:rPr>
                <w:noProof/>
                <w:webHidden/>
              </w:rPr>
            </w:r>
            <w:r w:rsidR="00352F1B">
              <w:rPr>
                <w:noProof/>
                <w:webHidden/>
              </w:rPr>
              <w:fldChar w:fldCharType="separate"/>
            </w:r>
            <w:r w:rsidR="00352F1B">
              <w:rPr>
                <w:noProof/>
                <w:webHidden/>
              </w:rPr>
              <w:t>17</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299" w:history="1">
            <w:r w:rsidR="00352F1B" w:rsidRPr="00337281">
              <w:rPr>
                <w:rStyle w:val="Hyperlink"/>
                <w:noProof/>
                <w:lang w:val="sr-Cyrl-RS"/>
              </w:rPr>
              <w:t>4.</w:t>
            </w:r>
            <w:r w:rsidR="00352F1B">
              <w:rPr>
                <w:rFonts w:asciiTheme="minorHAnsi" w:eastAsiaTheme="minorEastAsia" w:hAnsiTheme="minorHAnsi" w:cstheme="minorBidi"/>
                <w:noProof/>
                <w:kern w:val="0"/>
                <w:sz w:val="22"/>
                <w:szCs w:val="22"/>
              </w:rPr>
              <w:tab/>
            </w:r>
            <w:r w:rsidR="00352F1B" w:rsidRPr="00337281">
              <w:rPr>
                <w:rStyle w:val="Hyperlink"/>
                <w:noProof/>
                <w:lang w:val="sr-Cyrl-RS"/>
              </w:rPr>
              <w:t>ДУГОРОЧНИ ЦИЉЕВИ ЗАШТИТЕ, ОЧУВАЊА И УНАПРЕЂЕЊА И ОДРЖИВОГ РАЗВОЈА</w:t>
            </w:r>
            <w:r w:rsidR="00352F1B">
              <w:rPr>
                <w:noProof/>
                <w:webHidden/>
              </w:rPr>
              <w:tab/>
            </w:r>
            <w:r w:rsidR="00352F1B">
              <w:rPr>
                <w:noProof/>
                <w:webHidden/>
              </w:rPr>
              <w:fldChar w:fldCharType="begin"/>
            </w:r>
            <w:r w:rsidR="00352F1B">
              <w:rPr>
                <w:noProof/>
                <w:webHidden/>
              </w:rPr>
              <w:instrText xml:space="preserve"> PAGEREF _Toc201056299 \h </w:instrText>
            </w:r>
            <w:r w:rsidR="00352F1B">
              <w:rPr>
                <w:noProof/>
                <w:webHidden/>
              </w:rPr>
            </w:r>
            <w:r w:rsidR="00352F1B">
              <w:rPr>
                <w:noProof/>
                <w:webHidden/>
              </w:rPr>
              <w:fldChar w:fldCharType="separate"/>
            </w:r>
            <w:r w:rsidR="00352F1B">
              <w:rPr>
                <w:noProof/>
                <w:webHidden/>
              </w:rPr>
              <w:t>18</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300" w:history="1">
            <w:r w:rsidR="00352F1B" w:rsidRPr="00337281">
              <w:rPr>
                <w:rStyle w:val="Hyperlink"/>
                <w:noProof/>
              </w:rPr>
              <w:t>5.</w:t>
            </w:r>
            <w:r w:rsidR="00352F1B">
              <w:rPr>
                <w:rFonts w:asciiTheme="minorHAnsi" w:eastAsiaTheme="minorEastAsia" w:hAnsiTheme="minorHAnsi" w:cstheme="minorBidi"/>
                <w:noProof/>
                <w:kern w:val="0"/>
                <w:sz w:val="22"/>
                <w:szCs w:val="22"/>
              </w:rPr>
              <w:tab/>
            </w:r>
            <w:r w:rsidR="00352F1B" w:rsidRPr="00337281">
              <w:rPr>
                <w:rStyle w:val="Hyperlink"/>
                <w:noProof/>
              </w:rPr>
              <w:t>АНАЛИЗА И ОЦЕНА УСЛОВА ЗА ОСТВАРИВАЊЕ ЦИЉЕВА</w:t>
            </w:r>
            <w:r w:rsidR="00352F1B">
              <w:rPr>
                <w:noProof/>
                <w:webHidden/>
              </w:rPr>
              <w:tab/>
            </w:r>
            <w:r w:rsidR="00352F1B">
              <w:rPr>
                <w:noProof/>
                <w:webHidden/>
              </w:rPr>
              <w:fldChar w:fldCharType="begin"/>
            </w:r>
            <w:r w:rsidR="00352F1B">
              <w:rPr>
                <w:noProof/>
                <w:webHidden/>
              </w:rPr>
              <w:instrText xml:space="preserve"> PAGEREF _Toc201056300 \h </w:instrText>
            </w:r>
            <w:r w:rsidR="00352F1B">
              <w:rPr>
                <w:noProof/>
                <w:webHidden/>
              </w:rPr>
            </w:r>
            <w:r w:rsidR="00352F1B">
              <w:rPr>
                <w:noProof/>
                <w:webHidden/>
              </w:rPr>
              <w:fldChar w:fldCharType="separate"/>
            </w:r>
            <w:r w:rsidR="00352F1B">
              <w:rPr>
                <w:noProof/>
                <w:webHidden/>
              </w:rPr>
              <w:t>21</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301" w:history="1">
            <w:r w:rsidR="00352F1B" w:rsidRPr="00337281">
              <w:rPr>
                <w:rStyle w:val="Hyperlink"/>
                <w:noProof/>
              </w:rPr>
              <w:t>6.</w:t>
            </w:r>
            <w:r w:rsidR="00352F1B">
              <w:rPr>
                <w:rFonts w:asciiTheme="minorHAnsi" w:eastAsiaTheme="minorEastAsia" w:hAnsiTheme="minorHAnsi" w:cstheme="minorBidi"/>
                <w:noProof/>
                <w:kern w:val="0"/>
                <w:sz w:val="22"/>
                <w:szCs w:val="22"/>
              </w:rPr>
              <w:tab/>
            </w:r>
            <w:r w:rsidR="00352F1B" w:rsidRPr="00337281">
              <w:rPr>
                <w:rStyle w:val="Hyperlink"/>
                <w:noProof/>
              </w:rPr>
              <w:t>ПРИОРИТЕТНЕ АКТИВНОСТИ И МЕРЕ НА ЗАШТИТИ, ОДРЖАВАЊУ, ПРАЋЕЊУ СТАЊА И УНАПРЕЂЕЊУ ПРИРОДНИХ И СТВОРЕНИХ ВРЕДНОСТИ</w:t>
            </w:r>
            <w:r w:rsidR="00352F1B">
              <w:rPr>
                <w:noProof/>
                <w:webHidden/>
              </w:rPr>
              <w:tab/>
            </w:r>
            <w:r w:rsidR="00352F1B">
              <w:rPr>
                <w:noProof/>
                <w:webHidden/>
              </w:rPr>
              <w:fldChar w:fldCharType="begin"/>
            </w:r>
            <w:r w:rsidR="00352F1B">
              <w:rPr>
                <w:noProof/>
                <w:webHidden/>
              </w:rPr>
              <w:instrText xml:space="preserve"> PAGEREF _Toc201056301 \h </w:instrText>
            </w:r>
            <w:r w:rsidR="00352F1B">
              <w:rPr>
                <w:noProof/>
                <w:webHidden/>
              </w:rPr>
            </w:r>
            <w:r w:rsidR="00352F1B">
              <w:rPr>
                <w:noProof/>
                <w:webHidden/>
              </w:rPr>
              <w:fldChar w:fldCharType="separate"/>
            </w:r>
            <w:r w:rsidR="00352F1B">
              <w:rPr>
                <w:noProof/>
                <w:webHidden/>
              </w:rPr>
              <w:t>22</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302" w:history="1">
            <w:r w:rsidR="00352F1B" w:rsidRPr="00337281">
              <w:rPr>
                <w:rStyle w:val="Hyperlink"/>
                <w:noProof/>
              </w:rPr>
              <w:t>7.</w:t>
            </w:r>
            <w:r w:rsidR="00352F1B">
              <w:rPr>
                <w:rFonts w:asciiTheme="minorHAnsi" w:eastAsiaTheme="minorEastAsia" w:hAnsiTheme="minorHAnsi" w:cstheme="minorBidi"/>
                <w:noProof/>
                <w:kern w:val="0"/>
                <w:sz w:val="22"/>
                <w:szCs w:val="22"/>
              </w:rPr>
              <w:tab/>
            </w:r>
            <w:r w:rsidR="00352F1B" w:rsidRPr="00337281">
              <w:rPr>
                <w:rStyle w:val="Hyperlink"/>
                <w:noProof/>
              </w:rPr>
              <w:t>ПРИОРИТЕТН</w:t>
            </w:r>
            <w:r w:rsidR="00352F1B" w:rsidRPr="00337281">
              <w:rPr>
                <w:rStyle w:val="Hyperlink"/>
                <w:noProof/>
                <w:lang w:val="sr-Cyrl-RS"/>
              </w:rPr>
              <w:t>И</w:t>
            </w:r>
            <w:r w:rsidR="00352F1B" w:rsidRPr="00337281">
              <w:rPr>
                <w:rStyle w:val="Hyperlink"/>
                <w:noProof/>
              </w:rPr>
              <w:t xml:space="preserve"> ЗАДА</w:t>
            </w:r>
            <w:r w:rsidR="00352F1B" w:rsidRPr="00337281">
              <w:rPr>
                <w:rStyle w:val="Hyperlink"/>
                <w:noProof/>
                <w:lang w:val="sr-Cyrl-RS"/>
              </w:rPr>
              <w:t>ЦИ</w:t>
            </w:r>
            <w:r w:rsidR="00352F1B" w:rsidRPr="00337281">
              <w:rPr>
                <w:rStyle w:val="Hyperlink"/>
                <w:noProof/>
              </w:rPr>
              <w:t xml:space="preserve"> НАУЧНОИСТРАЖИВАЧКОГ И ОБРАЗОВНОГ РАДА</w:t>
            </w:r>
            <w:r w:rsidR="00352F1B">
              <w:rPr>
                <w:noProof/>
                <w:webHidden/>
              </w:rPr>
              <w:tab/>
            </w:r>
            <w:r w:rsidR="00352F1B">
              <w:rPr>
                <w:noProof/>
                <w:webHidden/>
              </w:rPr>
              <w:fldChar w:fldCharType="begin"/>
            </w:r>
            <w:r w:rsidR="00352F1B">
              <w:rPr>
                <w:noProof/>
                <w:webHidden/>
              </w:rPr>
              <w:instrText xml:space="preserve"> PAGEREF _Toc201056302 \h </w:instrText>
            </w:r>
            <w:r w:rsidR="00352F1B">
              <w:rPr>
                <w:noProof/>
                <w:webHidden/>
              </w:rPr>
            </w:r>
            <w:r w:rsidR="00352F1B">
              <w:rPr>
                <w:noProof/>
                <w:webHidden/>
              </w:rPr>
              <w:fldChar w:fldCharType="separate"/>
            </w:r>
            <w:r w:rsidR="00352F1B">
              <w:rPr>
                <w:noProof/>
                <w:webHidden/>
              </w:rPr>
              <w:t>25</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303" w:history="1">
            <w:r w:rsidR="00352F1B" w:rsidRPr="00337281">
              <w:rPr>
                <w:rStyle w:val="Hyperlink"/>
                <w:noProof/>
              </w:rPr>
              <w:t>8.</w:t>
            </w:r>
            <w:r w:rsidR="00352F1B">
              <w:rPr>
                <w:rFonts w:asciiTheme="minorHAnsi" w:eastAsiaTheme="minorEastAsia" w:hAnsiTheme="minorHAnsi" w:cstheme="minorBidi"/>
                <w:noProof/>
                <w:kern w:val="0"/>
                <w:sz w:val="22"/>
                <w:szCs w:val="22"/>
              </w:rPr>
              <w:tab/>
            </w:r>
            <w:r w:rsidR="00352F1B" w:rsidRPr="00337281">
              <w:rPr>
                <w:rStyle w:val="Hyperlink"/>
                <w:noProof/>
              </w:rPr>
              <w:t>ПЛАНИРАНЕ АКТИВНОСТИ НА ОДРЖИВОМ КОРИШЋЕЊУ ПРИРОДНИХ ВРЕДНОСТИ, РАЗВОЈУ И УРЕЂЕЊУ ПРОСТОРА</w:t>
            </w:r>
            <w:r w:rsidR="00352F1B">
              <w:rPr>
                <w:noProof/>
                <w:webHidden/>
              </w:rPr>
              <w:tab/>
            </w:r>
            <w:r w:rsidR="00352F1B">
              <w:rPr>
                <w:noProof/>
                <w:webHidden/>
              </w:rPr>
              <w:fldChar w:fldCharType="begin"/>
            </w:r>
            <w:r w:rsidR="00352F1B">
              <w:rPr>
                <w:noProof/>
                <w:webHidden/>
              </w:rPr>
              <w:instrText xml:space="preserve"> PAGEREF _Toc201056303 \h </w:instrText>
            </w:r>
            <w:r w:rsidR="00352F1B">
              <w:rPr>
                <w:noProof/>
                <w:webHidden/>
              </w:rPr>
            </w:r>
            <w:r w:rsidR="00352F1B">
              <w:rPr>
                <w:noProof/>
                <w:webHidden/>
              </w:rPr>
              <w:fldChar w:fldCharType="separate"/>
            </w:r>
            <w:r w:rsidR="00352F1B">
              <w:rPr>
                <w:noProof/>
                <w:webHidden/>
              </w:rPr>
              <w:t>27</w:t>
            </w:r>
            <w:r w:rsidR="00352F1B">
              <w:rPr>
                <w:noProof/>
                <w:webHidden/>
              </w:rPr>
              <w:fldChar w:fldCharType="end"/>
            </w:r>
          </w:hyperlink>
        </w:p>
        <w:p w:rsidR="00352F1B" w:rsidRDefault="001F6482">
          <w:pPr>
            <w:pStyle w:val="TOC1"/>
            <w:tabs>
              <w:tab w:val="left" w:pos="440"/>
              <w:tab w:val="right" w:leader="dot" w:pos="9514"/>
            </w:tabs>
            <w:rPr>
              <w:rFonts w:asciiTheme="minorHAnsi" w:eastAsiaTheme="minorEastAsia" w:hAnsiTheme="minorHAnsi" w:cstheme="minorBidi"/>
              <w:noProof/>
              <w:kern w:val="0"/>
              <w:sz w:val="22"/>
              <w:szCs w:val="22"/>
            </w:rPr>
          </w:pPr>
          <w:hyperlink w:anchor="_Toc201056304" w:history="1">
            <w:r w:rsidR="00352F1B" w:rsidRPr="00337281">
              <w:rPr>
                <w:rStyle w:val="Hyperlink"/>
                <w:noProof/>
              </w:rPr>
              <w:t>9.</w:t>
            </w:r>
            <w:r w:rsidR="00352F1B">
              <w:rPr>
                <w:rFonts w:asciiTheme="minorHAnsi" w:eastAsiaTheme="minorEastAsia" w:hAnsiTheme="minorHAnsi" w:cstheme="minorBidi"/>
                <w:noProof/>
                <w:kern w:val="0"/>
                <w:sz w:val="22"/>
                <w:szCs w:val="22"/>
              </w:rPr>
              <w:tab/>
            </w:r>
            <w:r w:rsidR="00352F1B" w:rsidRPr="00337281">
              <w:rPr>
                <w:rStyle w:val="Hyperlink"/>
                <w:noProof/>
              </w:rPr>
              <w:t>ПРОСТОРН</w:t>
            </w:r>
            <w:r w:rsidR="00352F1B" w:rsidRPr="00337281">
              <w:rPr>
                <w:rStyle w:val="Hyperlink"/>
                <w:noProof/>
                <w:lang w:val="sr-Cyrl-RS"/>
              </w:rPr>
              <w:t>А</w:t>
            </w:r>
            <w:r w:rsidR="00352F1B" w:rsidRPr="00337281">
              <w:rPr>
                <w:rStyle w:val="Hyperlink"/>
                <w:noProof/>
              </w:rPr>
              <w:t xml:space="preserve"> ИДЕНТИФИКАЦИЈ</w:t>
            </w:r>
            <w:r w:rsidR="00352F1B" w:rsidRPr="00337281">
              <w:rPr>
                <w:rStyle w:val="Hyperlink"/>
                <w:noProof/>
                <w:lang w:val="sr-Cyrl-RS"/>
              </w:rPr>
              <w:t>А</w:t>
            </w:r>
            <w:r w:rsidR="00352F1B" w:rsidRPr="00337281">
              <w:rPr>
                <w:rStyle w:val="Hyperlink"/>
                <w:noProof/>
              </w:rPr>
              <w:t xml:space="preserve"> ПЛАНСКИХ НАМЕНА И РЕЖИМА КОРИШЋЕЊА ЗЕМЉИШТА</w:t>
            </w:r>
            <w:r w:rsidR="00352F1B">
              <w:rPr>
                <w:noProof/>
                <w:webHidden/>
              </w:rPr>
              <w:tab/>
            </w:r>
            <w:r w:rsidR="00352F1B">
              <w:rPr>
                <w:noProof/>
                <w:webHidden/>
              </w:rPr>
              <w:fldChar w:fldCharType="begin"/>
            </w:r>
            <w:r w:rsidR="00352F1B">
              <w:rPr>
                <w:noProof/>
                <w:webHidden/>
              </w:rPr>
              <w:instrText xml:space="preserve"> PAGEREF _Toc201056304 \h </w:instrText>
            </w:r>
            <w:r w:rsidR="00352F1B">
              <w:rPr>
                <w:noProof/>
                <w:webHidden/>
              </w:rPr>
            </w:r>
            <w:r w:rsidR="00352F1B">
              <w:rPr>
                <w:noProof/>
                <w:webHidden/>
              </w:rPr>
              <w:fldChar w:fldCharType="separate"/>
            </w:r>
            <w:r w:rsidR="00352F1B">
              <w:rPr>
                <w:noProof/>
                <w:webHidden/>
              </w:rPr>
              <w:t>28</w:t>
            </w:r>
            <w:r w:rsidR="00352F1B">
              <w:rPr>
                <w:noProof/>
                <w:webHidden/>
              </w:rPr>
              <w:fldChar w:fldCharType="end"/>
            </w:r>
          </w:hyperlink>
        </w:p>
        <w:p w:rsidR="00352F1B" w:rsidRDefault="001F6482">
          <w:pPr>
            <w:pStyle w:val="TOC1"/>
            <w:tabs>
              <w:tab w:val="left" w:pos="660"/>
              <w:tab w:val="right" w:leader="dot" w:pos="9514"/>
            </w:tabs>
            <w:rPr>
              <w:rFonts w:asciiTheme="minorHAnsi" w:eastAsiaTheme="minorEastAsia" w:hAnsiTheme="minorHAnsi" w:cstheme="minorBidi"/>
              <w:noProof/>
              <w:kern w:val="0"/>
              <w:sz w:val="22"/>
              <w:szCs w:val="22"/>
            </w:rPr>
          </w:pPr>
          <w:hyperlink w:anchor="_Toc201056305" w:history="1">
            <w:r w:rsidR="00352F1B" w:rsidRPr="00337281">
              <w:rPr>
                <w:rStyle w:val="Hyperlink"/>
                <w:noProof/>
              </w:rPr>
              <w:t>10.</w:t>
            </w:r>
            <w:r w:rsidR="00352F1B">
              <w:rPr>
                <w:rFonts w:asciiTheme="minorHAnsi" w:eastAsiaTheme="minorEastAsia" w:hAnsiTheme="minorHAnsi" w:cstheme="minorBidi"/>
                <w:noProof/>
                <w:kern w:val="0"/>
                <w:sz w:val="22"/>
                <w:szCs w:val="22"/>
              </w:rPr>
              <w:tab/>
            </w:r>
            <w:r w:rsidR="00352F1B" w:rsidRPr="00337281">
              <w:rPr>
                <w:rStyle w:val="Hyperlink"/>
                <w:noProof/>
              </w:rPr>
              <w:t>АКТИВНОСТИ НА ПРОМОЦИЈИ ВРЕДНОСТИ ЗАШТИЋЕНОГ ПОДРУЧЈА;</w:t>
            </w:r>
            <w:r w:rsidR="00352F1B">
              <w:rPr>
                <w:noProof/>
                <w:webHidden/>
              </w:rPr>
              <w:tab/>
            </w:r>
            <w:r w:rsidR="00352F1B">
              <w:rPr>
                <w:noProof/>
                <w:webHidden/>
              </w:rPr>
              <w:fldChar w:fldCharType="begin"/>
            </w:r>
            <w:r w:rsidR="00352F1B">
              <w:rPr>
                <w:noProof/>
                <w:webHidden/>
              </w:rPr>
              <w:instrText xml:space="preserve"> PAGEREF _Toc201056305 \h </w:instrText>
            </w:r>
            <w:r w:rsidR="00352F1B">
              <w:rPr>
                <w:noProof/>
                <w:webHidden/>
              </w:rPr>
            </w:r>
            <w:r w:rsidR="00352F1B">
              <w:rPr>
                <w:noProof/>
                <w:webHidden/>
              </w:rPr>
              <w:fldChar w:fldCharType="separate"/>
            </w:r>
            <w:r w:rsidR="00352F1B">
              <w:rPr>
                <w:noProof/>
                <w:webHidden/>
              </w:rPr>
              <w:t>30</w:t>
            </w:r>
            <w:r w:rsidR="00352F1B">
              <w:rPr>
                <w:noProof/>
                <w:webHidden/>
              </w:rPr>
              <w:fldChar w:fldCharType="end"/>
            </w:r>
          </w:hyperlink>
        </w:p>
        <w:p w:rsidR="00352F1B" w:rsidRDefault="001F6482">
          <w:pPr>
            <w:pStyle w:val="TOC1"/>
            <w:tabs>
              <w:tab w:val="left" w:pos="660"/>
              <w:tab w:val="right" w:leader="dot" w:pos="9514"/>
            </w:tabs>
            <w:rPr>
              <w:rFonts w:asciiTheme="minorHAnsi" w:eastAsiaTheme="minorEastAsia" w:hAnsiTheme="minorHAnsi" w:cstheme="minorBidi"/>
              <w:noProof/>
              <w:kern w:val="0"/>
              <w:sz w:val="22"/>
              <w:szCs w:val="22"/>
            </w:rPr>
          </w:pPr>
          <w:hyperlink w:anchor="_Toc201056306" w:history="1">
            <w:r w:rsidR="00352F1B" w:rsidRPr="00337281">
              <w:rPr>
                <w:rStyle w:val="Hyperlink"/>
                <w:noProof/>
              </w:rPr>
              <w:t>11.</w:t>
            </w:r>
            <w:r w:rsidR="00352F1B">
              <w:rPr>
                <w:rFonts w:asciiTheme="minorHAnsi" w:eastAsiaTheme="minorEastAsia" w:hAnsiTheme="minorHAnsi" w:cstheme="minorBidi"/>
                <w:noProof/>
                <w:kern w:val="0"/>
                <w:sz w:val="22"/>
                <w:szCs w:val="22"/>
              </w:rPr>
              <w:tab/>
            </w:r>
            <w:r w:rsidR="00352F1B" w:rsidRPr="00337281">
              <w:rPr>
                <w:rStyle w:val="Hyperlink"/>
                <w:noProof/>
              </w:rPr>
              <w:t>СТУДИЈСК</w:t>
            </w:r>
            <w:r w:rsidR="00352F1B" w:rsidRPr="00337281">
              <w:rPr>
                <w:rStyle w:val="Hyperlink"/>
                <w:noProof/>
                <w:lang w:val="sr-Cyrl-RS"/>
              </w:rPr>
              <w:t>А</w:t>
            </w:r>
            <w:r w:rsidR="00352F1B" w:rsidRPr="00337281">
              <w:rPr>
                <w:rStyle w:val="Hyperlink"/>
                <w:noProof/>
              </w:rPr>
              <w:t xml:space="preserve"> (ИСТРАЖИВАЧК</w:t>
            </w:r>
            <w:r w:rsidR="00352F1B" w:rsidRPr="00337281">
              <w:rPr>
                <w:rStyle w:val="Hyperlink"/>
                <w:noProof/>
                <w:lang w:val="sr-Cyrl-RS"/>
              </w:rPr>
              <w:t>А</w:t>
            </w:r>
            <w:r w:rsidR="00352F1B" w:rsidRPr="00337281">
              <w:rPr>
                <w:rStyle w:val="Hyperlink"/>
                <w:noProof/>
              </w:rPr>
              <w:t>), ПРОГРАМСК</w:t>
            </w:r>
            <w:r w:rsidR="00352F1B" w:rsidRPr="00337281">
              <w:rPr>
                <w:rStyle w:val="Hyperlink"/>
                <w:noProof/>
                <w:lang w:val="sr-Cyrl-RS"/>
              </w:rPr>
              <w:t>А</w:t>
            </w:r>
            <w:r w:rsidR="00352F1B" w:rsidRPr="00337281">
              <w:rPr>
                <w:rStyle w:val="Hyperlink"/>
                <w:noProof/>
              </w:rPr>
              <w:t>, ПЛАНСК</w:t>
            </w:r>
            <w:r w:rsidR="00352F1B" w:rsidRPr="00337281">
              <w:rPr>
                <w:rStyle w:val="Hyperlink"/>
                <w:noProof/>
                <w:lang w:val="sr-Cyrl-RS"/>
              </w:rPr>
              <w:t>А</w:t>
            </w:r>
            <w:r w:rsidR="00352F1B" w:rsidRPr="00337281">
              <w:rPr>
                <w:rStyle w:val="Hyperlink"/>
                <w:noProof/>
              </w:rPr>
              <w:t xml:space="preserve"> И ПРОЈЕКТН</w:t>
            </w:r>
            <w:r w:rsidR="00352F1B" w:rsidRPr="00337281">
              <w:rPr>
                <w:rStyle w:val="Hyperlink"/>
                <w:noProof/>
                <w:lang w:val="sr-Cyrl-RS"/>
              </w:rPr>
              <w:t>А</w:t>
            </w:r>
            <w:r w:rsidR="00352F1B" w:rsidRPr="00337281">
              <w:rPr>
                <w:rStyle w:val="Hyperlink"/>
                <w:noProof/>
              </w:rPr>
              <w:t xml:space="preserve"> ДОКУМЕНТАЦИЈ</w:t>
            </w:r>
            <w:r w:rsidR="00352F1B" w:rsidRPr="00337281">
              <w:rPr>
                <w:rStyle w:val="Hyperlink"/>
                <w:noProof/>
                <w:lang w:val="sr-Cyrl-RS"/>
              </w:rPr>
              <w:t>А</w:t>
            </w:r>
            <w:r w:rsidR="00352F1B" w:rsidRPr="00337281">
              <w:rPr>
                <w:rStyle w:val="Hyperlink"/>
                <w:noProof/>
              </w:rPr>
              <w:t xml:space="preserve"> ПОТРЕБН</w:t>
            </w:r>
            <w:r w:rsidR="00352F1B" w:rsidRPr="00337281">
              <w:rPr>
                <w:rStyle w:val="Hyperlink"/>
                <w:noProof/>
                <w:lang w:val="sr-Cyrl-RS"/>
              </w:rPr>
              <w:t>А</w:t>
            </w:r>
            <w:r w:rsidR="00352F1B" w:rsidRPr="00337281">
              <w:rPr>
                <w:rStyle w:val="Hyperlink"/>
                <w:noProof/>
              </w:rPr>
              <w:t xml:space="preserve"> ЗА СПРОВОЂЕЊЕ ЦИЉЕВА И АКТИВНОСТИ</w:t>
            </w:r>
            <w:r w:rsidR="00352F1B">
              <w:rPr>
                <w:noProof/>
                <w:webHidden/>
              </w:rPr>
              <w:tab/>
            </w:r>
            <w:r w:rsidR="00352F1B">
              <w:rPr>
                <w:noProof/>
                <w:webHidden/>
              </w:rPr>
              <w:fldChar w:fldCharType="begin"/>
            </w:r>
            <w:r w:rsidR="00352F1B">
              <w:rPr>
                <w:noProof/>
                <w:webHidden/>
              </w:rPr>
              <w:instrText xml:space="preserve"> PAGEREF _Toc201056306 \h </w:instrText>
            </w:r>
            <w:r w:rsidR="00352F1B">
              <w:rPr>
                <w:noProof/>
                <w:webHidden/>
              </w:rPr>
            </w:r>
            <w:r w:rsidR="00352F1B">
              <w:rPr>
                <w:noProof/>
                <w:webHidden/>
              </w:rPr>
              <w:fldChar w:fldCharType="separate"/>
            </w:r>
            <w:r w:rsidR="00352F1B">
              <w:rPr>
                <w:noProof/>
                <w:webHidden/>
              </w:rPr>
              <w:t>31</w:t>
            </w:r>
            <w:r w:rsidR="00352F1B">
              <w:rPr>
                <w:noProof/>
                <w:webHidden/>
              </w:rPr>
              <w:fldChar w:fldCharType="end"/>
            </w:r>
          </w:hyperlink>
        </w:p>
        <w:p w:rsidR="00352F1B" w:rsidRDefault="001F6482">
          <w:pPr>
            <w:pStyle w:val="TOC1"/>
            <w:tabs>
              <w:tab w:val="left" w:pos="660"/>
              <w:tab w:val="right" w:leader="dot" w:pos="9514"/>
            </w:tabs>
            <w:rPr>
              <w:rFonts w:asciiTheme="minorHAnsi" w:eastAsiaTheme="minorEastAsia" w:hAnsiTheme="minorHAnsi" w:cstheme="minorBidi"/>
              <w:noProof/>
              <w:kern w:val="0"/>
              <w:sz w:val="22"/>
              <w:szCs w:val="22"/>
            </w:rPr>
          </w:pPr>
          <w:hyperlink w:anchor="_Toc201056307" w:history="1">
            <w:r w:rsidR="00352F1B" w:rsidRPr="00337281">
              <w:rPr>
                <w:rStyle w:val="Hyperlink"/>
                <w:noProof/>
              </w:rPr>
              <w:t>12.</w:t>
            </w:r>
            <w:r w:rsidR="00352F1B">
              <w:rPr>
                <w:rFonts w:asciiTheme="minorHAnsi" w:eastAsiaTheme="minorEastAsia" w:hAnsiTheme="minorHAnsi" w:cstheme="minorBidi"/>
                <w:noProof/>
                <w:kern w:val="0"/>
                <w:sz w:val="22"/>
                <w:szCs w:val="22"/>
              </w:rPr>
              <w:tab/>
            </w:r>
            <w:r w:rsidR="00352F1B" w:rsidRPr="00337281">
              <w:rPr>
                <w:rStyle w:val="Hyperlink"/>
                <w:noProof/>
              </w:rPr>
              <w:t>ОБЛИ</w:t>
            </w:r>
            <w:r w:rsidR="00352F1B" w:rsidRPr="00337281">
              <w:rPr>
                <w:rStyle w:val="Hyperlink"/>
                <w:noProof/>
                <w:lang w:val="sr-Cyrl-RS"/>
              </w:rPr>
              <w:t>ЦИ</w:t>
            </w:r>
            <w:r w:rsidR="00352F1B" w:rsidRPr="00337281">
              <w:rPr>
                <w:rStyle w:val="Hyperlink"/>
                <w:noProof/>
              </w:rPr>
              <w:t xml:space="preserve"> САРАДЊЕ И ПАРТНЕРСТВА СА ЛОКАЛНИМ СТАНОВНИШТВОМ И ДРУГИМ ВЛАСНИЦИМА И КОРИСНИЦИМА НЕПОКРЕТНОСТИ</w:t>
            </w:r>
            <w:r w:rsidR="00352F1B">
              <w:rPr>
                <w:noProof/>
                <w:webHidden/>
              </w:rPr>
              <w:tab/>
            </w:r>
            <w:r w:rsidR="00352F1B">
              <w:rPr>
                <w:noProof/>
                <w:webHidden/>
              </w:rPr>
              <w:fldChar w:fldCharType="begin"/>
            </w:r>
            <w:r w:rsidR="00352F1B">
              <w:rPr>
                <w:noProof/>
                <w:webHidden/>
              </w:rPr>
              <w:instrText xml:space="preserve"> PAGEREF _Toc201056307 \h </w:instrText>
            </w:r>
            <w:r w:rsidR="00352F1B">
              <w:rPr>
                <w:noProof/>
                <w:webHidden/>
              </w:rPr>
            </w:r>
            <w:r w:rsidR="00352F1B">
              <w:rPr>
                <w:noProof/>
                <w:webHidden/>
              </w:rPr>
              <w:fldChar w:fldCharType="separate"/>
            </w:r>
            <w:r w:rsidR="00352F1B">
              <w:rPr>
                <w:noProof/>
                <w:webHidden/>
              </w:rPr>
              <w:t>32</w:t>
            </w:r>
            <w:r w:rsidR="00352F1B">
              <w:rPr>
                <w:noProof/>
                <w:webHidden/>
              </w:rPr>
              <w:fldChar w:fldCharType="end"/>
            </w:r>
          </w:hyperlink>
        </w:p>
        <w:p w:rsidR="00352F1B" w:rsidRDefault="001F6482">
          <w:pPr>
            <w:pStyle w:val="TOC1"/>
            <w:tabs>
              <w:tab w:val="left" w:pos="660"/>
              <w:tab w:val="right" w:leader="dot" w:pos="9514"/>
            </w:tabs>
            <w:rPr>
              <w:rFonts w:asciiTheme="minorHAnsi" w:eastAsiaTheme="minorEastAsia" w:hAnsiTheme="minorHAnsi" w:cstheme="minorBidi"/>
              <w:noProof/>
              <w:kern w:val="0"/>
              <w:sz w:val="22"/>
              <w:szCs w:val="22"/>
            </w:rPr>
          </w:pPr>
          <w:hyperlink w:anchor="_Toc201056308" w:history="1">
            <w:r w:rsidR="00352F1B" w:rsidRPr="00337281">
              <w:rPr>
                <w:rStyle w:val="Hyperlink"/>
                <w:noProof/>
              </w:rPr>
              <w:t>13.</w:t>
            </w:r>
            <w:r w:rsidR="00352F1B">
              <w:rPr>
                <w:rFonts w:asciiTheme="minorHAnsi" w:eastAsiaTheme="minorEastAsia" w:hAnsiTheme="minorHAnsi" w:cstheme="minorBidi"/>
                <w:noProof/>
                <w:kern w:val="0"/>
                <w:sz w:val="22"/>
                <w:szCs w:val="22"/>
              </w:rPr>
              <w:tab/>
            </w:r>
            <w:r w:rsidR="00352F1B" w:rsidRPr="00337281">
              <w:rPr>
                <w:rStyle w:val="Hyperlink"/>
                <w:noProof/>
              </w:rPr>
              <w:t>АКТИВНОСТИ И МЕРЕ НА СПРОВОЂЕЊУ ПЛАНА СА ДИНАМИКОМ И СУБЈЕКТИМА РЕАЛИЗАЦИЈЕ ПЛАНА УПРАВЉАЊА И НАЧИН ОЦЕНЕ УСПЕШНОСТИ ЊЕГОВЕ ПРИМЕНЕ</w:t>
            </w:r>
            <w:r w:rsidR="00352F1B">
              <w:rPr>
                <w:noProof/>
                <w:webHidden/>
              </w:rPr>
              <w:tab/>
            </w:r>
            <w:r w:rsidR="00352F1B">
              <w:rPr>
                <w:noProof/>
                <w:webHidden/>
              </w:rPr>
              <w:fldChar w:fldCharType="begin"/>
            </w:r>
            <w:r w:rsidR="00352F1B">
              <w:rPr>
                <w:noProof/>
                <w:webHidden/>
              </w:rPr>
              <w:instrText xml:space="preserve"> PAGEREF _Toc201056308 \h </w:instrText>
            </w:r>
            <w:r w:rsidR="00352F1B">
              <w:rPr>
                <w:noProof/>
                <w:webHidden/>
              </w:rPr>
            </w:r>
            <w:r w:rsidR="00352F1B">
              <w:rPr>
                <w:noProof/>
                <w:webHidden/>
              </w:rPr>
              <w:fldChar w:fldCharType="separate"/>
            </w:r>
            <w:r w:rsidR="00352F1B">
              <w:rPr>
                <w:noProof/>
                <w:webHidden/>
              </w:rPr>
              <w:t>33</w:t>
            </w:r>
            <w:r w:rsidR="00352F1B">
              <w:rPr>
                <w:noProof/>
                <w:webHidden/>
              </w:rPr>
              <w:fldChar w:fldCharType="end"/>
            </w:r>
          </w:hyperlink>
        </w:p>
        <w:p w:rsidR="00352F1B" w:rsidRDefault="001F6482">
          <w:pPr>
            <w:pStyle w:val="TOC1"/>
            <w:tabs>
              <w:tab w:val="left" w:pos="660"/>
              <w:tab w:val="right" w:leader="dot" w:pos="9514"/>
            </w:tabs>
            <w:rPr>
              <w:rFonts w:asciiTheme="minorHAnsi" w:eastAsiaTheme="minorEastAsia" w:hAnsiTheme="minorHAnsi" w:cstheme="minorBidi"/>
              <w:noProof/>
              <w:kern w:val="0"/>
              <w:sz w:val="22"/>
              <w:szCs w:val="22"/>
            </w:rPr>
          </w:pPr>
          <w:hyperlink w:anchor="_Toc201056309" w:history="1">
            <w:r w:rsidR="00352F1B" w:rsidRPr="00337281">
              <w:rPr>
                <w:rStyle w:val="Hyperlink"/>
                <w:rFonts w:eastAsia="Times New Roman"/>
                <w:noProof/>
              </w:rPr>
              <w:t>14.</w:t>
            </w:r>
            <w:r w:rsidR="00352F1B">
              <w:rPr>
                <w:rFonts w:asciiTheme="minorHAnsi" w:eastAsiaTheme="minorEastAsia" w:hAnsiTheme="minorHAnsi" w:cstheme="minorBidi"/>
                <w:noProof/>
                <w:kern w:val="0"/>
                <w:sz w:val="22"/>
                <w:szCs w:val="22"/>
              </w:rPr>
              <w:tab/>
            </w:r>
            <w:r w:rsidR="00352F1B" w:rsidRPr="00337281">
              <w:rPr>
                <w:rStyle w:val="Hyperlink"/>
                <w:rFonts w:eastAsia="Times New Roman"/>
                <w:noProof/>
              </w:rPr>
              <w:t>ФИНАНСИЈСКА СРЕДСТВА И ДРУГЕ МАТЕРИЈАЛНЕ ПРЕТПОСТАВКЕ ЗА ИЗВРШАВАЊЕ ПОВЕРЕНИХ ПОСЛОВА У УПРАВЉАЊУ ЗАШТИЋЕНИМ ПОДРУЧЈЕМ И НАЧИН ЊИХОВОГ ОБЕЗБЕЂЕЊА</w:t>
            </w:r>
            <w:r w:rsidR="00352F1B">
              <w:rPr>
                <w:noProof/>
                <w:webHidden/>
              </w:rPr>
              <w:tab/>
            </w:r>
            <w:r w:rsidR="00352F1B">
              <w:rPr>
                <w:noProof/>
                <w:webHidden/>
              </w:rPr>
              <w:fldChar w:fldCharType="begin"/>
            </w:r>
            <w:r w:rsidR="00352F1B">
              <w:rPr>
                <w:noProof/>
                <w:webHidden/>
              </w:rPr>
              <w:instrText xml:space="preserve"> PAGEREF _Toc201056309 \h </w:instrText>
            </w:r>
            <w:r w:rsidR="00352F1B">
              <w:rPr>
                <w:noProof/>
                <w:webHidden/>
              </w:rPr>
            </w:r>
            <w:r w:rsidR="00352F1B">
              <w:rPr>
                <w:noProof/>
                <w:webHidden/>
              </w:rPr>
              <w:fldChar w:fldCharType="separate"/>
            </w:r>
            <w:r w:rsidR="00352F1B">
              <w:rPr>
                <w:noProof/>
                <w:webHidden/>
              </w:rPr>
              <w:t>35</w:t>
            </w:r>
            <w:r w:rsidR="00352F1B">
              <w:rPr>
                <w:noProof/>
                <w:webHidden/>
              </w:rPr>
              <w:fldChar w:fldCharType="end"/>
            </w:r>
          </w:hyperlink>
        </w:p>
        <w:p w:rsidR="00352F1B" w:rsidRDefault="001F6482">
          <w:pPr>
            <w:pStyle w:val="TOC1"/>
            <w:tabs>
              <w:tab w:val="right" w:leader="dot" w:pos="9514"/>
            </w:tabs>
            <w:rPr>
              <w:rFonts w:asciiTheme="minorHAnsi" w:eastAsiaTheme="minorEastAsia" w:hAnsiTheme="minorHAnsi" w:cstheme="minorBidi"/>
              <w:noProof/>
              <w:kern w:val="0"/>
              <w:sz w:val="22"/>
              <w:szCs w:val="22"/>
            </w:rPr>
          </w:pPr>
          <w:hyperlink w:anchor="_Toc201056310" w:history="1">
            <w:r w:rsidR="00352F1B" w:rsidRPr="00337281">
              <w:rPr>
                <w:rStyle w:val="Hyperlink"/>
                <w:noProof/>
                <w:lang w:val="sr-Cyrl-RS"/>
              </w:rPr>
              <w:t>ПРИЛОЗИ</w:t>
            </w:r>
            <w:r w:rsidR="00352F1B">
              <w:rPr>
                <w:noProof/>
                <w:webHidden/>
              </w:rPr>
              <w:tab/>
            </w:r>
            <w:r w:rsidR="00352F1B">
              <w:rPr>
                <w:noProof/>
                <w:webHidden/>
              </w:rPr>
              <w:fldChar w:fldCharType="begin"/>
            </w:r>
            <w:r w:rsidR="00352F1B">
              <w:rPr>
                <w:noProof/>
                <w:webHidden/>
              </w:rPr>
              <w:instrText xml:space="preserve"> PAGEREF _Toc201056310 \h </w:instrText>
            </w:r>
            <w:r w:rsidR="00352F1B">
              <w:rPr>
                <w:noProof/>
                <w:webHidden/>
              </w:rPr>
            </w:r>
            <w:r w:rsidR="00352F1B">
              <w:rPr>
                <w:noProof/>
                <w:webHidden/>
              </w:rPr>
              <w:fldChar w:fldCharType="separate"/>
            </w:r>
            <w:r w:rsidR="00352F1B">
              <w:rPr>
                <w:noProof/>
                <w:webHidden/>
              </w:rPr>
              <w:t>39</w:t>
            </w:r>
            <w:r w:rsidR="00352F1B">
              <w:rPr>
                <w:noProof/>
                <w:webHidden/>
              </w:rPr>
              <w:fldChar w:fldCharType="end"/>
            </w:r>
          </w:hyperlink>
        </w:p>
        <w:p w:rsidR="00352F1B" w:rsidRDefault="001F6482">
          <w:pPr>
            <w:pStyle w:val="TOC1"/>
            <w:tabs>
              <w:tab w:val="right" w:leader="dot" w:pos="9514"/>
            </w:tabs>
            <w:rPr>
              <w:rFonts w:asciiTheme="minorHAnsi" w:eastAsiaTheme="minorEastAsia" w:hAnsiTheme="minorHAnsi" w:cstheme="minorBidi"/>
              <w:noProof/>
              <w:kern w:val="0"/>
              <w:sz w:val="22"/>
              <w:szCs w:val="22"/>
            </w:rPr>
          </w:pPr>
          <w:hyperlink w:anchor="_Toc201056311" w:history="1">
            <w:r w:rsidR="00352F1B" w:rsidRPr="00337281">
              <w:rPr>
                <w:rStyle w:val="Hyperlink"/>
                <w:noProof/>
                <w:lang w:val="sr-Cyrl-RS"/>
              </w:rPr>
              <w:t>ЛИТЕРАТУРА</w:t>
            </w:r>
            <w:r w:rsidR="00352F1B">
              <w:rPr>
                <w:noProof/>
                <w:webHidden/>
              </w:rPr>
              <w:tab/>
            </w:r>
            <w:r w:rsidR="00352F1B">
              <w:rPr>
                <w:noProof/>
                <w:webHidden/>
              </w:rPr>
              <w:fldChar w:fldCharType="begin"/>
            </w:r>
            <w:r w:rsidR="00352F1B">
              <w:rPr>
                <w:noProof/>
                <w:webHidden/>
              </w:rPr>
              <w:instrText xml:space="preserve"> PAGEREF _Toc201056311 \h </w:instrText>
            </w:r>
            <w:r w:rsidR="00352F1B">
              <w:rPr>
                <w:noProof/>
                <w:webHidden/>
              </w:rPr>
            </w:r>
            <w:r w:rsidR="00352F1B">
              <w:rPr>
                <w:noProof/>
                <w:webHidden/>
              </w:rPr>
              <w:fldChar w:fldCharType="separate"/>
            </w:r>
            <w:r w:rsidR="00352F1B">
              <w:rPr>
                <w:noProof/>
                <w:webHidden/>
              </w:rPr>
              <w:t>54</w:t>
            </w:r>
            <w:r w:rsidR="00352F1B">
              <w:rPr>
                <w:noProof/>
                <w:webHidden/>
              </w:rPr>
              <w:fldChar w:fldCharType="end"/>
            </w:r>
          </w:hyperlink>
        </w:p>
        <w:p w:rsidR="00823573" w:rsidRDefault="00823573">
          <w:r>
            <w:rPr>
              <w:b/>
              <w:bCs/>
              <w:noProof/>
            </w:rPr>
            <w:fldChar w:fldCharType="end"/>
          </w:r>
        </w:p>
      </w:sdtContent>
    </w:sdt>
    <w:p w:rsidR="00194A56" w:rsidRDefault="00194A56" w:rsidP="00194A56">
      <w:pPr>
        <w:pStyle w:val="Heading1"/>
        <w:rPr>
          <w:lang w:val="sr-Cyrl-RS"/>
        </w:rPr>
      </w:pPr>
    </w:p>
    <w:p w:rsidR="00F02D10" w:rsidRDefault="00F02D10">
      <w:pPr>
        <w:rPr>
          <w:rFonts w:ascii="Times New Roman" w:hAnsi="Times New Roman"/>
          <w:b/>
          <w:sz w:val="24"/>
          <w:lang w:val="sr-Cyrl-RS"/>
        </w:rPr>
      </w:pPr>
    </w:p>
    <w:p w:rsidR="00F02D10" w:rsidRDefault="00F02D10">
      <w:pPr>
        <w:rPr>
          <w:rFonts w:ascii="Times New Roman" w:hAnsi="Times New Roman"/>
          <w:b/>
          <w:sz w:val="24"/>
          <w:lang w:val="sr-Cyrl-RS"/>
        </w:rPr>
      </w:pPr>
    </w:p>
    <w:p w:rsidR="00F02D10" w:rsidRDefault="00F02D10">
      <w:pPr>
        <w:rPr>
          <w:rFonts w:ascii="Times New Roman" w:hAnsi="Times New Roman"/>
          <w:b/>
          <w:sz w:val="24"/>
          <w:lang w:val="sr-Cyrl-RS"/>
        </w:rPr>
      </w:pPr>
    </w:p>
    <w:p w:rsidR="00F02D10" w:rsidRDefault="00F02D10">
      <w:pPr>
        <w:rPr>
          <w:rFonts w:ascii="Times New Roman" w:hAnsi="Times New Roman"/>
          <w:b/>
          <w:sz w:val="24"/>
          <w:lang w:val="sr-Cyrl-RS"/>
        </w:rPr>
      </w:pPr>
    </w:p>
    <w:p w:rsidR="00F02D10" w:rsidRDefault="00F02D10">
      <w:pPr>
        <w:rPr>
          <w:rFonts w:ascii="Times New Roman" w:hAnsi="Times New Roman"/>
          <w:b/>
          <w:sz w:val="24"/>
          <w:lang w:val="sr-Cyrl-RS"/>
        </w:rPr>
      </w:pPr>
    </w:p>
    <w:p w:rsidR="006D51CA" w:rsidRDefault="006D51CA" w:rsidP="0076159D">
      <w:pPr>
        <w:pStyle w:val="Heading1"/>
      </w:pPr>
    </w:p>
    <w:p w:rsidR="00284849" w:rsidRDefault="00284849" w:rsidP="00284849"/>
    <w:p w:rsidR="00284849" w:rsidRDefault="00284849" w:rsidP="00284849"/>
    <w:p w:rsidR="00284849" w:rsidRDefault="00284849" w:rsidP="00284849"/>
    <w:p w:rsidR="00284849" w:rsidRDefault="00284849" w:rsidP="00284849"/>
    <w:p w:rsidR="00284849" w:rsidRDefault="00284849" w:rsidP="00284849"/>
    <w:p w:rsidR="00332254" w:rsidRDefault="00332254" w:rsidP="00284849"/>
    <w:p w:rsidR="00332254" w:rsidRPr="00284849" w:rsidRDefault="00332254" w:rsidP="00284849"/>
    <w:p w:rsidR="00F02D10" w:rsidRPr="0076159D" w:rsidRDefault="00F02D10" w:rsidP="0076159D">
      <w:pPr>
        <w:pStyle w:val="Heading1"/>
      </w:pPr>
      <w:bookmarkStart w:id="0" w:name="_Toc201056295"/>
      <w:r w:rsidRPr="0076159D">
        <w:t>УВОД</w:t>
      </w:r>
      <w:bookmarkEnd w:id="0"/>
    </w:p>
    <w:p w:rsidR="00F02D10" w:rsidRDefault="00F02D10" w:rsidP="00F02D10">
      <w:pPr>
        <w:spacing w:before="170"/>
        <w:jc w:val="both"/>
        <w:rPr>
          <w:rFonts w:ascii="Times New Roman" w:eastAsia="Tahoma" w:hAnsi="Times New Roman"/>
          <w:sz w:val="24"/>
          <w:lang w:val="sr-Cyrl-CS"/>
        </w:rPr>
      </w:pPr>
    </w:p>
    <w:p w:rsidR="00D9505E" w:rsidRDefault="00D9505E" w:rsidP="00D9505E">
      <w:pPr>
        <w:spacing w:before="170"/>
        <w:jc w:val="both"/>
        <w:rPr>
          <w:rFonts w:ascii="Times New Roman" w:hAnsi="Times New Roman"/>
          <w:i/>
          <w:sz w:val="24"/>
          <w:lang w:val="ru-RU"/>
        </w:rPr>
      </w:pPr>
      <w:r w:rsidRPr="005058C2">
        <w:rPr>
          <w:rFonts w:ascii="Times New Roman" w:hAnsi="Times New Roman"/>
          <w:sz w:val="24"/>
          <w:lang w:val="sr-Cyrl-CS"/>
        </w:rPr>
        <w:t>Споменик природе је мања неизмењена или делимично измењена природна просторна целина, објекат или појава, физички јасно изражен, препознатљив и/или јединствен, репрезентативних геоморфолошких, геолошких, хидрографских, ботаничких и/или других обележја, као и људским радом формирана ботаничка вредност од научног, естетског, културног или образовног значаја“</w:t>
      </w:r>
      <w:r w:rsidR="005058C2">
        <w:rPr>
          <w:rFonts w:ascii="Times New Roman" w:hAnsi="Times New Roman"/>
          <w:sz w:val="24"/>
          <w:lang w:val="sr-Cyrl-CS"/>
        </w:rPr>
        <w:t xml:space="preserve"> </w:t>
      </w:r>
      <w:r w:rsidR="005058C2" w:rsidRPr="005058C2">
        <w:rPr>
          <w:rFonts w:ascii="Times New Roman" w:hAnsi="Times New Roman"/>
          <w:i/>
          <w:sz w:val="24"/>
          <w:lang w:val="sr-Cyrl-CS"/>
        </w:rPr>
        <w:t>(</w:t>
      </w:r>
      <w:r w:rsidRPr="005058C2">
        <w:rPr>
          <w:rFonts w:ascii="Times New Roman" w:hAnsi="Times New Roman"/>
          <w:i/>
          <w:sz w:val="24"/>
          <w:lang w:val="sr-Cyrl-CS"/>
        </w:rPr>
        <w:t xml:space="preserve"> </w:t>
      </w:r>
      <w:r w:rsidR="005058C2">
        <w:rPr>
          <w:rFonts w:ascii="Times New Roman" w:hAnsi="Times New Roman"/>
          <w:i/>
          <w:sz w:val="24"/>
          <w:lang w:val="ru-RU"/>
        </w:rPr>
        <w:t>Закон</w:t>
      </w:r>
      <w:r w:rsidRPr="005058C2">
        <w:rPr>
          <w:rFonts w:ascii="Times New Roman" w:hAnsi="Times New Roman"/>
          <w:i/>
          <w:sz w:val="24"/>
          <w:lang w:val="ru-RU"/>
        </w:rPr>
        <w:t xml:space="preserve"> о заштити природе</w:t>
      </w:r>
      <w:r w:rsidR="005058C2">
        <w:rPr>
          <w:rFonts w:ascii="Times New Roman" w:hAnsi="Times New Roman"/>
          <w:i/>
          <w:sz w:val="24"/>
          <w:lang w:val="ru-RU"/>
        </w:rPr>
        <w:t xml:space="preserve"> </w:t>
      </w:r>
      <w:r w:rsidR="005058C2" w:rsidRPr="005058C2">
        <w:rPr>
          <w:rFonts w:ascii="Times New Roman" w:hAnsi="Times New Roman"/>
          <w:i/>
          <w:sz w:val="24"/>
        </w:rPr>
        <w:t>Члан 31.</w:t>
      </w:r>
      <w:r w:rsidR="005058C2">
        <w:rPr>
          <w:rFonts w:ascii="Times New Roman" w:hAnsi="Times New Roman"/>
          <w:i/>
          <w:sz w:val="24"/>
          <w:lang w:val="ru-RU"/>
        </w:rPr>
        <w:t xml:space="preserve"> </w:t>
      </w:r>
      <w:r w:rsidR="005058C2" w:rsidRPr="005058C2">
        <w:rPr>
          <w:rFonts w:ascii="Times New Roman" w:hAnsi="Times New Roman"/>
          <w:i/>
          <w:sz w:val="24"/>
          <w:lang w:val="ru-RU"/>
        </w:rPr>
        <w:t>)</w:t>
      </w:r>
    </w:p>
    <w:p w:rsidR="00D44F03" w:rsidRPr="00315CE0" w:rsidRDefault="00D44F03" w:rsidP="00D44F03">
      <w:pPr>
        <w:jc w:val="both"/>
        <w:rPr>
          <w:rFonts w:ascii="Times New Roman" w:hAnsi="Times New Roman"/>
          <w:sz w:val="24"/>
        </w:rPr>
      </w:pPr>
      <w:r>
        <w:rPr>
          <w:rFonts w:ascii="Times New Roman" w:hAnsi="Times New Roman"/>
          <w:sz w:val="24"/>
          <w:lang w:val="sr-Cyrl-RS"/>
        </w:rPr>
        <w:t>Слатине представљају к</w:t>
      </w:r>
      <w:r>
        <w:rPr>
          <w:rFonts w:ascii="Times New Roman" w:hAnsi="Times New Roman"/>
          <w:sz w:val="24"/>
        </w:rPr>
        <w:t>онтиненталн</w:t>
      </w:r>
      <w:r>
        <w:rPr>
          <w:rFonts w:ascii="Times New Roman" w:hAnsi="Times New Roman"/>
          <w:sz w:val="24"/>
          <w:lang w:val="sr-Cyrl-RS"/>
        </w:rPr>
        <w:t>е</w:t>
      </w:r>
      <w:r>
        <w:rPr>
          <w:rFonts w:ascii="Times New Roman" w:hAnsi="Times New Roman"/>
          <w:sz w:val="24"/>
        </w:rPr>
        <w:t xml:space="preserve"> предел</w:t>
      </w:r>
      <w:r>
        <w:rPr>
          <w:rFonts w:ascii="Times New Roman" w:hAnsi="Times New Roman"/>
          <w:sz w:val="24"/>
          <w:lang w:val="sr-Cyrl-RS"/>
        </w:rPr>
        <w:t>е</w:t>
      </w:r>
      <w:r w:rsidRPr="00D44F03">
        <w:rPr>
          <w:rFonts w:ascii="Times New Roman" w:hAnsi="Times New Roman"/>
          <w:sz w:val="24"/>
        </w:rPr>
        <w:t xml:space="preserve"> са високом концентрацијом соли у земљишту. Основно обележје слатина је заслањено </w:t>
      </w:r>
      <w:r w:rsidRPr="00315CE0">
        <w:rPr>
          <w:rFonts w:ascii="Times New Roman" w:hAnsi="Times New Roman"/>
          <w:sz w:val="24"/>
        </w:rPr>
        <w:t>или халоморфно земљиште</w:t>
      </w:r>
      <w:r w:rsidRPr="00D44F03">
        <w:rPr>
          <w:rFonts w:ascii="Times New Roman" w:hAnsi="Times New Roman"/>
          <w:sz w:val="24"/>
        </w:rPr>
        <w:t xml:space="preserve"> са специфичном вегетацијом прилагођеном условима повећане концентрације соли. Слатине настају у условима суве и топле климе на местима где минерализоване подземне воде (посебно са раствореним солима натријум хлорида и натријум сулфата) избијају на површину. Стварање сланих земљишта најчешће је условљено постојањем некадашњих сланих језера и мора или периодичним прекомерним влажењем површинског слоја земљишта у условима топле и суве климе на геолошкој подлози која задржава растворљиве соли. </w:t>
      </w:r>
      <w:r w:rsidRPr="00D44F03">
        <w:rPr>
          <w:rFonts w:ascii="Times New Roman" w:hAnsi="Times New Roman"/>
          <w:sz w:val="24"/>
          <w:lang w:val="sr-Cyrl-CS"/>
        </w:rPr>
        <w:t xml:space="preserve">Најпознатији типови овог земљишта су </w:t>
      </w:r>
      <w:r w:rsidRPr="00D44F03">
        <w:rPr>
          <w:rFonts w:ascii="Times New Roman" w:hAnsi="Times New Roman"/>
          <w:sz w:val="24"/>
        </w:rPr>
        <w:t xml:space="preserve">солончаци, солњеци и солођи. Разлике потичу од хемијског састава и физичких одлика ових халоморфних земљишта, које се крећу </w:t>
      </w:r>
      <w:proofErr w:type="gramStart"/>
      <w:r w:rsidRPr="00D44F03">
        <w:rPr>
          <w:rFonts w:ascii="Times New Roman" w:hAnsi="Times New Roman"/>
          <w:sz w:val="24"/>
        </w:rPr>
        <w:t xml:space="preserve">од </w:t>
      </w:r>
      <w:r w:rsidRPr="00D44F03">
        <w:rPr>
          <w:rFonts w:ascii="Times New Roman" w:hAnsi="Times New Roman"/>
          <w:sz w:val="24"/>
          <w:lang w:val="sr-Cyrl-CS"/>
        </w:rPr>
        <w:t xml:space="preserve"> </w:t>
      </w:r>
      <w:r w:rsidRPr="00D44F03">
        <w:rPr>
          <w:rFonts w:ascii="Times New Roman" w:hAnsi="Times New Roman"/>
          <w:sz w:val="24"/>
        </w:rPr>
        <w:t>земљишта</w:t>
      </w:r>
      <w:proofErr w:type="gramEnd"/>
      <w:r w:rsidRPr="00D44F03">
        <w:rPr>
          <w:rFonts w:ascii="Times New Roman" w:hAnsi="Times New Roman"/>
          <w:sz w:val="24"/>
        </w:rPr>
        <w:t xml:space="preserve"> са повећаним садржајем соли натријум хлорида и натријум сулфата </w:t>
      </w:r>
      <w:r w:rsidRPr="00315CE0">
        <w:rPr>
          <w:rFonts w:ascii="Times New Roman" w:hAnsi="Times New Roman"/>
          <w:sz w:val="24"/>
          <w:lang w:val="sr-Cyrl-CS"/>
        </w:rPr>
        <w:t xml:space="preserve">су </w:t>
      </w:r>
      <w:r w:rsidRPr="00315CE0">
        <w:rPr>
          <w:rFonts w:ascii="Times New Roman" w:hAnsi="Times New Roman"/>
          <w:sz w:val="24"/>
        </w:rPr>
        <w:t>солончаци</w:t>
      </w:r>
      <w:r w:rsidRPr="00315CE0">
        <w:rPr>
          <w:rFonts w:ascii="Times New Roman" w:hAnsi="Times New Roman"/>
          <w:sz w:val="24"/>
          <w:lang w:val="sr-Cyrl-CS"/>
        </w:rPr>
        <w:t>. А</w:t>
      </w:r>
      <w:r w:rsidRPr="00315CE0">
        <w:rPr>
          <w:rFonts w:ascii="Times New Roman" w:hAnsi="Times New Roman"/>
          <w:sz w:val="24"/>
        </w:rPr>
        <w:t xml:space="preserve">лкализацијом и испирањем соли </w:t>
      </w:r>
      <w:r w:rsidRPr="00315CE0">
        <w:rPr>
          <w:rFonts w:ascii="Times New Roman" w:hAnsi="Times New Roman"/>
          <w:sz w:val="24"/>
          <w:lang w:val="sr-Cyrl-CS"/>
        </w:rPr>
        <w:t xml:space="preserve">они </w:t>
      </w:r>
      <w:r w:rsidRPr="00315CE0">
        <w:rPr>
          <w:rFonts w:ascii="Times New Roman" w:hAnsi="Times New Roman"/>
          <w:sz w:val="24"/>
        </w:rPr>
        <w:t xml:space="preserve">прелазе у базна земљишта (Рh 8,5-9) са повећаном концентрацијом натријум хидрокарбоната, натријум карбоната или натријум хидроксида </w:t>
      </w:r>
      <w:r w:rsidRPr="00315CE0">
        <w:rPr>
          <w:rFonts w:ascii="Times New Roman" w:hAnsi="Times New Roman"/>
          <w:sz w:val="24"/>
          <w:lang w:val="sr-Cyrl-CS"/>
        </w:rPr>
        <w:t xml:space="preserve">која се називају </w:t>
      </w:r>
      <w:r w:rsidRPr="00315CE0">
        <w:rPr>
          <w:rFonts w:ascii="Times New Roman" w:hAnsi="Times New Roman"/>
          <w:sz w:val="24"/>
        </w:rPr>
        <w:t xml:space="preserve">солоњеци. </w:t>
      </w:r>
      <w:r w:rsidRPr="00315CE0">
        <w:rPr>
          <w:rFonts w:ascii="Times New Roman" w:hAnsi="Times New Roman"/>
          <w:sz w:val="24"/>
          <w:lang w:val="sr-Cyrl-CS"/>
        </w:rPr>
        <w:t>И</w:t>
      </w:r>
      <w:r w:rsidRPr="00315CE0">
        <w:rPr>
          <w:rFonts w:ascii="Times New Roman" w:hAnsi="Times New Roman"/>
          <w:sz w:val="24"/>
        </w:rPr>
        <w:t xml:space="preserve">спирањем натријума, односно деалкализацијом </w:t>
      </w:r>
      <w:r w:rsidRPr="00315CE0">
        <w:rPr>
          <w:rFonts w:ascii="Times New Roman" w:hAnsi="Times New Roman"/>
          <w:sz w:val="24"/>
          <w:lang w:val="sr-Cyrl-CS"/>
        </w:rPr>
        <w:t xml:space="preserve">долази </w:t>
      </w:r>
      <w:r w:rsidRPr="00315CE0">
        <w:rPr>
          <w:rFonts w:ascii="Times New Roman" w:hAnsi="Times New Roman"/>
          <w:sz w:val="24"/>
        </w:rPr>
        <w:t>до образовања киселих земљишта или солођа (слика 1).</w:t>
      </w:r>
    </w:p>
    <w:p w:rsidR="005B784D" w:rsidRPr="005B784D" w:rsidRDefault="005B784D" w:rsidP="005B784D">
      <w:pPr>
        <w:jc w:val="both"/>
        <w:rPr>
          <w:rFonts w:ascii="Times New Roman" w:hAnsi="Times New Roman"/>
          <w:sz w:val="24"/>
        </w:rPr>
      </w:pPr>
      <w:r w:rsidRPr="005B784D">
        <w:rPr>
          <w:rFonts w:ascii="Times New Roman" w:hAnsi="Times New Roman"/>
          <w:sz w:val="24"/>
        </w:rPr>
        <w:t xml:space="preserve">Слатине припадају веома угроженој групи станишта. Оне представљају екосистеме чија је основна карактеристика специфична флора и вегетација. Слатине се на простору Србије јављају у фрагментима, па из тог разлога ареале врста везаних за таква станишта карактерише изразита расцепканост. </w:t>
      </w:r>
      <w:r w:rsidR="00D44F03" w:rsidRPr="005B784D">
        <w:rPr>
          <w:rFonts w:ascii="Times New Roman" w:hAnsi="Times New Roman"/>
          <w:sz w:val="24"/>
        </w:rPr>
        <w:t xml:space="preserve">У Србији </w:t>
      </w:r>
      <w:r w:rsidR="00D44F03" w:rsidRPr="005B784D">
        <w:rPr>
          <w:rFonts w:ascii="Times New Roman" w:hAnsi="Times New Roman"/>
          <w:sz w:val="24"/>
          <w:lang w:val="sr-Cyrl-CS"/>
        </w:rPr>
        <w:t xml:space="preserve">се </w:t>
      </w:r>
      <w:r w:rsidR="00D44F03" w:rsidRPr="005B784D">
        <w:rPr>
          <w:rFonts w:ascii="Times New Roman" w:hAnsi="Times New Roman"/>
          <w:sz w:val="24"/>
        </w:rPr>
        <w:t>халоморфна земљишта на већем простору налазе у Војводини, односно у Панонској низији, док се на подручју јужне Србије јављају локално и фрагментарно</w:t>
      </w:r>
      <w:r w:rsidRPr="005B784D">
        <w:rPr>
          <w:rFonts w:ascii="Times New Roman" w:hAnsi="Times New Roman"/>
          <w:sz w:val="24"/>
          <w:lang w:val="sr-Cyrl-RS"/>
        </w:rPr>
        <w:t>.</w:t>
      </w:r>
      <w:r w:rsidR="00D44F03" w:rsidRPr="005B784D">
        <w:rPr>
          <w:rFonts w:ascii="Times New Roman" w:hAnsi="Times New Roman"/>
          <w:sz w:val="24"/>
        </w:rPr>
        <w:t xml:space="preserve"> </w:t>
      </w:r>
      <w:r w:rsidRPr="005B784D">
        <w:rPr>
          <w:rFonts w:ascii="Times New Roman" w:hAnsi="Times New Roman"/>
          <w:sz w:val="24"/>
        </w:rPr>
        <w:t>Позната су станишта у околини Врања, Прокупља и Ниша. Флора ових слатина је специфична и у биогеографском смислу другачија од слатина Панонске низије.</w:t>
      </w:r>
    </w:p>
    <w:p w:rsidR="00AE29E4" w:rsidRPr="00F02D10" w:rsidRDefault="00355A4B" w:rsidP="00F02D10">
      <w:pPr>
        <w:spacing w:before="170"/>
        <w:jc w:val="both"/>
        <w:rPr>
          <w:rFonts w:ascii="Times New Roman" w:eastAsia="Tahoma" w:hAnsi="Times New Roman"/>
          <w:sz w:val="24"/>
          <w:lang w:val="sr-Cyrl-CS"/>
        </w:rPr>
      </w:pPr>
      <w:r w:rsidRPr="00F02D10">
        <w:rPr>
          <w:rFonts w:ascii="Times New Roman" w:eastAsia="Tahoma" w:hAnsi="Times New Roman"/>
          <w:sz w:val="24"/>
          <w:lang w:val="sr-Cyrl-CS"/>
        </w:rPr>
        <w:t xml:space="preserve">Заштићено подручје Споменик природе „Лалиначка слатина“ </w:t>
      </w:r>
      <w:r>
        <w:rPr>
          <w:rFonts w:ascii="Times New Roman" w:eastAsia="Tahoma" w:hAnsi="Times New Roman"/>
          <w:sz w:val="24"/>
          <w:lang w:val="sr-Cyrl-RS"/>
        </w:rPr>
        <w:t>п</w:t>
      </w:r>
      <w:r w:rsidR="00AE29E4" w:rsidRPr="00F02D10">
        <w:rPr>
          <w:rFonts w:ascii="Times New Roman" w:eastAsia="Tahoma" w:hAnsi="Times New Roman"/>
          <w:sz w:val="24"/>
          <w:lang w:val="sr-Cyrl-CS"/>
        </w:rPr>
        <w:t>редставља простор који одликује изразита педолошка и биогеогр</w:t>
      </w:r>
      <w:r>
        <w:rPr>
          <w:rFonts w:ascii="Times New Roman" w:eastAsia="Tahoma" w:hAnsi="Times New Roman"/>
          <w:sz w:val="24"/>
          <w:lang w:val="sr-Cyrl-CS"/>
        </w:rPr>
        <w:t>афска разноврсност. О</w:t>
      </w:r>
      <w:r w:rsidR="00AE29E4" w:rsidRPr="00F02D10">
        <w:rPr>
          <w:rFonts w:ascii="Times New Roman" w:eastAsia="Tahoma" w:hAnsi="Times New Roman"/>
          <w:sz w:val="24"/>
          <w:lang w:val="sr-Cyrl-CS"/>
        </w:rPr>
        <w:t xml:space="preserve">дликује се појавом заслањених типова станишта са карактеристичним биљним и животињским светом и присуством ретких, угрожених, реликтних и ендемичних представника живог света. </w:t>
      </w:r>
    </w:p>
    <w:p w:rsidR="00AE29E4" w:rsidRDefault="00017451" w:rsidP="00AE29E4">
      <w:pPr>
        <w:spacing w:before="170"/>
        <w:jc w:val="both"/>
        <w:rPr>
          <w:rFonts w:ascii="Times New Roman" w:eastAsia="Tahoma" w:hAnsi="Times New Roman"/>
          <w:sz w:val="24"/>
          <w:lang w:val="sr-Cyrl-RS"/>
        </w:rPr>
      </w:pPr>
      <w:r>
        <w:rPr>
          <w:rFonts w:ascii="Times New Roman" w:eastAsia="Tahoma" w:hAnsi="Times New Roman"/>
          <w:sz w:val="24"/>
          <w:lang w:val="sr-Cyrl-RS"/>
        </w:rPr>
        <w:t>П</w:t>
      </w:r>
      <w:r w:rsidR="00AE29E4" w:rsidRPr="00D34F45">
        <w:rPr>
          <w:rFonts w:ascii="Times New Roman" w:eastAsia="Tahoma" w:hAnsi="Times New Roman"/>
          <w:sz w:val="24"/>
          <w:lang w:val="sr-Cyrl-RS"/>
        </w:rPr>
        <w:t>риродно добро</w:t>
      </w:r>
      <w:r w:rsidR="00AE29E4" w:rsidRPr="00D34F45">
        <w:rPr>
          <w:rFonts w:ascii="Times New Roman" w:eastAsia="Tahoma" w:hAnsi="Times New Roman"/>
          <w:sz w:val="24"/>
          <w:lang w:val="sr-Cyrl-CS"/>
        </w:rPr>
        <w:t xml:space="preserve"> стављено је под заштиту Одлукама о проглашењу Споменика природе „Лалиначка слатина“ које су донели </w:t>
      </w:r>
      <w:r w:rsidR="00AE29E4" w:rsidRPr="00D34F45">
        <w:rPr>
          <w:rFonts w:ascii="Times New Roman" w:eastAsia="Tahoma" w:hAnsi="Times New Roman"/>
          <w:sz w:val="24"/>
          <w:lang w:val="sr-Cyrl-RS"/>
        </w:rPr>
        <w:t>С</w:t>
      </w:r>
      <w:r w:rsidR="00AE29E4" w:rsidRPr="00D34F45">
        <w:rPr>
          <w:rFonts w:ascii="Times New Roman" w:eastAsia="Tahoma" w:hAnsi="Times New Roman"/>
          <w:sz w:val="24"/>
          <w:lang w:val="sr-Cyrl-CS"/>
        </w:rPr>
        <w:t xml:space="preserve">купштина општине Мерошина </w:t>
      </w:r>
      <w:r w:rsidR="00355A4B" w:rsidRPr="00017451">
        <w:rPr>
          <w:rFonts w:ascii="Times New Roman" w:eastAsia="Tahoma" w:hAnsi="Times New Roman"/>
          <w:i/>
          <w:sz w:val="24"/>
          <w:lang w:val="sr-Cyrl-CS"/>
        </w:rPr>
        <w:t>(</w:t>
      </w:r>
      <w:r w:rsidR="00AE29E4" w:rsidRPr="00017451">
        <w:rPr>
          <w:rFonts w:ascii="Times New Roman" w:eastAsia="Tahoma" w:hAnsi="Times New Roman"/>
          <w:i/>
          <w:sz w:val="24"/>
          <w:lang w:val="sr-Cyrl-CS"/>
        </w:rPr>
        <w:t>Службен</w:t>
      </w:r>
      <w:r w:rsidR="00355A4B" w:rsidRPr="00017451">
        <w:rPr>
          <w:rFonts w:ascii="Times New Roman" w:eastAsia="Tahoma" w:hAnsi="Times New Roman"/>
          <w:i/>
          <w:sz w:val="24"/>
          <w:lang w:val="sr-Cyrl-CS"/>
        </w:rPr>
        <w:t>и лист</w:t>
      </w:r>
      <w:r w:rsidR="00AE29E4" w:rsidRPr="00017451">
        <w:rPr>
          <w:rFonts w:ascii="Times New Roman" w:eastAsia="Tahoma" w:hAnsi="Times New Roman"/>
          <w:i/>
          <w:sz w:val="24"/>
          <w:lang w:val="sr-Cyrl-CS"/>
        </w:rPr>
        <w:t xml:space="preserve"> града Ниша бр.17 од 06. марта 2015. године</w:t>
      </w:r>
      <w:r w:rsidR="00355A4B" w:rsidRPr="00017451">
        <w:rPr>
          <w:rFonts w:ascii="Times New Roman" w:eastAsia="Tahoma" w:hAnsi="Times New Roman"/>
          <w:i/>
          <w:sz w:val="24"/>
          <w:lang w:val="sr-Cyrl-CS"/>
        </w:rPr>
        <w:t>)</w:t>
      </w:r>
      <w:r w:rsidR="00AE29E4" w:rsidRPr="00D34F45">
        <w:rPr>
          <w:rFonts w:ascii="Times New Roman" w:eastAsia="Tahoma" w:hAnsi="Times New Roman"/>
          <w:sz w:val="24"/>
          <w:lang w:val="sr-Cyrl-CS"/>
        </w:rPr>
        <w:t xml:space="preserve"> и Скупштина града Ниша </w:t>
      </w:r>
      <w:r w:rsidR="00355A4B" w:rsidRPr="00017451">
        <w:rPr>
          <w:rFonts w:ascii="Times New Roman" w:eastAsia="Tahoma" w:hAnsi="Times New Roman"/>
          <w:i/>
          <w:sz w:val="24"/>
          <w:lang w:val="sr-Cyrl-CS"/>
        </w:rPr>
        <w:t xml:space="preserve">( </w:t>
      </w:r>
      <w:r w:rsidR="00AE29E4" w:rsidRPr="00017451">
        <w:rPr>
          <w:rFonts w:ascii="Times New Roman" w:eastAsia="Tahoma" w:hAnsi="Times New Roman"/>
          <w:i/>
          <w:sz w:val="24"/>
          <w:lang w:val="sr-Cyrl-CS"/>
        </w:rPr>
        <w:t>Службен</w:t>
      </w:r>
      <w:r w:rsidR="00355A4B" w:rsidRPr="00017451">
        <w:rPr>
          <w:rFonts w:ascii="Times New Roman" w:eastAsia="Tahoma" w:hAnsi="Times New Roman"/>
          <w:i/>
          <w:sz w:val="24"/>
          <w:lang w:val="sr-Cyrl-CS"/>
        </w:rPr>
        <w:t>и</w:t>
      </w:r>
      <w:r w:rsidR="00AE29E4" w:rsidRPr="00017451">
        <w:rPr>
          <w:rFonts w:ascii="Times New Roman" w:eastAsia="Tahoma" w:hAnsi="Times New Roman"/>
          <w:i/>
          <w:sz w:val="24"/>
          <w:lang w:val="sr-Cyrl-CS"/>
        </w:rPr>
        <w:t xml:space="preserve"> лист града Ниша бр.74 од 24. септембра 2015. године</w:t>
      </w:r>
      <w:r w:rsidR="00355A4B" w:rsidRPr="00017451">
        <w:rPr>
          <w:rFonts w:ascii="Times New Roman" w:eastAsia="Tahoma" w:hAnsi="Times New Roman"/>
          <w:i/>
          <w:sz w:val="24"/>
          <w:lang w:val="sr-Cyrl-CS"/>
        </w:rPr>
        <w:t>)</w:t>
      </w:r>
      <w:r w:rsidR="00AE29E4" w:rsidRPr="00D34F45">
        <w:rPr>
          <w:rFonts w:ascii="Times New Roman" w:eastAsia="Tahoma" w:hAnsi="Times New Roman"/>
          <w:sz w:val="24"/>
          <w:lang w:val="sr-Cyrl-CS"/>
        </w:rPr>
        <w:t xml:space="preserve">. </w:t>
      </w:r>
      <w:r w:rsidR="00AE29E4" w:rsidRPr="00D34F45">
        <w:rPr>
          <w:rFonts w:ascii="Times New Roman" w:eastAsia="Tahoma" w:hAnsi="Times New Roman"/>
          <w:sz w:val="24"/>
          <w:lang w:val="sr-Cyrl-RS"/>
        </w:rPr>
        <w:t xml:space="preserve">Овим Одлукама подручје је додељено на управљање ЈП Дирекцији за изградњу Града Ниша са седиштем у Нишу, лица 7. јули бр-6.  </w:t>
      </w:r>
    </w:p>
    <w:p w:rsidR="00315CE0" w:rsidRDefault="00315CE0" w:rsidP="00AE29E4">
      <w:pPr>
        <w:spacing w:before="170"/>
        <w:jc w:val="both"/>
        <w:rPr>
          <w:rFonts w:ascii="Times New Roman" w:eastAsia="Tahoma" w:hAnsi="Times New Roman"/>
          <w:sz w:val="24"/>
          <w:lang w:val="sr-Cyrl-RS"/>
        </w:rPr>
      </w:pPr>
    </w:p>
    <w:p w:rsidR="006D51CA" w:rsidRDefault="006D51CA" w:rsidP="00AE29E4">
      <w:pPr>
        <w:spacing w:before="170"/>
        <w:jc w:val="both"/>
        <w:rPr>
          <w:rFonts w:ascii="Times New Roman" w:eastAsia="Tahoma" w:hAnsi="Times New Roman"/>
          <w:sz w:val="24"/>
          <w:lang w:val="sr-Cyrl-RS"/>
        </w:rPr>
      </w:pPr>
    </w:p>
    <w:p w:rsidR="00315CE0" w:rsidRPr="00D34F45" w:rsidRDefault="00315CE0" w:rsidP="00AE29E4">
      <w:pPr>
        <w:spacing w:before="170"/>
        <w:jc w:val="both"/>
        <w:rPr>
          <w:rFonts w:ascii="Times New Roman" w:eastAsia="Tahoma" w:hAnsi="Times New Roman"/>
          <w:sz w:val="24"/>
          <w:lang w:val="sr-Cyrl-CS"/>
        </w:rPr>
      </w:pPr>
    </w:p>
    <w:p w:rsidR="00AE29E4" w:rsidRPr="00D34F45" w:rsidRDefault="00AE29E4" w:rsidP="00AE29E4">
      <w:pPr>
        <w:spacing w:before="113"/>
        <w:jc w:val="both"/>
        <w:rPr>
          <w:rFonts w:ascii="Times New Roman" w:eastAsia="Tahoma" w:hAnsi="Times New Roman"/>
          <w:sz w:val="24"/>
          <w:lang w:val="sr-Latn-CS"/>
        </w:rPr>
      </w:pPr>
      <w:r>
        <w:rPr>
          <w:rFonts w:ascii="Times New Roman" w:eastAsia="Tahoma" w:hAnsi="Times New Roman"/>
          <w:sz w:val="24"/>
          <w:lang w:val="sr-Cyrl-RS"/>
        </w:rPr>
        <w:lastRenderedPageBreak/>
        <w:t>П</w:t>
      </w:r>
      <w:r w:rsidRPr="00D34F45">
        <w:rPr>
          <w:rFonts w:ascii="Times New Roman" w:eastAsia="Tahoma" w:hAnsi="Times New Roman"/>
          <w:sz w:val="24"/>
          <w:lang w:val="sr-Cyrl-CS"/>
        </w:rPr>
        <w:t>рема класификацији националног законодавства</w:t>
      </w:r>
      <w:r w:rsidR="00355A4B">
        <w:rPr>
          <w:rFonts w:ascii="Times New Roman" w:eastAsia="Tahoma" w:hAnsi="Times New Roman"/>
          <w:sz w:val="24"/>
          <w:lang w:val="sr-Cyrl-CS"/>
        </w:rPr>
        <w:t xml:space="preserve"> заштићено подручје спада у</w:t>
      </w:r>
      <w:r w:rsidRPr="00D34F45">
        <w:rPr>
          <w:rFonts w:ascii="Times New Roman" w:eastAsia="Tahoma" w:hAnsi="Times New Roman"/>
          <w:sz w:val="24"/>
          <w:lang w:val="sr-Cyrl-CS"/>
        </w:rPr>
        <w:t>:</w:t>
      </w:r>
    </w:p>
    <w:p w:rsidR="00AE29E4" w:rsidRPr="00D34F45" w:rsidRDefault="00AE29E4" w:rsidP="00AE29E4">
      <w:pPr>
        <w:numPr>
          <w:ilvl w:val="0"/>
          <w:numId w:val="1"/>
        </w:numPr>
        <w:jc w:val="both"/>
        <w:rPr>
          <w:rFonts w:ascii="Times New Roman" w:eastAsia="Tahoma" w:hAnsi="Times New Roman"/>
          <w:sz w:val="24"/>
          <w:lang w:val="sr-Cyrl-CS"/>
        </w:rPr>
      </w:pPr>
      <w:r w:rsidRPr="00315CE0">
        <w:rPr>
          <w:rFonts w:ascii="Times New Roman" w:eastAsia="Tahoma" w:hAnsi="Times New Roman"/>
          <w:b/>
          <w:sz w:val="24"/>
          <w:lang w:val="sr-Latn-CS"/>
        </w:rPr>
        <w:t xml:space="preserve">III </w:t>
      </w:r>
      <w:r w:rsidRPr="00315CE0">
        <w:rPr>
          <w:rFonts w:ascii="Times New Roman" w:eastAsia="Tahoma" w:hAnsi="Times New Roman"/>
          <w:b/>
          <w:sz w:val="24"/>
          <w:lang w:val="sr-Cyrl-CS"/>
        </w:rPr>
        <w:t>(трећа) категорија</w:t>
      </w:r>
      <w:r w:rsidRPr="00D34F45">
        <w:rPr>
          <w:rFonts w:ascii="Times New Roman" w:eastAsia="Tahoma" w:hAnsi="Times New Roman"/>
          <w:sz w:val="24"/>
          <w:lang w:val="sr-Cyrl-CS"/>
        </w:rPr>
        <w:t>- заштићено подручје локалног значаја (Закона о заштити природе „Службени гласник РС“, бр. 36/2009, 88/2010 и 91/2010)</w:t>
      </w:r>
    </w:p>
    <w:p w:rsidR="00AE29E4" w:rsidRPr="00D34F45" w:rsidRDefault="00AE29E4" w:rsidP="00AE29E4">
      <w:pPr>
        <w:spacing w:before="113"/>
        <w:jc w:val="both"/>
        <w:rPr>
          <w:rFonts w:ascii="Times New Roman" w:eastAsia="Tahoma" w:hAnsi="Times New Roman"/>
          <w:sz w:val="24"/>
          <w:lang w:val="sr-Latn-CS"/>
        </w:rPr>
      </w:pPr>
      <w:r w:rsidRPr="00D34F45">
        <w:rPr>
          <w:rFonts w:ascii="Times New Roman" w:eastAsia="Tahoma" w:hAnsi="Times New Roman"/>
          <w:sz w:val="24"/>
          <w:lang w:val="sr-Cyrl-CS"/>
        </w:rPr>
        <w:t>Категорија природног добра према класификацији Светске уније за заштиту природе (</w:t>
      </w:r>
      <w:r w:rsidRPr="00D34F45">
        <w:rPr>
          <w:rFonts w:ascii="Times New Roman" w:eastAsia="Tahoma" w:hAnsi="Times New Roman"/>
          <w:sz w:val="24"/>
          <w:lang w:val="sr-Latn-CS"/>
        </w:rPr>
        <w:t>IUCN</w:t>
      </w:r>
      <w:r w:rsidRPr="00D34F45">
        <w:rPr>
          <w:rFonts w:ascii="Times New Roman" w:eastAsia="Tahoma" w:hAnsi="Times New Roman"/>
          <w:sz w:val="24"/>
          <w:lang w:val="sr-Cyrl-CS"/>
        </w:rPr>
        <w:t>):</w:t>
      </w:r>
    </w:p>
    <w:p w:rsidR="00AE29E4" w:rsidRPr="00315CE0" w:rsidRDefault="00AE29E4" w:rsidP="00AE29E4">
      <w:pPr>
        <w:numPr>
          <w:ilvl w:val="0"/>
          <w:numId w:val="1"/>
        </w:numPr>
        <w:jc w:val="both"/>
        <w:rPr>
          <w:rFonts w:ascii="Times New Roman" w:eastAsia="Tahoma" w:hAnsi="Times New Roman"/>
          <w:b/>
          <w:sz w:val="24"/>
          <w:lang w:val="sr-Latn-CS"/>
        </w:rPr>
      </w:pPr>
      <w:r w:rsidRPr="00315CE0">
        <w:rPr>
          <w:rFonts w:ascii="Times New Roman" w:eastAsia="Tahoma" w:hAnsi="Times New Roman"/>
          <w:b/>
          <w:sz w:val="24"/>
          <w:lang w:val="sr-Latn-CS"/>
        </w:rPr>
        <w:t>IUCN Category IV- Habitat/Species Management Area</w:t>
      </w:r>
    </w:p>
    <w:p w:rsidR="00AE29E4" w:rsidRDefault="00AE29E4" w:rsidP="00AE29E4">
      <w:pPr>
        <w:numPr>
          <w:ilvl w:val="0"/>
          <w:numId w:val="1"/>
        </w:numPr>
        <w:jc w:val="both"/>
        <w:rPr>
          <w:rFonts w:ascii="Times New Roman" w:eastAsia="Tahoma" w:hAnsi="Times New Roman"/>
          <w:sz w:val="24"/>
          <w:lang w:val="sr-Cyrl-CS"/>
        </w:rPr>
      </w:pPr>
      <w:r w:rsidRPr="00D34F45">
        <w:rPr>
          <w:rFonts w:ascii="Times New Roman" w:eastAsia="Tahoma" w:hAnsi="Times New Roman"/>
          <w:sz w:val="24"/>
          <w:lang w:val="sr-Latn-CS"/>
        </w:rPr>
        <w:t xml:space="preserve">IV </w:t>
      </w:r>
      <w:r w:rsidRPr="00D34F45">
        <w:rPr>
          <w:rFonts w:ascii="Times New Roman" w:eastAsia="Tahoma" w:hAnsi="Times New Roman"/>
          <w:sz w:val="24"/>
          <w:lang w:val="sr-Cyrl-CS"/>
        </w:rPr>
        <w:t>категорија - подручје управљања стаништем/врстама у природи</w:t>
      </w:r>
    </w:p>
    <w:p w:rsidR="00017451" w:rsidRPr="00D34F45" w:rsidRDefault="00017451" w:rsidP="00017451">
      <w:pPr>
        <w:ind w:left="720"/>
        <w:jc w:val="both"/>
        <w:rPr>
          <w:rFonts w:ascii="Times New Roman" w:eastAsia="Tahoma" w:hAnsi="Times New Roman"/>
          <w:sz w:val="24"/>
          <w:lang w:val="sr-Cyrl-CS"/>
        </w:rPr>
      </w:pPr>
    </w:p>
    <w:p w:rsidR="00AE29E4" w:rsidRDefault="00AE29E4" w:rsidP="00AE29E4">
      <w:pPr>
        <w:spacing w:before="113"/>
        <w:jc w:val="both"/>
        <w:rPr>
          <w:rFonts w:ascii="Times New Roman" w:eastAsia="Tahoma" w:hAnsi="Times New Roman"/>
          <w:sz w:val="24"/>
          <w:lang w:val="sr-Cyrl-CS"/>
        </w:rPr>
      </w:pPr>
      <w:r w:rsidRPr="00D34F45">
        <w:rPr>
          <w:rFonts w:ascii="Times New Roman" w:eastAsia="Tahoma" w:hAnsi="Times New Roman"/>
          <w:sz w:val="24"/>
          <w:lang w:val="sr-Cyrl-CS"/>
        </w:rPr>
        <w:t>Површина природног добра Споменика природе „Лалиначка слатина“ износи 2</w:t>
      </w:r>
      <w:r w:rsidRPr="00D34F45">
        <w:rPr>
          <w:rFonts w:ascii="Times New Roman" w:eastAsia="Tahoma" w:hAnsi="Times New Roman"/>
          <w:sz w:val="24"/>
          <w:lang w:val="sr-Latn-CS"/>
        </w:rPr>
        <w:t xml:space="preserve">51ha 75a 18m², </w:t>
      </w:r>
      <w:r w:rsidRPr="00D34F45">
        <w:rPr>
          <w:rFonts w:ascii="Times New Roman" w:eastAsia="Tahoma" w:hAnsi="Times New Roman"/>
          <w:sz w:val="24"/>
          <w:lang w:val="sr-Cyrl-CS"/>
        </w:rPr>
        <w:t xml:space="preserve">од чега је под другим степеном заштите </w:t>
      </w:r>
      <w:r w:rsidRPr="00D34F45">
        <w:rPr>
          <w:rFonts w:ascii="Times New Roman" w:eastAsia="Tahoma" w:hAnsi="Times New Roman"/>
          <w:sz w:val="24"/>
          <w:lang w:val="sr-Latn-CS"/>
        </w:rPr>
        <w:t>35ha 63a 37m²</w:t>
      </w:r>
      <w:r w:rsidR="00017451">
        <w:rPr>
          <w:rFonts w:ascii="Times New Roman" w:eastAsia="Tahoma" w:hAnsi="Times New Roman"/>
          <w:sz w:val="24"/>
          <w:lang w:val="sr-Cyrl-RS"/>
        </w:rPr>
        <w:t>,</w:t>
      </w:r>
      <w:r w:rsidRPr="00D34F45">
        <w:rPr>
          <w:rFonts w:ascii="Times New Roman" w:eastAsia="Tahoma" w:hAnsi="Times New Roman"/>
          <w:sz w:val="24"/>
          <w:lang w:val="sr-Latn-CS"/>
        </w:rPr>
        <w:t xml:space="preserve"> a </w:t>
      </w:r>
      <w:r w:rsidRPr="00D34F45">
        <w:rPr>
          <w:rFonts w:ascii="Times New Roman" w:eastAsia="Tahoma" w:hAnsi="Times New Roman"/>
          <w:sz w:val="24"/>
          <w:lang w:val="sr-Cyrl-CS"/>
        </w:rPr>
        <w:t>трећи степен заштите је на 216</w:t>
      </w:r>
      <w:r w:rsidRPr="00D34F45">
        <w:rPr>
          <w:rFonts w:ascii="Times New Roman" w:eastAsia="Tahoma" w:hAnsi="Times New Roman"/>
          <w:sz w:val="24"/>
          <w:lang w:val="sr-Latn-CS"/>
        </w:rPr>
        <w:t xml:space="preserve">ha </w:t>
      </w:r>
      <w:r w:rsidRPr="00D34F45">
        <w:rPr>
          <w:rFonts w:ascii="Times New Roman" w:eastAsia="Tahoma" w:hAnsi="Times New Roman"/>
          <w:sz w:val="24"/>
          <w:lang w:val="sr-Cyrl-CS"/>
        </w:rPr>
        <w:t>11</w:t>
      </w:r>
      <w:r w:rsidRPr="00D34F45">
        <w:rPr>
          <w:rFonts w:ascii="Times New Roman" w:eastAsia="Tahoma" w:hAnsi="Times New Roman"/>
          <w:sz w:val="24"/>
          <w:lang w:val="sr-Latn-CS"/>
        </w:rPr>
        <w:t xml:space="preserve">a </w:t>
      </w:r>
      <w:r w:rsidRPr="00D34F45">
        <w:rPr>
          <w:rFonts w:ascii="Times New Roman" w:eastAsia="Tahoma" w:hAnsi="Times New Roman"/>
          <w:sz w:val="24"/>
          <w:lang w:val="sr-Cyrl-CS"/>
        </w:rPr>
        <w:t>81</w:t>
      </w:r>
      <w:r w:rsidRPr="00D34F45">
        <w:rPr>
          <w:rFonts w:ascii="Times New Roman" w:eastAsia="Tahoma" w:hAnsi="Times New Roman"/>
          <w:sz w:val="24"/>
          <w:lang w:val="sr-Latn-CS"/>
        </w:rPr>
        <w:t xml:space="preserve">m², </w:t>
      </w:r>
      <w:r w:rsidRPr="00D34F45">
        <w:rPr>
          <w:rFonts w:ascii="Times New Roman" w:eastAsia="Tahoma" w:hAnsi="Times New Roman"/>
          <w:sz w:val="24"/>
          <w:lang w:val="sr-Cyrl-CS"/>
        </w:rPr>
        <w:t>што представља 85,85% заштићеног подручја.</w:t>
      </w:r>
    </w:p>
    <w:p w:rsidR="00D9505E" w:rsidRDefault="00D9505E" w:rsidP="00AE29E4">
      <w:pPr>
        <w:spacing w:before="113"/>
        <w:jc w:val="both"/>
        <w:rPr>
          <w:rFonts w:ascii="Times New Roman" w:eastAsia="Tahoma" w:hAnsi="Times New Roman"/>
          <w:sz w:val="24"/>
          <w:lang w:val="sr-Cyrl-CS"/>
        </w:rPr>
      </w:pPr>
    </w:p>
    <w:p w:rsidR="00D9505E" w:rsidRPr="005058C2" w:rsidRDefault="00D9505E" w:rsidP="00D9505E">
      <w:pPr>
        <w:jc w:val="both"/>
        <w:rPr>
          <w:rFonts w:ascii="Times New Roman" w:hAnsi="Times New Roman"/>
          <w:i/>
          <w:iCs/>
          <w:sz w:val="24"/>
          <w:lang w:val="sr-Cyrl-CS"/>
        </w:rPr>
      </w:pPr>
      <w:r w:rsidRPr="005058C2">
        <w:rPr>
          <w:rFonts w:ascii="Times New Roman" w:hAnsi="Times New Roman"/>
          <w:i/>
          <w:iCs/>
          <w:sz w:val="24"/>
          <w:lang w:val="sr-Cyrl-CS"/>
        </w:rPr>
        <w:t>Површине по зонама заштите</w:t>
      </w:r>
    </w:p>
    <w:p w:rsidR="00D9505E" w:rsidRPr="005058C2" w:rsidRDefault="00D9505E" w:rsidP="00D9505E">
      <w:pPr>
        <w:tabs>
          <w:tab w:val="left" w:pos="1098"/>
          <w:tab w:val="left" w:pos="7697"/>
        </w:tabs>
        <w:ind w:firstLine="567"/>
        <w:jc w:val="both"/>
        <w:rPr>
          <w:rFonts w:ascii="Times New Roman" w:hAnsi="Times New Roman"/>
          <w:bCs/>
          <w:sz w:val="24"/>
          <w:lang w:val="sr-Cyrl-CS"/>
        </w:rPr>
      </w:pPr>
    </w:p>
    <w:tbl>
      <w:tblPr>
        <w:tblW w:w="0" w:type="auto"/>
        <w:jc w:val="center"/>
        <w:tblBorders>
          <w:top w:val="single" w:sz="12" w:space="0" w:color="FABF8F"/>
          <w:left w:val="single" w:sz="12" w:space="0" w:color="FABF8F"/>
          <w:bottom w:val="single" w:sz="12" w:space="0" w:color="FABF8F"/>
          <w:right w:val="single" w:sz="12" w:space="0" w:color="FABF8F"/>
          <w:insideH w:val="single" w:sz="12" w:space="0" w:color="FABF8F"/>
          <w:insideV w:val="single" w:sz="12" w:space="0" w:color="FABF8F"/>
        </w:tblBorders>
        <w:tblLook w:val="00A0" w:firstRow="1" w:lastRow="0" w:firstColumn="1" w:lastColumn="0" w:noHBand="0" w:noVBand="0"/>
      </w:tblPr>
      <w:tblGrid>
        <w:gridCol w:w="2472"/>
        <w:gridCol w:w="2554"/>
        <w:gridCol w:w="1444"/>
      </w:tblGrid>
      <w:tr w:rsidR="00D9505E" w:rsidRPr="005058C2" w:rsidTr="00305756">
        <w:trPr>
          <w:jc w:val="center"/>
        </w:trPr>
        <w:tc>
          <w:tcPr>
            <w:tcW w:w="2472"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i/>
                <w:iCs/>
                <w:sz w:val="24"/>
                <w:lang w:val="sr-Cyrl-CS"/>
              </w:rPr>
            </w:pPr>
            <w:r w:rsidRPr="005058C2">
              <w:rPr>
                <w:rFonts w:ascii="Times New Roman" w:hAnsi="Times New Roman"/>
                <w:b/>
                <w:bCs/>
                <w:i/>
                <w:iCs/>
                <w:sz w:val="24"/>
                <w:lang w:val="sr-Cyrl-CS"/>
              </w:rPr>
              <w:t>Зона заштите</w:t>
            </w:r>
          </w:p>
        </w:tc>
        <w:tc>
          <w:tcPr>
            <w:tcW w:w="2554"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i/>
                <w:iCs/>
                <w:sz w:val="24"/>
                <w:lang w:val="sr-Latn-CS"/>
              </w:rPr>
            </w:pPr>
            <w:r w:rsidRPr="005058C2">
              <w:rPr>
                <w:rFonts w:ascii="Times New Roman" w:hAnsi="Times New Roman"/>
                <w:b/>
                <w:bCs/>
                <w:i/>
                <w:iCs/>
                <w:sz w:val="24"/>
                <w:lang w:val="sr-Latn-CS"/>
              </w:rPr>
              <w:t>ha</w:t>
            </w:r>
          </w:p>
        </w:tc>
        <w:tc>
          <w:tcPr>
            <w:tcW w:w="1420"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i/>
                <w:iCs/>
                <w:sz w:val="24"/>
                <w:lang w:val="sr-Cyrl-CS"/>
              </w:rPr>
            </w:pPr>
            <w:r w:rsidRPr="005058C2">
              <w:rPr>
                <w:rFonts w:ascii="Times New Roman" w:hAnsi="Times New Roman"/>
                <w:b/>
                <w:bCs/>
                <w:i/>
                <w:iCs/>
                <w:sz w:val="24"/>
                <w:lang w:val="sr-Cyrl-CS"/>
              </w:rPr>
              <w:t>%</w:t>
            </w:r>
          </w:p>
        </w:tc>
      </w:tr>
      <w:tr w:rsidR="00D9505E" w:rsidRPr="005058C2" w:rsidTr="00305756">
        <w:trPr>
          <w:jc w:val="center"/>
        </w:trPr>
        <w:tc>
          <w:tcPr>
            <w:tcW w:w="2472"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sz w:val="24"/>
                <w:lang w:val="sr-Cyrl-CS"/>
              </w:rPr>
            </w:pPr>
            <w:r w:rsidRPr="005058C2">
              <w:rPr>
                <w:rFonts w:ascii="Times New Roman" w:hAnsi="Times New Roman"/>
                <w:b/>
                <w:bCs/>
                <w:sz w:val="24"/>
                <w:lang w:val="sr-Latn-CS"/>
              </w:rPr>
              <w:t>II</w:t>
            </w:r>
            <w:r w:rsidRPr="005058C2">
              <w:rPr>
                <w:rFonts w:ascii="Times New Roman" w:hAnsi="Times New Roman"/>
                <w:b/>
                <w:bCs/>
                <w:sz w:val="24"/>
                <w:lang w:val="sr-Cyrl-CS"/>
              </w:rPr>
              <w:t xml:space="preserve"> степен</w:t>
            </w:r>
          </w:p>
        </w:tc>
        <w:tc>
          <w:tcPr>
            <w:tcW w:w="2554" w:type="dxa"/>
            <w:shd w:val="clear" w:color="auto" w:fill="auto"/>
            <w:vAlign w:val="center"/>
          </w:tcPr>
          <w:p w:rsidR="00D9505E" w:rsidRPr="005058C2" w:rsidRDefault="00D9505E" w:rsidP="00305756">
            <w:pPr>
              <w:tabs>
                <w:tab w:val="left" w:pos="1098"/>
                <w:tab w:val="left" w:pos="7697"/>
              </w:tabs>
              <w:jc w:val="right"/>
              <w:rPr>
                <w:rFonts w:ascii="Times New Roman" w:hAnsi="Times New Roman"/>
                <w:bCs/>
                <w:sz w:val="24"/>
                <w:lang w:val="sr-Cyrl-RS"/>
              </w:rPr>
            </w:pPr>
            <w:r w:rsidRPr="005058C2">
              <w:rPr>
                <w:rFonts w:ascii="Times New Roman" w:hAnsi="Times New Roman"/>
                <w:bCs/>
                <w:sz w:val="24"/>
                <w:lang w:val="sr-Cyrl-RS"/>
              </w:rPr>
              <w:t>35 h</w:t>
            </w:r>
            <w:r w:rsidRPr="005058C2">
              <w:rPr>
                <w:rFonts w:ascii="Times New Roman" w:hAnsi="Times New Roman"/>
                <w:bCs/>
                <w:sz w:val="24"/>
                <w:lang w:val="sr-Cyrl-CS"/>
              </w:rPr>
              <w:t xml:space="preserve"> </w:t>
            </w:r>
            <w:r w:rsidRPr="005058C2">
              <w:rPr>
                <w:rFonts w:ascii="Times New Roman" w:hAnsi="Times New Roman"/>
                <w:bCs/>
                <w:sz w:val="24"/>
                <w:lang w:val="sr-Cyrl-RS"/>
              </w:rPr>
              <w:t>63 a</w:t>
            </w:r>
            <w:r w:rsidRPr="005058C2">
              <w:rPr>
                <w:rFonts w:ascii="Times New Roman" w:hAnsi="Times New Roman"/>
                <w:bCs/>
                <w:sz w:val="24"/>
                <w:lang w:val="sr-Cyrl-CS"/>
              </w:rPr>
              <w:t xml:space="preserve"> </w:t>
            </w:r>
            <w:r w:rsidRPr="005058C2">
              <w:rPr>
                <w:rFonts w:ascii="Times New Roman" w:hAnsi="Times New Roman"/>
                <w:bCs/>
                <w:sz w:val="24"/>
                <w:lang w:val="sr-Cyrl-RS"/>
              </w:rPr>
              <w:t>37</w:t>
            </w:r>
            <w:r w:rsidRPr="005058C2">
              <w:rPr>
                <w:rFonts w:ascii="Times New Roman" w:hAnsi="Times New Roman"/>
                <w:bCs/>
                <w:sz w:val="24"/>
              </w:rPr>
              <w:t xml:space="preserve"> m</w:t>
            </w:r>
            <w:r w:rsidRPr="005058C2">
              <w:rPr>
                <w:rFonts w:ascii="Times New Roman" w:hAnsi="Times New Roman"/>
                <w:bCs/>
                <w:sz w:val="24"/>
                <w:lang w:val="ru-RU"/>
              </w:rPr>
              <w:t>²</w:t>
            </w:r>
          </w:p>
        </w:tc>
        <w:tc>
          <w:tcPr>
            <w:tcW w:w="1420" w:type="dxa"/>
            <w:shd w:val="clear" w:color="auto" w:fill="auto"/>
            <w:vAlign w:val="center"/>
          </w:tcPr>
          <w:p w:rsidR="00D9505E" w:rsidRPr="005058C2" w:rsidRDefault="00D9505E" w:rsidP="00305756">
            <w:pPr>
              <w:tabs>
                <w:tab w:val="left" w:pos="1098"/>
                <w:tab w:val="left" w:pos="7697"/>
              </w:tabs>
              <w:ind w:firstLine="567"/>
              <w:jc w:val="right"/>
              <w:rPr>
                <w:rFonts w:ascii="Times New Roman" w:hAnsi="Times New Roman"/>
                <w:bCs/>
                <w:sz w:val="24"/>
                <w:lang w:val="sr-Cyrl-RS"/>
              </w:rPr>
            </w:pPr>
            <w:r w:rsidRPr="005058C2">
              <w:rPr>
                <w:rFonts w:ascii="Times New Roman" w:hAnsi="Times New Roman"/>
                <w:bCs/>
                <w:sz w:val="24"/>
                <w:lang w:val="sr-Cyrl-RS"/>
              </w:rPr>
              <w:t>14,15</w:t>
            </w:r>
          </w:p>
        </w:tc>
      </w:tr>
      <w:tr w:rsidR="00D9505E" w:rsidRPr="005058C2" w:rsidTr="00305756">
        <w:trPr>
          <w:jc w:val="center"/>
        </w:trPr>
        <w:tc>
          <w:tcPr>
            <w:tcW w:w="2472"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sz w:val="24"/>
                <w:lang w:val="sr-Cyrl-CS"/>
              </w:rPr>
            </w:pPr>
            <w:r w:rsidRPr="005058C2">
              <w:rPr>
                <w:rFonts w:ascii="Times New Roman" w:hAnsi="Times New Roman"/>
                <w:b/>
                <w:bCs/>
                <w:sz w:val="24"/>
                <w:lang w:val="sr-Latn-CS"/>
              </w:rPr>
              <w:t>III</w:t>
            </w:r>
            <w:r w:rsidRPr="005058C2">
              <w:rPr>
                <w:rFonts w:ascii="Times New Roman" w:hAnsi="Times New Roman"/>
                <w:b/>
                <w:bCs/>
                <w:sz w:val="24"/>
                <w:lang w:val="sr-Cyrl-CS"/>
              </w:rPr>
              <w:t xml:space="preserve"> степен</w:t>
            </w:r>
          </w:p>
        </w:tc>
        <w:tc>
          <w:tcPr>
            <w:tcW w:w="2554" w:type="dxa"/>
            <w:shd w:val="clear" w:color="auto" w:fill="auto"/>
            <w:vAlign w:val="center"/>
          </w:tcPr>
          <w:p w:rsidR="00D9505E" w:rsidRPr="005058C2" w:rsidRDefault="00D9505E" w:rsidP="00305756">
            <w:pPr>
              <w:tabs>
                <w:tab w:val="left" w:pos="1098"/>
                <w:tab w:val="left" w:pos="7697"/>
              </w:tabs>
              <w:jc w:val="right"/>
              <w:rPr>
                <w:rFonts w:ascii="Times New Roman" w:hAnsi="Times New Roman"/>
                <w:bCs/>
                <w:sz w:val="24"/>
                <w:lang w:val="sr-Cyrl-RS"/>
              </w:rPr>
            </w:pPr>
            <w:r w:rsidRPr="005058C2">
              <w:rPr>
                <w:rFonts w:ascii="Times New Roman" w:hAnsi="Times New Roman"/>
                <w:bCs/>
                <w:sz w:val="24"/>
                <w:lang w:val="sr-Cyrl-RS"/>
              </w:rPr>
              <w:t>216 h</w:t>
            </w:r>
            <w:r w:rsidRPr="005058C2">
              <w:rPr>
                <w:rFonts w:ascii="Times New Roman" w:hAnsi="Times New Roman"/>
                <w:bCs/>
                <w:sz w:val="24"/>
                <w:lang w:val="sr-Cyrl-CS"/>
              </w:rPr>
              <w:t xml:space="preserve"> </w:t>
            </w:r>
            <w:r w:rsidRPr="005058C2">
              <w:rPr>
                <w:rFonts w:ascii="Times New Roman" w:hAnsi="Times New Roman"/>
                <w:bCs/>
                <w:sz w:val="24"/>
                <w:lang w:val="sr-Cyrl-RS"/>
              </w:rPr>
              <w:t>11 a</w:t>
            </w:r>
            <w:r w:rsidRPr="005058C2">
              <w:rPr>
                <w:rFonts w:ascii="Times New Roman" w:hAnsi="Times New Roman"/>
                <w:bCs/>
                <w:sz w:val="24"/>
                <w:lang w:val="sr-Cyrl-CS"/>
              </w:rPr>
              <w:t xml:space="preserve"> </w:t>
            </w:r>
            <w:r w:rsidRPr="005058C2">
              <w:rPr>
                <w:rFonts w:ascii="Times New Roman" w:hAnsi="Times New Roman"/>
                <w:bCs/>
                <w:sz w:val="24"/>
                <w:lang w:val="sr-Cyrl-RS"/>
              </w:rPr>
              <w:t>81</w:t>
            </w:r>
            <w:r w:rsidRPr="005058C2">
              <w:rPr>
                <w:rFonts w:ascii="Times New Roman" w:hAnsi="Times New Roman"/>
                <w:bCs/>
                <w:sz w:val="24"/>
              </w:rPr>
              <w:t xml:space="preserve"> m</w:t>
            </w:r>
            <w:r w:rsidRPr="005058C2">
              <w:rPr>
                <w:rFonts w:ascii="Times New Roman" w:hAnsi="Times New Roman"/>
                <w:bCs/>
                <w:sz w:val="24"/>
                <w:lang w:val="ru-RU"/>
              </w:rPr>
              <w:t>²</w:t>
            </w:r>
          </w:p>
        </w:tc>
        <w:tc>
          <w:tcPr>
            <w:tcW w:w="1420" w:type="dxa"/>
            <w:shd w:val="clear" w:color="auto" w:fill="auto"/>
            <w:vAlign w:val="center"/>
          </w:tcPr>
          <w:p w:rsidR="00D9505E" w:rsidRPr="005058C2" w:rsidRDefault="00D9505E" w:rsidP="00305756">
            <w:pPr>
              <w:tabs>
                <w:tab w:val="left" w:pos="1098"/>
                <w:tab w:val="left" w:pos="7697"/>
              </w:tabs>
              <w:ind w:firstLine="567"/>
              <w:jc w:val="right"/>
              <w:rPr>
                <w:rFonts w:ascii="Times New Roman" w:hAnsi="Times New Roman"/>
                <w:bCs/>
                <w:sz w:val="24"/>
                <w:lang w:val="sr-Cyrl-RS"/>
              </w:rPr>
            </w:pPr>
            <w:r w:rsidRPr="005058C2">
              <w:rPr>
                <w:rFonts w:ascii="Times New Roman" w:hAnsi="Times New Roman"/>
                <w:bCs/>
                <w:sz w:val="24"/>
                <w:lang w:val="sr-Cyrl-RS"/>
              </w:rPr>
              <w:t>85,85</w:t>
            </w:r>
          </w:p>
        </w:tc>
      </w:tr>
      <w:tr w:rsidR="00D9505E" w:rsidRPr="005058C2" w:rsidTr="00305756">
        <w:trPr>
          <w:jc w:val="center"/>
        </w:trPr>
        <w:tc>
          <w:tcPr>
            <w:tcW w:w="2472" w:type="dxa"/>
            <w:shd w:val="clear" w:color="auto" w:fill="auto"/>
            <w:vAlign w:val="center"/>
          </w:tcPr>
          <w:p w:rsidR="00D9505E" w:rsidRPr="005058C2" w:rsidRDefault="00D9505E" w:rsidP="00305756">
            <w:pPr>
              <w:tabs>
                <w:tab w:val="left" w:pos="1098"/>
                <w:tab w:val="left" w:pos="7697"/>
              </w:tabs>
              <w:ind w:firstLine="567"/>
              <w:jc w:val="center"/>
              <w:rPr>
                <w:rFonts w:ascii="Times New Roman" w:hAnsi="Times New Roman"/>
                <w:b/>
                <w:bCs/>
                <w:sz w:val="24"/>
                <w:lang w:val="sr-Latn-CS"/>
              </w:rPr>
            </w:pPr>
            <w:r w:rsidRPr="005058C2">
              <w:rPr>
                <w:rFonts w:ascii="Times New Roman" w:hAnsi="Times New Roman"/>
                <w:b/>
                <w:bCs/>
                <w:sz w:val="24"/>
                <w:lang w:val="sr-Latn-CS"/>
              </w:rPr>
              <w:t>УКУПНО</w:t>
            </w:r>
          </w:p>
        </w:tc>
        <w:tc>
          <w:tcPr>
            <w:tcW w:w="2554" w:type="dxa"/>
            <w:shd w:val="clear" w:color="auto" w:fill="auto"/>
            <w:vAlign w:val="center"/>
          </w:tcPr>
          <w:p w:rsidR="00D9505E" w:rsidRPr="005058C2" w:rsidRDefault="00D9505E" w:rsidP="00305756">
            <w:pPr>
              <w:tabs>
                <w:tab w:val="left" w:pos="1098"/>
                <w:tab w:val="left" w:pos="7697"/>
              </w:tabs>
              <w:jc w:val="right"/>
              <w:rPr>
                <w:rFonts w:ascii="Times New Roman" w:hAnsi="Times New Roman"/>
                <w:b/>
                <w:bCs/>
                <w:sz w:val="24"/>
                <w:lang w:val="sr-Cyrl-RS"/>
              </w:rPr>
            </w:pPr>
            <w:r w:rsidRPr="005058C2">
              <w:rPr>
                <w:rFonts w:ascii="Times New Roman" w:hAnsi="Times New Roman"/>
                <w:b/>
                <w:bCs/>
                <w:sz w:val="24"/>
                <w:lang w:val="sr-Cyrl-RS"/>
              </w:rPr>
              <w:t>251 h 75 a 18</w:t>
            </w:r>
            <w:r w:rsidRPr="005058C2">
              <w:rPr>
                <w:rFonts w:ascii="Times New Roman" w:hAnsi="Times New Roman"/>
                <w:b/>
                <w:bCs/>
                <w:sz w:val="24"/>
              </w:rPr>
              <w:t xml:space="preserve"> m</w:t>
            </w:r>
            <w:r w:rsidRPr="005058C2">
              <w:rPr>
                <w:rFonts w:ascii="Times New Roman" w:hAnsi="Times New Roman"/>
                <w:b/>
                <w:bCs/>
                <w:sz w:val="24"/>
                <w:lang w:val="ru-RU"/>
              </w:rPr>
              <w:t>²</w:t>
            </w:r>
          </w:p>
        </w:tc>
        <w:tc>
          <w:tcPr>
            <w:tcW w:w="1420" w:type="dxa"/>
            <w:shd w:val="clear" w:color="auto" w:fill="auto"/>
            <w:vAlign w:val="center"/>
          </w:tcPr>
          <w:p w:rsidR="00D9505E" w:rsidRPr="005058C2" w:rsidRDefault="00D9505E" w:rsidP="00305756">
            <w:pPr>
              <w:tabs>
                <w:tab w:val="left" w:pos="1098"/>
                <w:tab w:val="left" w:pos="7697"/>
              </w:tabs>
              <w:ind w:firstLine="567"/>
              <w:jc w:val="right"/>
              <w:rPr>
                <w:rFonts w:ascii="Times New Roman" w:hAnsi="Times New Roman"/>
                <w:b/>
                <w:bCs/>
                <w:sz w:val="24"/>
                <w:lang w:val="sr-Cyrl-RS"/>
              </w:rPr>
            </w:pPr>
            <w:r w:rsidRPr="005058C2">
              <w:rPr>
                <w:rFonts w:ascii="Times New Roman" w:hAnsi="Times New Roman"/>
                <w:b/>
                <w:bCs/>
                <w:sz w:val="24"/>
                <w:lang w:val="sr-Cyrl-RS"/>
              </w:rPr>
              <w:t>100,00</w:t>
            </w:r>
          </w:p>
        </w:tc>
      </w:tr>
    </w:tbl>
    <w:p w:rsidR="00D9505E" w:rsidRPr="005058C2" w:rsidRDefault="00D9505E" w:rsidP="00D9505E">
      <w:pPr>
        <w:rPr>
          <w:rFonts w:ascii="Times New Roman" w:hAnsi="Times New Roman"/>
          <w:sz w:val="24"/>
          <w:lang w:val="ru-RU"/>
        </w:rPr>
      </w:pPr>
    </w:p>
    <w:p w:rsidR="00D9505E" w:rsidRPr="005058C2" w:rsidRDefault="00D9505E" w:rsidP="00D9505E">
      <w:pPr>
        <w:spacing w:before="120" w:after="120"/>
        <w:jc w:val="both"/>
        <w:rPr>
          <w:rFonts w:ascii="Times New Roman" w:hAnsi="Times New Roman"/>
          <w:sz w:val="24"/>
        </w:rPr>
      </w:pPr>
      <w:r w:rsidRPr="005058C2">
        <w:rPr>
          <w:rFonts w:ascii="Times New Roman" w:hAnsi="Times New Roman"/>
          <w:sz w:val="24"/>
          <w:lang w:val="sr-Cyrl-RS"/>
        </w:rPr>
        <w:t>Режим</w:t>
      </w:r>
      <w:r w:rsidRPr="005058C2">
        <w:rPr>
          <w:rFonts w:ascii="Times New Roman" w:hAnsi="Times New Roman"/>
          <w:sz w:val="24"/>
          <w:lang w:val="sr-Cyrl-CS"/>
        </w:rPr>
        <w:t xml:space="preserve"> </w:t>
      </w:r>
      <w:r w:rsidRPr="005058C2">
        <w:rPr>
          <w:rFonts w:ascii="Times New Roman" w:hAnsi="Times New Roman"/>
          <w:sz w:val="24"/>
          <w:lang w:val="sr-Cyrl-RS"/>
        </w:rPr>
        <w:t xml:space="preserve">заштите </w:t>
      </w:r>
      <w:r w:rsidRPr="005058C2">
        <w:rPr>
          <w:rFonts w:ascii="Times New Roman" w:hAnsi="Times New Roman"/>
          <w:sz w:val="24"/>
        </w:rPr>
        <w:t>II</w:t>
      </w:r>
      <w:r w:rsidRPr="005058C2">
        <w:rPr>
          <w:rFonts w:ascii="Times New Roman" w:hAnsi="Times New Roman"/>
          <w:sz w:val="24"/>
          <w:lang w:val="sr-Cyrl-CS"/>
        </w:rPr>
        <w:t xml:space="preserve"> степена</w:t>
      </w:r>
      <w:r w:rsidRPr="005058C2">
        <w:rPr>
          <w:rFonts w:ascii="Times New Roman" w:hAnsi="Times New Roman"/>
          <w:sz w:val="24"/>
          <w:lang w:val="sr-Cyrl-RS"/>
        </w:rPr>
        <w:t xml:space="preserve"> заштите, укупне површине </w:t>
      </w:r>
      <w:r w:rsidRPr="005058C2">
        <w:rPr>
          <w:rFonts w:ascii="Times New Roman" w:hAnsi="Times New Roman"/>
          <w:b/>
          <w:sz w:val="24"/>
          <w:lang w:val="ru-RU" w:eastAsia="sr-Cyrl-CS"/>
        </w:rPr>
        <w:t>35</w:t>
      </w:r>
      <w:r w:rsidRPr="005058C2">
        <w:rPr>
          <w:rFonts w:ascii="Times New Roman" w:hAnsi="Times New Roman"/>
          <w:b/>
          <w:sz w:val="24"/>
          <w:lang w:val="en" w:eastAsia="sr-Cyrl-CS"/>
        </w:rPr>
        <w:t>h</w:t>
      </w:r>
      <w:r w:rsidRPr="005058C2">
        <w:rPr>
          <w:rFonts w:ascii="Times New Roman" w:hAnsi="Times New Roman"/>
          <w:b/>
          <w:sz w:val="24"/>
          <w:lang w:val="ru-RU" w:eastAsia="sr-Cyrl-CS"/>
        </w:rPr>
        <w:t xml:space="preserve"> 63</w:t>
      </w:r>
      <w:r w:rsidRPr="005058C2">
        <w:rPr>
          <w:rFonts w:ascii="Times New Roman" w:hAnsi="Times New Roman"/>
          <w:b/>
          <w:sz w:val="24"/>
          <w:lang w:val="en" w:eastAsia="sr-Cyrl-CS"/>
        </w:rPr>
        <w:t>a</w:t>
      </w:r>
      <w:r w:rsidRPr="005058C2">
        <w:rPr>
          <w:rFonts w:ascii="Times New Roman" w:hAnsi="Times New Roman"/>
          <w:b/>
          <w:sz w:val="24"/>
          <w:lang w:val="ru-RU" w:eastAsia="sr-Cyrl-CS"/>
        </w:rPr>
        <w:t xml:space="preserve"> 37</w:t>
      </w:r>
      <w:r w:rsidRPr="005058C2">
        <w:rPr>
          <w:rFonts w:ascii="Times New Roman" w:hAnsi="Times New Roman"/>
          <w:b/>
          <w:sz w:val="24"/>
          <w:lang w:val="en" w:eastAsia="sr-Cyrl-CS"/>
        </w:rPr>
        <w:t>m</w:t>
      </w:r>
      <w:r w:rsidRPr="005058C2">
        <w:rPr>
          <w:rFonts w:ascii="Times New Roman" w:hAnsi="Times New Roman"/>
          <w:b/>
          <w:sz w:val="24"/>
          <w:vertAlign w:val="superscript"/>
          <w:lang w:val="ru-RU" w:eastAsia="sr-Cyrl-CS"/>
        </w:rPr>
        <w:t>2</w:t>
      </w:r>
      <w:r w:rsidRPr="005058C2">
        <w:rPr>
          <w:rFonts w:ascii="Times New Roman" w:hAnsi="Times New Roman"/>
          <w:sz w:val="24"/>
          <w:vertAlign w:val="superscript"/>
          <w:lang w:val="sr-Cyrl-RS" w:eastAsia="sr-Cyrl-CS"/>
        </w:rPr>
        <w:t xml:space="preserve">,  </w:t>
      </w:r>
      <w:r w:rsidRPr="005058C2">
        <w:rPr>
          <w:rFonts w:ascii="Times New Roman" w:hAnsi="Times New Roman"/>
          <w:sz w:val="24"/>
          <w:lang w:val="sr-Cyrl-RS"/>
        </w:rPr>
        <w:t xml:space="preserve">односно </w:t>
      </w:r>
      <w:r w:rsidRPr="005058C2">
        <w:rPr>
          <w:rFonts w:ascii="Times New Roman" w:hAnsi="Times New Roman"/>
          <w:b/>
          <w:sz w:val="24"/>
          <w:lang w:val="sr-Cyrl-RS"/>
        </w:rPr>
        <w:t>14,15 %</w:t>
      </w:r>
      <w:r w:rsidRPr="005058C2">
        <w:rPr>
          <w:rFonts w:ascii="Times New Roman" w:hAnsi="Times New Roman"/>
          <w:sz w:val="24"/>
          <w:lang w:val="sr-Cyrl-RS"/>
        </w:rPr>
        <w:t xml:space="preserve">  утврђен је на три издвојене целине:</w:t>
      </w:r>
    </w:p>
    <w:p w:rsidR="00D9505E" w:rsidRPr="005058C2" w:rsidRDefault="00D9505E" w:rsidP="00D9505E">
      <w:pPr>
        <w:widowControl/>
        <w:numPr>
          <w:ilvl w:val="0"/>
          <w:numId w:val="6"/>
        </w:numPr>
        <w:suppressAutoHyphens w:val="0"/>
        <w:jc w:val="both"/>
        <w:rPr>
          <w:rFonts w:ascii="Times New Roman" w:hAnsi="Times New Roman"/>
          <w:sz w:val="24"/>
          <w:lang w:val="ru-RU"/>
        </w:rPr>
      </w:pPr>
      <w:r w:rsidRPr="005058C2">
        <w:rPr>
          <w:rFonts w:ascii="Times New Roman" w:hAnsi="Times New Roman"/>
          <w:sz w:val="24"/>
          <w:lang w:val="ru-RU"/>
        </w:rPr>
        <w:t>Локалитет</w:t>
      </w:r>
      <w:r w:rsidRPr="005058C2">
        <w:rPr>
          <w:rFonts w:ascii="Times New Roman" w:hAnsi="Times New Roman"/>
          <w:b/>
          <w:sz w:val="24"/>
          <w:lang w:val="ru-RU"/>
        </w:rPr>
        <w:t xml:space="preserve"> </w:t>
      </w:r>
      <w:r w:rsidRPr="005058C2">
        <w:rPr>
          <w:rFonts w:ascii="Times New Roman" w:hAnsi="Times New Roman"/>
          <w:b/>
          <w:sz w:val="24"/>
        </w:rPr>
        <w:t>I</w:t>
      </w:r>
      <w:r w:rsidRPr="005058C2">
        <w:rPr>
          <w:rFonts w:ascii="Times New Roman" w:hAnsi="Times New Roman"/>
          <w:b/>
          <w:sz w:val="24"/>
          <w:lang w:val="ru-RU"/>
        </w:rPr>
        <w:t xml:space="preserve"> – северни</w:t>
      </w:r>
      <w:r w:rsidRPr="005058C2">
        <w:rPr>
          <w:rFonts w:ascii="Times New Roman" w:hAnsi="Times New Roman"/>
          <w:b/>
          <w:sz w:val="24"/>
          <w:lang w:val="sr-Cyrl-RS"/>
        </w:rPr>
        <w:t xml:space="preserve"> – </w:t>
      </w:r>
      <w:r w:rsidRPr="005058C2">
        <w:rPr>
          <w:rFonts w:ascii="Times New Roman" w:hAnsi="Times New Roman"/>
          <w:sz w:val="24"/>
          <w:lang w:val="sr-Cyrl-RS"/>
        </w:rPr>
        <w:t xml:space="preserve">површине 10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w:t>
      </w:r>
      <w:r w:rsidRPr="005058C2">
        <w:rPr>
          <w:rFonts w:ascii="Times New Roman" w:hAnsi="Times New Roman"/>
          <w:sz w:val="24"/>
          <w:lang w:val="sr-Cyrl-RS" w:eastAsia="sr-Cyrl-CS"/>
        </w:rPr>
        <w:t xml:space="preserve">59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66</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lang w:val="sr-Cyrl-RS"/>
        </w:rPr>
        <w:t xml:space="preserve">, у приватном власништву је 10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52</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85</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vertAlign w:val="superscript"/>
          <w:lang w:val="sr-Cyrl-RS" w:eastAsia="sr-Cyrl-CS"/>
        </w:rPr>
        <w:t xml:space="preserve">,  </w:t>
      </w:r>
      <w:r w:rsidRPr="005058C2">
        <w:rPr>
          <w:rFonts w:ascii="Times New Roman" w:hAnsi="Times New Roman"/>
          <w:sz w:val="24"/>
          <w:lang w:val="sr-Cyrl-RS"/>
        </w:rPr>
        <w:t>у државном 6</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81</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lang w:val="sr-Cyrl-RS"/>
        </w:rPr>
        <w:t>;</w:t>
      </w:r>
    </w:p>
    <w:p w:rsidR="00D9505E" w:rsidRPr="005058C2" w:rsidRDefault="00D9505E" w:rsidP="00D9505E">
      <w:pPr>
        <w:widowControl/>
        <w:numPr>
          <w:ilvl w:val="0"/>
          <w:numId w:val="6"/>
        </w:numPr>
        <w:suppressAutoHyphens w:val="0"/>
        <w:jc w:val="both"/>
        <w:rPr>
          <w:rFonts w:ascii="Times New Roman" w:hAnsi="Times New Roman"/>
          <w:b/>
          <w:sz w:val="24"/>
          <w:lang w:val="ru-RU"/>
        </w:rPr>
      </w:pPr>
      <w:r w:rsidRPr="005058C2">
        <w:rPr>
          <w:rFonts w:ascii="Times New Roman" w:hAnsi="Times New Roman"/>
          <w:sz w:val="24"/>
          <w:lang w:val="ru-RU"/>
        </w:rPr>
        <w:t>Локалитет</w:t>
      </w:r>
      <w:r w:rsidRPr="005058C2">
        <w:rPr>
          <w:rFonts w:ascii="Times New Roman" w:hAnsi="Times New Roman"/>
          <w:b/>
          <w:sz w:val="24"/>
          <w:lang w:val="ru-RU"/>
        </w:rPr>
        <w:t xml:space="preserve"> </w:t>
      </w:r>
      <w:r w:rsidRPr="005058C2">
        <w:rPr>
          <w:rFonts w:ascii="Times New Roman" w:hAnsi="Times New Roman"/>
          <w:b/>
          <w:sz w:val="24"/>
        </w:rPr>
        <w:t>II</w:t>
      </w:r>
      <w:r w:rsidRPr="005058C2">
        <w:rPr>
          <w:rFonts w:ascii="Times New Roman" w:hAnsi="Times New Roman"/>
          <w:b/>
          <w:sz w:val="24"/>
          <w:lang w:val="ru-RU"/>
        </w:rPr>
        <w:t xml:space="preserve"> - централни </w:t>
      </w:r>
      <w:r w:rsidRPr="005058C2">
        <w:rPr>
          <w:rFonts w:ascii="Times New Roman" w:hAnsi="Times New Roman"/>
          <w:sz w:val="24"/>
          <w:lang w:val="sr-Cyrl-RS"/>
        </w:rPr>
        <w:t xml:space="preserve">површине 6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55</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28</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lang w:val="sr-Cyrl-RS"/>
        </w:rPr>
        <w:t xml:space="preserve">, у приватном власништву је 3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66</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6</w:t>
      </w:r>
      <w:r w:rsidRPr="005058C2">
        <w:rPr>
          <w:rFonts w:ascii="Times New Roman" w:hAnsi="Times New Roman"/>
          <w:sz w:val="24"/>
          <w:lang w:val="sr-Cyrl-RS" w:eastAsia="sr-Cyrl-CS"/>
        </w:rPr>
        <w:t xml:space="preserve">0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vertAlign w:val="superscript"/>
          <w:lang w:val="sr-Cyrl-RS" w:eastAsia="sr-Cyrl-CS"/>
        </w:rPr>
        <w:t xml:space="preserve">,  </w:t>
      </w:r>
      <w:r w:rsidRPr="005058C2">
        <w:rPr>
          <w:rFonts w:ascii="Times New Roman" w:hAnsi="Times New Roman"/>
          <w:sz w:val="24"/>
          <w:lang w:val="sr-Cyrl-RS"/>
        </w:rPr>
        <w:t xml:space="preserve">у државном 2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88</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68</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lang w:val="sr-Cyrl-RS"/>
        </w:rPr>
        <w:t>;</w:t>
      </w:r>
    </w:p>
    <w:p w:rsidR="00D9505E" w:rsidRPr="00017451" w:rsidRDefault="00D9505E" w:rsidP="00D9505E">
      <w:pPr>
        <w:widowControl/>
        <w:numPr>
          <w:ilvl w:val="0"/>
          <w:numId w:val="6"/>
        </w:numPr>
        <w:suppressAutoHyphens w:val="0"/>
        <w:jc w:val="both"/>
        <w:rPr>
          <w:rFonts w:ascii="Times New Roman" w:hAnsi="Times New Roman"/>
          <w:b/>
          <w:sz w:val="24"/>
          <w:lang w:val="ru-RU"/>
        </w:rPr>
      </w:pPr>
      <w:r w:rsidRPr="005058C2">
        <w:rPr>
          <w:rFonts w:ascii="Times New Roman" w:hAnsi="Times New Roman"/>
          <w:sz w:val="24"/>
          <w:lang w:val="ru-RU"/>
        </w:rPr>
        <w:t>Локалитет</w:t>
      </w:r>
      <w:r w:rsidRPr="005058C2">
        <w:rPr>
          <w:rFonts w:ascii="Times New Roman" w:hAnsi="Times New Roman"/>
          <w:b/>
          <w:sz w:val="24"/>
          <w:lang w:val="ru-RU"/>
        </w:rPr>
        <w:t xml:space="preserve"> </w:t>
      </w:r>
      <w:r w:rsidRPr="005058C2">
        <w:rPr>
          <w:rFonts w:ascii="Times New Roman" w:hAnsi="Times New Roman"/>
          <w:b/>
          <w:sz w:val="24"/>
        </w:rPr>
        <w:t>III</w:t>
      </w:r>
      <w:r w:rsidRPr="005058C2">
        <w:rPr>
          <w:rFonts w:ascii="Times New Roman" w:hAnsi="Times New Roman"/>
          <w:b/>
          <w:sz w:val="24"/>
          <w:lang w:val="ru-RU"/>
        </w:rPr>
        <w:t xml:space="preserve"> – јужни са баром</w:t>
      </w:r>
      <w:r w:rsidRPr="005058C2">
        <w:rPr>
          <w:rFonts w:ascii="Times New Roman" w:hAnsi="Times New Roman"/>
          <w:sz w:val="24"/>
          <w:lang w:val="sr-Cyrl-RS"/>
        </w:rPr>
        <w:t xml:space="preserve"> површине 18 </w:t>
      </w:r>
      <w:r w:rsidRPr="005058C2">
        <w:rPr>
          <w:rFonts w:ascii="Times New Roman" w:hAnsi="Times New Roman"/>
          <w:sz w:val="24"/>
          <w:lang w:val="en" w:eastAsia="sr-Cyrl-CS"/>
        </w:rPr>
        <w:t>h</w:t>
      </w:r>
      <w:r w:rsidRPr="005058C2">
        <w:rPr>
          <w:rFonts w:ascii="Times New Roman" w:hAnsi="Times New Roman"/>
          <w:sz w:val="24"/>
          <w:lang w:val="ru-RU" w:eastAsia="sr-Cyrl-CS"/>
        </w:rPr>
        <w:t xml:space="preserve"> 48</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a</w:t>
      </w:r>
      <w:r w:rsidRPr="005058C2">
        <w:rPr>
          <w:rFonts w:ascii="Times New Roman" w:hAnsi="Times New Roman"/>
          <w:sz w:val="24"/>
          <w:lang w:val="ru-RU" w:eastAsia="sr-Cyrl-CS"/>
        </w:rPr>
        <w:t xml:space="preserve"> 43</w:t>
      </w:r>
      <w:r w:rsidRPr="005058C2">
        <w:rPr>
          <w:rFonts w:ascii="Times New Roman" w:hAnsi="Times New Roman"/>
          <w:sz w:val="24"/>
          <w:lang w:val="sr-Cyrl-RS" w:eastAsia="sr-Cyrl-CS"/>
        </w:rPr>
        <w:t xml:space="preserve"> </w:t>
      </w:r>
      <w:r w:rsidRPr="005058C2">
        <w:rPr>
          <w:rFonts w:ascii="Times New Roman" w:hAnsi="Times New Roman"/>
          <w:sz w:val="24"/>
          <w:lang w:val="en" w:eastAsia="sr-Cyrl-CS"/>
        </w:rPr>
        <w:t>m</w:t>
      </w:r>
      <w:r w:rsidRPr="005058C2">
        <w:rPr>
          <w:rFonts w:ascii="Times New Roman" w:hAnsi="Times New Roman"/>
          <w:sz w:val="24"/>
          <w:vertAlign w:val="superscript"/>
          <w:lang w:val="ru-RU" w:eastAsia="sr-Cyrl-CS"/>
        </w:rPr>
        <w:t>2</w:t>
      </w:r>
      <w:r w:rsidRPr="005058C2">
        <w:rPr>
          <w:rFonts w:ascii="Times New Roman" w:hAnsi="Times New Roman"/>
          <w:sz w:val="24"/>
          <w:lang w:val="sr-Cyrl-RS"/>
        </w:rPr>
        <w:t>, целокупно је у државном власништву.</w:t>
      </w:r>
    </w:p>
    <w:p w:rsidR="00017451" w:rsidRPr="00502150" w:rsidRDefault="00017451" w:rsidP="00017451">
      <w:pPr>
        <w:widowControl/>
        <w:suppressAutoHyphens w:val="0"/>
        <w:ind w:left="540"/>
        <w:jc w:val="both"/>
        <w:rPr>
          <w:rFonts w:ascii="Times New Roman" w:hAnsi="Times New Roman"/>
          <w:b/>
          <w:sz w:val="24"/>
          <w:lang w:val="ru-RU"/>
        </w:rPr>
      </w:pPr>
    </w:p>
    <w:p w:rsidR="00017451" w:rsidRDefault="00017451" w:rsidP="00017451">
      <w:pPr>
        <w:rPr>
          <w:rFonts w:ascii="Times New Roman" w:hAnsi="Times New Roman"/>
          <w:sz w:val="24"/>
          <w:lang w:val="sr-Cyrl-RS"/>
        </w:rPr>
      </w:pPr>
      <w:r w:rsidRPr="005058C2">
        <w:rPr>
          <w:rFonts w:ascii="Times New Roman" w:hAnsi="Times New Roman"/>
          <w:sz w:val="24"/>
          <w:lang w:val="sr-Cyrl-RS"/>
        </w:rPr>
        <w:t>Режим</w:t>
      </w:r>
      <w:r w:rsidRPr="005058C2">
        <w:rPr>
          <w:rFonts w:ascii="Times New Roman" w:hAnsi="Times New Roman"/>
          <w:sz w:val="24"/>
          <w:lang w:val="sr-Cyrl-CS"/>
        </w:rPr>
        <w:t xml:space="preserve"> </w:t>
      </w:r>
      <w:r w:rsidRPr="005058C2">
        <w:rPr>
          <w:rFonts w:ascii="Times New Roman" w:hAnsi="Times New Roman"/>
          <w:sz w:val="24"/>
          <w:lang w:val="sr-Cyrl-RS"/>
        </w:rPr>
        <w:t xml:space="preserve">заштите </w:t>
      </w:r>
      <w:r w:rsidRPr="005058C2">
        <w:rPr>
          <w:rFonts w:ascii="Times New Roman" w:hAnsi="Times New Roman"/>
          <w:sz w:val="24"/>
        </w:rPr>
        <w:t>III</w:t>
      </w:r>
      <w:r w:rsidRPr="005058C2">
        <w:rPr>
          <w:rFonts w:ascii="Times New Roman" w:hAnsi="Times New Roman"/>
          <w:sz w:val="24"/>
          <w:lang w:val="sr-Cyrl-CS"/>
        </w:rPr>
        <w:t xml:space="preserve"> степена</w:t>
      </w:r>
      <w:r w:rsidRPr="005058C2">
        <w:rPr>
          <w:rFonts w:ascii="Times New Roman" w:hAnsi="Times New Roman"/>
          <w:sz w:val="24"/>
          <w:lang w:val="sr-Cyrl-RS"/>
        </w:rPr>
        <w:t xml:space="preserve"> заштите, утврђен је на површини </w:t>
      </w:r>
      <w:r w:rsidRPr="005058C2">
        <w:rPr>
          <w:rFonts w:ascii="Times New Roman" w:hAnsi="Times New Roman"/>
          <w:b/>
          <w:sz w:val="24"/>
          <w:lang w:val="sr-Cyrl-RS"/>
        </w:rPr>
        <w:t xml:space="preserve">од </w:t>
      </w:r>
      <w:r w:rsidRPr="005058C2">
        <w:rPr>
          <w:rFonts w:ascii="Times New Roman" w:hAnsi="Times New Roman"/>
          <w:b/>
          <w:sz w:val="24"/>
          <w:lang w:val="sr-Cyrl-RS" w:eastAsia="sr-Cyrl-CS"/>
        </w:rPr>
        <w:t xml:space="preserve">216 </w:t>
      </w:r>
      <w:r w:rsidRPr="005058C2">
        <w:rPr>
          <w:rFonts w:ascii="Times New Roman" w:hAnsi="Times New Roman"/>
          <w:b/>
          <w:sz w:val="24"/>
          <w:lang w:val="en" w:eastAsia="sr-Cyrl-CS"/>
        </w:rPr>
        <w:t>h</w:t>
      </w:r>
      <w:r w:rsidRPr="005058C2">
        <w:rPr>
          <w:rFonts w:ascii="Times New Roman" w:hAnsi="Times New Roman"/>
          <w:b/>
          <w:sz w:val="24"/>
          <w:lang w:val="ru-RU" w:eastAsia="sr-Cyrl-CS"/>
        </w:rPr>
        <w:t xml:space="preserve"> </w:t>
      </w:r>
      <w:r w:rsidRPr="005058C2">
        <w:rPr>
          <w:rFonts w:ascii="Times New Roman" w:hAnsi="Times New Roman"/>
          <w:b/>
          <w:sz w:val="24"/>
          <w:lang w:val="sr-Cyrl-RS" w:eastAsia="sr-Cyrl-CS"/>
        </w:rPr>
        <w:t xml:space="preserve">11 </w:t>
      </w:r>
      <w:r w:rsidRPr="005058C2">
        <w:rPr>
          <w:rFonts w:ascii="Times New Roman" w:hAnsi="Times New Roman"/>
          <w:b/>
          <w:sz w:val="24"/>
          <w:lang w:val="en" w:eastAsia="sr-Cyrl-CS"/>
        </w:rPr>
        <w:t>a</w:t>
      </w:r>
      <w:r w:rsidRPr="005058C2">
        <w:rPr>
          <w:rFonts w:ascii="Times New Roman" w:hAnsi="Times New Roman"/>
          <w:b/>
          <w:sz w:val="24"/>
          <w:lang w:val="ru-RU" w:eastAsia="sr-Cyrl-CS"/>
        </w:rPr>
        <w:t xml:space="preserve"> </w:t>
      </w:r>
      <w:r w:rsidRPr="005058C2">
        <w:rPr>
          <w:rFonts w:ascii="Times New Roman" w:hAnsi="Times New Roman"/>
          <w:b/>
          <w:sz w:val="24"/>
          <w:lang w:val="sr-Cyrl-RS" w:eastAsia="sr-Cyrl-CS"/>
        </w:rPr>
        <w:t xml:space="preserve">81 </w:t>
      </w:r>
      <w:r w:rsidRPr="005058C2">
        <w:rPr>
          <w:rFonts w:ascii="Times New Roman" w:hAnsi="Times New Roman"/>
          <w:b/>
          <w:sz w:val="24"/>
          <w:lang w:val="en" w:eastAsia="sr-Cyrl-CS"/>
        </w:rPr>
        <w:t>m</w:t>
      </w:r>
      <w:r w:rsidRPr="005058C2">
        <w:rPr>
          <w:rFonts w:ascii="Times New Roman" w:hAnsi="Times New Roman"/>
          <w:b/>
          <w:sz w:val="24"/>
          <w:vertAlign w:val="superscript"/>
          <w:lang w:val="ru-RU" w:eastAsia="sr-Cyrl-CS"/>
        </w:rPr>
        <w:t>2</w:t>
      </w:r>
      <w:r w:rsidRPr="005058C2">
        <w:rPr>
          <w:rFonts w:ascii="Times New Roman" w:hAnsi="Times New Roman"/>
          <w:sz w:val="24"/>
          <w:vertAlign w:val="superscript"/>
          <w:lang w:val="sr-Cyrl-RS" w:eastAsia="sr-Cyrl-CS"/>
        </w:rPr>
        <w:t xml:space="preserve">,  </w:t>
      </w:r>
      <w:r w:rsidRPr="005058C2">
        <w:rPr>
          <w:rFonts w:ascii="Times New Roman" w:hAnsi="Times New Roman"/>
          <w:sz w:val="24"/>
          <w:lang w:val="sr-Cyrl-RS"/>
        </w:rPr>
        <w:t xml:space="preserve">односно </w:t>
      </w:r>
      <w:r w:rsidRPr="005058C2">
        <w:rPr>
          <w:rFonts w:ascii="Times New Roman" w:hAnsi="Times New Roman"/>
          <w:b/>
          <w:sz w:val="24"/>
          <w:lang w:val="sr-Cyrl-RS"/>
        </w:rPr>
        <w:t>85,85 %</w:t>
      </w:r>
      <w:r w:rsidRPr="005058C2">
        <w:rPr>
          <w:rFonts w:ascii="Times New Roman" w:hAnsi="Times New Roman"/>
          <w:sz w:val="24"/>
          <w:lang w:val="sr-Cyrl-RS"/>
        </w:rPr>
        <w:t xml:space="preserve"> подручја Споменика природе „Лалиначка слатина</w:t>
      </w:r>
      <w:r>
        <w:rPr>
          <w:rFonts w:ascii="Times New Roman" w:hAnsi="Times New Roman"/>
          <w:sz w:val="24"/>
          <w:lang w:val="sr-Cyrl-RS"/>
        </w:rPr>
        <w:t xml:space="preserve">. </w:t>
      </w:r>
    </w:p>
    <w:p w:rsidR="00017451" w:rsidRPr="005058C2" w:rsidRDefault="00017451" w:rsidP="00017451">
      <w:pPr>
        <w:rPr>
          <w:rFonts w:ascii="Times New Roman" w:hAnsi="Times New Roman"/>
          <w:sz w:val="24"/>
          <w:lang w:val="sr-Cyrl-RS"/>
        </w:rPr>
      </w:pPr>
      <w:r>
        <w:rPr>
          <w:rFonts w:ascii="Times New Roman" w:hAnsi="Times New Roman"/>
          <w:sz w:val="24"/>
          <w:lang w:val="sr-Cyrl-RS"/>
        </w:rPr>
        <w:br/>
        <w:t xml:space="preserve">Земљиште обухваћено заштитом има двојак облик својине – државни и приватни, расподела је приказана у наредним табелама. </w:t>
      </w:r>
    </w:p>
    <w:p w:rsidR="00017451" w:rsidRDefault="00017451" w:rsidP="00017451">
      <w:pPr>
        <w:rPr>
          <w:lang w:val="sr-Cyrl-RS"/>
        </w:rPr>
      </w:pPr>
    </w:p>
    <w:tbl>
      <w:tblPr>
        <w:tblW w:w="7213" w:type="dxa"/>
        <w:jc w:val="center"/>
        <w:tblLayout w:type="fixed"/>
        <w:tblLook w:val="0000" w:firstRow="0" w:lastRow="0" w:firstColumn="0" w:lastColumn="0" w:noHBand="0" w:noVBand="0"/>
      </w:tblPr>
      <w:tblGrid>
        <w:gridCol w:w="1441"/>
        <w:gridCol w:w="1154"/>
        <w:gridCol w:w="1155"/>
        <w:gridCol w:w="1155"/>
        <w:gridCol w:w="1153"/>
        <w:gridCol w:w="1155"/>
      </w:tblGrid>
      <w:tr w:rsidR="00017451" w:rsidRPr="00C77333" w:rsidTr="00904EFD">
        <w:trPr>
          <w:trHeight w:val="1"/>
          <w:jc w:val="center"/>
        </w:trPr>
        <w:tc>
          <w:tcPr>
            <w:tcW w:w="1441" w:type="dxa"/>
            <w:vMerge w:val="restart"/>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Површине по К.</w:t>
            </w:r>
            <w:r>
              <w:rPr>
                <w:rFonts w:ascii="Times New Roman CYR" w:hAnsi="Times New Roman CYR" w:cs="Times New Roman CYR"/>
                <w:b/>
                <w:bCs/>
                <w:szCs w:val="20"/>
                <w:lang w:val="sr-Cyrl-RS" w:eastAsia="sr-Cyrl-CS"/>
              </w:rPr>
              <w:t>О. и режимима заштите</w:t>
            </w:r>
            <w:r w:rsidRPr="00C77333">
              <w:rPr>
                <w:rFonts w:ascii="Times New Roman CYR" w:hAnsi="Times New Roman CYR" w:cs="Times New Roman CYR"/>
                <w:b/>
                <w:bCs/>
                <w:szCs w:val="20"/>
                <w:lang w:val="ru-RU" w:eastAsia="sr-Cyrl-CS"/>
              </w:rPr>
              <w:t xml:space="preserve"> </w:t>
            </w:r>
          </w:p>
        </w:tc>
        <w:tc>
          <w:tcPr>
            <w:tcW w:w="2309" w:type="dxa"/>
            <w:gridSpan w:val="2"/>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 xml:space="preserve">Режим </w:t>
            </w:r>
            <w:r>
              <w:rPr>
                <w:rFonts w:ascii="Times New Roman CYR" w:hAnsi="Times New Roman CYR" w:cs="Times New Roman CYR"/>
                <w:b/>
                <w:bCs/>
                <w:szCs w:val="20"/>
                <w:lang w:val="en" w:eastAsia="sr-Cyrl-CS"/>
              </w:rPr>
              <w:t>II</w:t>
            </w:r>
            <w:r w:rsidRPr="00C77333">
              <w:rPr>
                <w:rFonts w:ascii="Times New Roman CYR" w:hAnsi="Times New Roman CYR" w:cs="Times New Roman CYR"/>
                <w:b/>
                <w:bCs/>
                <w:szCs w:val="20"/>
                <w:lang w:val="ru-RU" w:eastAsia="sr-Cyrl-CS"/>
              </w:rPr>
              <w:t xml:space="preserve"> степена заштите</w:t>
            </w:r>
          </w:p>
        </w:tc>
        <w:tc>
          <w:tcPr>
            <w:tcW w:w="2308" w:type="dxa"/>
            <w:gridSpan w:val="2"/>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 xml:space="preserve">Режим </w:t>
            </w:r>
            <w:r>
              <w:rPr>
                <w:rFonts w:ascii="Times New Roman CYR" w:hAnsi="Times New Roman CYR" w:cs="Times New Roman CYR"/>
                <w:b/>
                <w:bCs/>
                <w:szCs w:val="20"/>
                <w:lang w:val="en" w:eastAsia="sr-Cyrl-CS"/>
              </w:rPr>
              <w:t>III</w:t>
            </w:r>
            <w:r w:rsidRPr="00C77333">
              <w:rPr>
                <w:rFonts w:ascii="Times New Roman CYR" w:hAnsi="Times New Roman CYR" w:cs="Times New Roman CYR"/>
                <w:b/>
                <w:bCs/>
                <w:szCs w:val="20"/>
                <w:lang w:val="ru-RU" w:eastAsia="sr-Cyrl-CS"/>
              </w:rPr>
              <w:t xml:space="preserve"> степена заштите</w:t>
            </w:r>
          </w:p>
        </w:tc>
        <w:tc>
          <w:tcPr>
            <w:tcW w:w="1155" w:type="dxa"/>
            <w:vMerge w:val="restart"/>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Укупно по К.О.</w:t>
            </w:r>
          </w:p>
        </w:tc>
      </w:tr>
      <w:tr w:rsidR="00017451" w:rsidRPr="00C77333" w:rsidTr="00904EFD">
        <w:trPr>
          <w:trHeight w:val="1"/>
          <w:jc w:val="center"/>
        </w:trPr>
        <w:tc>
          <w:tcPr>
            <w:tcW w:w="1441" w:type="dxa"/>
            <w:vMerge/>
            <w:tcBorders>
              <w:top w:val="single" w:sz="14" w:space="0" w:color="BFBFBF"/>
              <w:left w:val="single" w:sz="14" w:space="0" w:color="BFBFBF"/>
              <w:bottom w:val="single" w:sz="14" w:space="0" w:color="BFBFBF"/>
              <w:right w:val="single" w:sz="14" w:space="0" w:color="BFBFBF"/>
            </w:tcBorders>
            <w:shd w:val="clear" w:color="000000" w:fill="FFFFFF"/>
          </w:tcPr>
          <w:p w:rsidR="00017451" w:rsidRPr="00C77333" w:rsidRDefault="00017451" w:rsidP="00904EFD">
            <w:pPr>
              <w:autoSpaceDE w:val="0"/>
              <w:autoSpaceDN w:val="0"/>
              <w:adjustRightInd w:val="0"/>
              <w:spacing w:after="200" w:line="276" w:lineRule="auto"/>
              <w:rPr>
                <w:rFonts w:ascii="Calibri" w:hAnsi="Calibri" w:cs="Calibri"/>
                <w:sz w:val="22"/>
                <w:szCs w:val="22"/>
                <w:lang w:val="ru-RU" w:eastAsia="sr-Cyrl-CS"/>
              </w:rPr>
            </w:pPr>
          </w:p>
        </w:tc>
        <w:tc>
          <w:tcPr>
            <w:tcW w:w="1154" w:type="dxa"/>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приватно</w:t>
            </w:r>
          </w:p>
        </w:tc>
        <w:tc>
          <w:tcPr>
            <w:tcW w:w="1155" w:type="dxa"/>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државно</w:t>
            </w:r>
          </w:p>
        </w:tc>
        <w:tc>
          <w:tcPr>
            <w:tcW w:w="1155" w:type="dxa"/>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приватно</w:t>
            </w:r>
          </w:p>
        </w:tc>
        <w:tc>
          <w:tcPr>
            <w:tcW w:w="1153" w:type="dxa"/>
            <w:tcBorders>
              <w:top w:val="single" w:sz="14" w:space="0" w:color="BFBFBF"/>
              <w:left w:val="single" w:sz="14" w:space="0" w:color="BFBFBF"/>
              <w:bottom w:val="single" w:sz="14" w:space="0" w:color="BFBFBF"/>
              <w:right w:val="single" w:sz="14" w:space="0" w:color="BFBFBF"/>
            </w:tcBorders>
            <w:shd w:val="clear" w:color="auto" w:fill="FABF8F"/>
            <w:vAlign w:val="center"/>
          </w:tcPr>
          <w:p w:rsidR="00017451" w:rsidRPr="00C77333" w:rsidRDefault="00017451" w:rsidP="00904EFD">
            <w:pPr>
              <w:autoSpaceDE w:val="0"/>
              <w:autoSpaceDN w:val="0"/>
              <w:adjustRightInd w:val="0"/>
              <w:jc w:val="center"/>
              <w:rPr>
                <w:rFonts w:ascii="Calibri" w:hAnsi="Calibri" w:cs="Calibri"/>
                <w:sz w:val="22"/>
                <w:szCs w:val="22"/>
                <w:lang w:val="ru-RU" w:eastAsia="sr-Cyrl-CS"/>
              </w:rPr>
            </w:pPr>
            <w:r w:rsidRPr="00C77333">
              <w:rPr>
                <w:rFonts w:ascii="Times New Roman CYR" w:hAnsi="Times New Roman CYR" w:cs="Times New Roman CYR"/>
                <w:b/>
                <w:bCs/>
                <w:szCs w:val="20"/>
                <w:lang w:val="ru-RU" w:eastAsia="sr-Cyrl-CS"/>
              </w:rPr>
              <w:t>државно</w:t>
            </w:r>
          </w:p>
        </w:tc>
        <w:tc>
          <w:tcPr>
            <w:tcW w:w="1155" w:type="dxa"/>
            <w:vMerge/>
            <w:tcBorders>
              <w:top w:val="single" w:sz="14" w:space="0" w:color="BFBFBF"/>
              <w:left w:val="single" w:sz="4" w:space="0" w:color="auto"/>
              <w:bottom w:val="single" w:sz="14" w:space="0" w:color="BFBFBF"/>
              <w:right w:val="single" w:sz="14" w:space="0" w:color="BFBFBF"/>
            </w:tcBorders>
          </w:tcPr>
          <w:p w:rsidR="00017451" w:rsidRPr="00C77333" w:rsidRDefault="00017451" w:rsidP="00904EFD">
            <w:pPr>
              <w:autoSpaceDE w:val="0"/>
              <w:autoSpaceDN w:val="0"/>
              <w:adjustRightInd w:val="0"/>
              <w:spacing w:after="200" w:line="276" w:lineRule="auto"/>
              <w:rPr>
                <w:rFonts w:ascii="Calibri" w:hAnsi="Calibri" w:cs="Calibri"/>
                <w:sz w:val="22"/>
                <w:szCs w:val="22"/>
                <w:lang w:val="ru-RU" w:eastAsia="sr-Cyrl-CS"/>
              </w:rPr>
            </w:pPr>
          </w:p>
        </w:tc>
      </w:tr>
      <w:tr w:rsidR="00017451" w:rsidRPr="00C77333" w:rsidTr="00904EFD">
        <w:trPr>
          <w:trHeight w:val="1"/>
          <w:jc w:val="center"/>
        </w:trPr>
        <w:tc>
          <w:tcPr>
            <w:tcW w:w="7213" w:type="dxa"/>
            <w:gridSpan w:val="6"/>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C77333" w:rsidRDefault="00017451" w:rsidP="00904EFD">
            <w:pPr>
              <w:autoSpaceDE w:val="0"/>
              <w:autoSpaceDN w:val="0"/>
              <w:adjustRightInd w:val="0"/>
              <w:rPr>
                <w:rFonts w:ascii="Calibri" w:hAnsi="Calibri" w:cs="Calibri"/>
                <w:sz w:val="22"/>
                <w:szCs w:val="22"/>
                <w:lang w:val="ru-RU" w:eastAsia="sr-Cyrl-CS"/>
              </w:rPr>
            </w:pPr>
          </w:p>
        </w:tc>
      </w:tr>
      <w:tr w:rsidR="00017451" w:rsidRPr="005058C2" w:rsidTr="00904EFD">
        <w:trPr>
          <w:trHeight w:val="1"/>
          <w:jc w:val="center"/>
        </w:trPr>
        <w:tc>
          <w:tcPr>
            <w:tcW w:w="1441" w:type="dxa"/>
            <w:tcBorders>
              <w:top w:val="single" w:sz="14" w:space="0" w:color="BFBFBF"/>
              <w:left w:val="single" w:sz="14" w:space="0" w:color="BFBFBF"/>
              <w:bottom w:val="single" w:sz="14" w:space="0" w:color="BFBFBF"/>
              <w:right w:val="single" w:sz="14" w:space="0" w:color="BFBFBF"/>
            </w:tcBorders>
            <w:shd w:val="clear" w:color="000000" w:fill="FFFFFF"/>
            <w:vAlign w:val="center"/>
          </w:tcPr>
          <w:p w:rsidR="00017451" w:rsidRPr="005058C2" w:rsidRDefault="00017451" w:rsidP="00904EFD">
            <w:pPr>
              <w:autoSpaceDE w:val="0"/>
              <w:autoSpaceDN w:val="0"/>
              <w:adjustRightInd w:val="0"/>
              <w:rPr>
                <w:rFonts w:ascii="Times New Roman" w:hAnsi="Times New Roman"/>
                <w:sz w:val="22"/>
                <w:szCs w:val="22"/>
                <w:lang w:val="ru-RU" w:eastAsia="sr-Cyrl-CS"/>
              </w:rPr>
            </w:pPr>
            <w:r w:rsidRPr="005058C2">
              <w:rPr>
                <w:rFonts w:ascii="Times New Roman" w:hAnsi="Times New Roman"/>
                <w:b/>
                <w:bCs/>
                <w:i/>
                <w:iCs/>
                <w:szCs w:val="20"/>
                <w:lang w:val="ru-RU" w:eastAsia="sr-Cyrl-CS"/>
              </w:rPr>
              <w:t>ДУДУЛАЈЦЕ</w:t>
            </w:r>
          </w:p>
        </w:tc>
        <w:tc>
          <w:tcPr>
            <w:tcW w:w="1154" w:type="dxa"/>
            <w:tcBorders>
              <w:top w:val="single" w:sz="14" w:space="0" w:color="BFBFBF"/>
              <w:left w:val="single" w:sz="14" w:space="0" w:color="BFBFBF"/>
              <w:bottom w:val="single" w:sz="14" w:space="0" w:color="BFBFBF"/>
              <w:right w:val="single" w:sz="14" w:space="0" w:color="BFBFBF"/>
            </w:tcBorders>
            <w:vAlign w:val="bottom"/>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ru-RU" w:eastAsia="sr-Cyrl-CS"/>
              </w:rPr>
              <w:t>1</w:t>
            </w:r>
            <w:r w:rsidRPr="005058C2">
              <w:rPr>
                <w:rFonts w:ascii="Times New Roman" w:hAnsi="Times New Roman"/>
                <w:i/>
                <w:sz w:val="22"/>
                <w:szCs w:val="22"/>
                <w:lang w:val="en" w:eastAsia="sr-Cyrl-CS"/>
              </w:rPr>
              <w:t>0.5285</w:t>
            </w:r>
          </w:p>
        </w:tc>
        <w:tc>
          <w:tcPr>
            <w:tcW w:w="1155" w:type="dxa"/>
            <w:tcBorders>
              <w:top w:val="single" w:sz="14" w:space="0" w:color="BFBFBF"/>
              <w:left w:val="single" w:sz="14" w:space="0" w:color="BFBFBF"/>
              <w:bottom w:val="single" w:sz="14" w:space="0" w:color="BFBFBF"/>
              <w:right w:val="single" w:sz="14" w:space="0" w:color="BFBFBF"/>
            </w:tcBorders>
            <w:vAlign w:val="bottom"/>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0.0681</w:t>
            </w:r>
          </w:p>
        </w:tc>
        <w:tc>
          <w:tcPr>
            <w:tcW w:w="1155" w:type="dxa"/>
            <w:tcBorders>
              <w:top w:val="single" w:sz="14" w:space="0" w:color="BFBFBF"/>
              <w:left w:val="single" w:sz="14" w:space="0" w:color="BFBFBF"/>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79.3778</w:t>
            </w:r>
          </w:p>
        </w:tc>
        <w:tc>
          <w:tcPr>
            <w:tcW w:w="1153" w:type="dxa"/>
            <w:tcBorders>
              <w:top w:val="single" w:sz="14" w:space="0" w:color="BFBFBF"/>
              <w:left w:val="single" w:sz="14" w:space="0" w:color="BFBFBF"/>
              <w:bottom w:val="single" w:sz="14" w:space="0" w:color="BFBFBF"/>
              <w:right w:val="single" w:sz="4" w:space="0" w:color="auto"/>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1.5171</w:t>
            </w:r>
          </w:p>
        </w:tc>
        <w:tc>
          <w:tcPr>
            <w:tcW w:w="1155" w:type="dxa"/>
            <w:tcBorders>
              <w:top w:val="single" w:sz="14" w:space="0" w:color="BFBFBF"/>
              <w:left w:val="single" w:sz="4" w:space="0" w:color="auto"/>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91.4915</w:t>
            </w:r>
          </w:p>
        </w:tc>
      </w:tr>
      <w:tr w:rsidR="00017451" w:rsidRPr="005058C2" w:rsidTr="00904EFD">
        <w:trPr>
          <w:trHeight w:val="1"/>
          <w:jc w:val="center"/>
        </w:trPr>
        <w:tc>
          <w:tcPr>
            <w:tcW w:w="7213" w:type="dxa"/>
            <w:gridSpan w:val="6"/>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rPr>
                <w:rFonts w:ascii="Times New Roman" w:hAnsi="Times New Roman"/>
                <w:i/>
                <w:sz w:val="22"/>
                <w:szCs w:val="22"/>
                <w:lang w:val="en" w:eastAsia="sr-Cyrl-CS"/>
              </w:rPr>
            </w:pPr>
          </w:p>
        </w:tc>
      </w:tr>
      <w:tr w:rsidR="00017451" w:rsidRPr="005058C2" w:rsidTr="00904EFD">
        <w:trPr>
          <w:trHeight w:val="1"/>
          <w:jc w:val="center"/>
        </w:trPr>
        <w:tc>
          <w:tcPr>
            <w:tcW w:w="1441" w:type="dxa"/>
            <w:tcBorders>
              <w:top w:val="single" w:sz="14" w:space="0" w:color="BFBFBF"/>
              <w:left w:val="single" w:sz="14" w:space="0" w:color="BFBFBF"/>
              <w:bottom w:val="single" w:sz="14" w:space="0" w:color="BFBFBF"/>
              <w:right w:val="single" w:sz="14" w:space="0" w:color="BFBFBF"/>
            </w:tcBorders>
            <w:shd w:val="clear" w:color="000000" w:fill="FFFFFF"/>
            <w:vAlign w:val="center"/>
          </w:tcPr>
          <w:p w:rsidR="00017451" w:rsidRPr="005058C2" w:rsidRDefault="00017451" w:rsidP="00904EFD">
            <w:pPr>
              <w:autoSpaceDE w:val="0"/>
              <w:autoSpaceDN w:val="0"/>
              <w:adjustRightInd w:val="0"/>
              <w:rPr>
                <w:rFonts w:ascii="Times New Roman" w:hAnsi="Times New Roman"/>
                <w:sz w:val="22"/>
                <w:szCs w:val="22"/>
                <w:lang w:val="en" w:eastAsia="sr-Cyrl-CS"/>
              </w:rPr>
            </w:pPr>
            <w:r w:rsidRPr="005058C2">
              <w:rPr>
                <w:rFonts w:ascii="Times New Roman" w:hAnsi="Times New Roman"/>
                <w:b/>
                <w:bCs/>
                <w:i/>
                <w:iCs/>
                <w:szCs w:val="20"/>
                <w:lang w:val="en" w:eastAsia="sr-Cyrl-CS"/>
              </w:rPr>
              <w:t>ЛАЛИНАЦ</w:t>
            </w:r>
          </w:p>
        </w:tc>
        <w:tc>
          <w:tcPr>
            <w:tcW w:w="1154" w:type="dxa"/>
            <w:tcBorders>
              <w:top w:val="single" w:sz="14" w:space="0" w:color="BFBFBF"/>
              <w:left w:val="single" w:sz="14" w:space="0" w:color="BFBFBF"/>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3.6660</w:t>
            </w:r>
          </w:p>
        </w:tc>
        <w:tc>
          <w:tcPr>
            <w:tcW w:w="1155" w:type="dxa"/>
            <w:tcBorders>
              <w:top w:val="single" w:sz="14" w:space="0" w:color="BFBFBF"/>
              <w:left w:val="single" w:sz="14" w:space="0" w:color="BFBFBF"/>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21.3711</w:t>
            </w:r>
          </w:p>
        </w:tc>
        <w:tc>
          <w:tcPr>
            <w:tcW w:w="1155" w:type="dxa"/>
            <w:tcBorders>
              <w:top w:val="single" w:sz="14" w:space="0" w:color="BFBFBF"/>
              <w:left w:val="single" w:sz="14" w:space="0" w:color="BFBFBF"/>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95.1963</w:t>
            </w:r>
          </w:p>
        </w:tc>
        <w:tc>
          <w:tcPr>
            <w:tcW w:w="1153" w:type="dxa"/>
            <w:tcBorders>
              <w:top w:val="single" w:sz="14" w:space="0" w:color="BFBFBF"/>
              <w:left w:val="single" w:sz="14" w:space="0" w:color="BFBFBF"/>
              <w:bottom w:val="single" w:sz="14" w:space="0" w:color="BFBFBF"/>
              <w:right w:val="single" w:sz="4" w:space="0" w:color="auto"/>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40.0269</w:t>
            </w:r>
          </w:p>
        </w:tc>
        <w:tc>
          <w:tcPr>
            <w:tcW w:w="1155" w:type="dxa"/>
            <w:tcBorders>
              <w:top w:val="single" w:sz="14" w:space="0" w:color="BFBFBF"/>
              <w:left w:val="single" w:sz="4" w:space="0" w:color="auto"/>
              <w:bottom w:val="single" w:sz="14" w:space="0" w:color="BFBFBF"/>
              <w:right w:val="single" w:sz="14" w:space="0" w:color="BFBFBF"/>
            </w:tcBorders>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160.2603</w:t>
            </w:r>
          </w:p>
        </w:tc>
      </w:tr>
      <w:tr w:rsidR="00017451" w:rsidRPr="005058C2" w:rsidTr="00904EFD">
        <w:trPr>
          <w:trHeight w:val="1"/>
          <w:jc w:val="center"/>
        </w:trPr>
        <w:tc>
          <w:tcPr>
            <w:tcW w:w="1441"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center"/>
              <w:rPr>
                <w:rFonts w:ascii="Times New Roman" w:hAnsi="Times New Roman"/>
                <w:sz w:val="22"/>
                <w:szCs w:val="22"/>
                <w:lang w:val="en" w:eastAsia="sr-Cyrl-CS"/>
              </w:rPr>
            </w:pPr>
            <w:r w:rsidRPr="005058C2">
              <w:rPr>
                <w:rFonts w:ascii="Times New Roman" w:hAnsi="Times New Roman"/>
                <w:b/>
                <w:bCs/>
                <w:i/>
                <w:iCs/>
                <w:szCs w:val="20"/>
                <w:lang w:val="en" w:eastAsia="sr-Cyrl-CS"/>
              </w:rPr>
              <w:t>УКУПНО</w:t>
            </w:r>
          </w:p>
        </w:tc>
        <w:tc>
          <w:tcPr>
            <w:tcW w:w="1154"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14.1945</w:t>
            </w:r>
          </w:p>
        </w:tc>
        <w:tc>
          <w:tcPr>
            <w:tcW w:w="1155"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21.4392</w:t>
            </w:r>
          </w:p>
        </w:tc>
        <w:tc>
          <w:tcPr>
            <w:tcW w:w="1155"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174.5741</w:t>
            </w:r>
          </w:p>
        </w:tc>
        <w:tc>
          <w:tcPr>
            <w:tcW w:w="1153"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41.5440</w:t>
            </w:r>
          </w:p>
        </w:tc>
        <w:tc>
          <w:tcPr>
            <w:tcW w:w="1155" w:type="dxa"/>
            <w:tcBorders>
              <w:top w:val="single" w:sz="14" w:space="0" w:color="BFBFBF"/>
              <w:left w:val="single" w:sz="4" w:space="0" w:color="auto"/>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i/>
                <w:sz w:val="22"/>
                <w:szCs w:val="22"/>
                <w:lang w:val="en" w:eastAsia="sr-Cyrl-CS"/>
              </w:rPr>
            </w:pPr>
            <w:r w:rsidRPr="005058C2">
              <w:rPr>
                <w:rFonts w:ascii="Times New Roman" w:hAnsi="Times New Roman"/>
                <w:i/>
                <w:sz w:val="22"/>
                <w:szCs w:val="22"/>
                <w:lang w:val="en" w:eastAsia="sr-Cyrl-CS"/>
              </w:rPr>
              <w:t>251.7518</w:t>
            </w:r>
          </w:p>
        </w:tc>
      </w:tr>
      <w:tr w:rsidR="00017451" w:rsidRPr="005058C2" w:rsidTr="00904EFD">
        <w:trPr>
          <w:trHeight w:val="1"/>
          <w:jc w:val="center"/>
        </w:trPr>
        <w:tc>
          <w:tcPr>
            <w:tcW w:w="1441"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center"/>
              <w:rPr>
                <w:rFonts w:ascii="Times New Roman" w:hAnsi="Times New Roman"/>
                <w:b/>
                <w:bCs/>
                <w:i/>
                <w:iCs/>
                <w:szCs w:val="20"/>
                <w:lang w:val="en" w:eastAsia="sr-Cyrl-CS"/>
              </w:rPr>
            </w:pPr>
            <w:r w:rsidRPr="005058C2">
              <w:rPr>
                <w:rFonts w:ascii="Times New Roman" w:hAnsi="Times New Roman"/>
                <w:b/>
                <w:bCs/>
                <w:i/>
                <w:iCs/>
                <w:szCs w:val="20"/>
                <w:lang w:val="en" w:eastAsia="sr-Cyrl-CS"/>
              </w:rPr>
              <w:t>%</w:t>
            </w:r>
          </w:p>
        </w:tc>
        <w:tc>
          <w:tcPr>
            <w:tcW w:w="1154"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b/>
                <w:bCs/>
                <w:i/>
                <w:iCs/>
                <w:sz w:val="22"/>
                <w:szCs w:val="22"/>
                <w:lang w:val="en" w:eastAsia="sr-Cyrl-CS"/>
              </w:rPr>
            </w:pPr>
            <w:r w:rsidRPr="005058C2">
              <w:rPr>
                <w:rFonts w:ascii="Times New Roman" w:hAnsi="Times New Roman"/>
                <w:b/>
                <w:bCs/>
                <w:i/>
                <w:iCs/>
                <w:sz w:val="22"/>
                <w:szCs w:val="22"/>
                <w:lang w:val="en" w:eastAsia="sr-Cyrl-CS"/>
              </w:rPr>
              <w:t>39.83</w:t>
            </w:r>
          </w:p>
        </w:tc>
        <w:tc>
          <w:tcPr>
            <w:tcW w:w="1155"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b/>
                <w:bCs/>
                <w:i/>
                <w:iCs/>
                <w:sz w:val="22"/>
                <w:szCs w:val="22"/>
                <w:lang w:val="en" w:eastAsia="sr-Cyrl-CS"/>
              </w:rPr>
            </w:pPr>
            <w:r w:rsidRPr="005058C2">
              <w:rPr>
                <w:rFonts w:ascii="Times New Roman" w:hAnsi="Times New Roman"/>
                <w:b/>
                <w:bCs/>
                <w:i/>
                <w:iCs/>
                <w:sz w:val="22"/>
                <w:szCs w:val="22"/>
                <w:lang w:val="en" w:eastAsia="sr-Cyrl-CS"/>
              </w:rPr>
              <w:t>60.17</w:t>
            </w:r>
          </w:p>
        </w:tc>
        <w:tc>
          <w:tcPr>
            <w:tcW w:w="1155"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b/>
                <w:bCs/>
                <w:i/>
                <w:iCs/>
                <w:sz w:val="22"/>
                <w:szCs w:val="22"/>
                <w:lang w:val="en" w:eastAsia="sr-Cyrl-CS"/>
              </w:rPr>
            </w:pPr>
            <w:r w:rsidRPr="005058C2">
              <w:rPr>
                <w:rFonts w:ascii="Times New Roman" w:hAnsi="Times New Roman"/>
                <w:b/>
                <w:bCs/>
                <w:i/>
                <w:iCs/>
                <w:sz w:val="22"/>
                <w:szCs w:val="22"/>
                <w:lang w:val="en" w:eastAsia="sr-Cyrl-CS"/>
              </w:rPr>
              <w:t>80.78</w:t>
            </w:r>
          </w:p>
        </w:tc>
        <w:tc>
          <w:tcPr>
            <w:tcW w:w="1153"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b/>
                <w:bCs/>
                <w:i/>
                <w:iCs/>
                <w:sz w:val="22"/>
                <w:szCs w:val="22"/>
                <w:lang w:val="en" w:eastAsia="sr-Cyrl-CS"/>
              </w:rPr>
            </w:pPr>
            <w:r w:rsidRPr="005058C2">
              <w:rPr>
                <w:rFonts w:ascii="Times New Roman" w:hAnsi="Times New Roman"/>
                <w:b/>
                <w:bCs/>
                <w:i/>
                <w:iCs/>
                <w:sz w:val="22"/>
                <w:szCs w:val="22"/>
                <w:lang w:val="en" w:eastAsia="sr-Cyrl-CS"/>
              </w:rPr>
              <w:t>19.22</w:t>
            </w:r>
          </w:p>
        </w:tc>
        <w:tc>
          <w:tcPr>
            <w:tcW w:w="1155" w:type="dxa"/>
            <w:tcBorders>
              <w:top w:val="single" w:sz="14" w:space="0" w:color="BFBFBF"/>
              <w:left w:val="single" w:sz="14" w:space="0" w:color="BFBFBF"/>
              <w:bottom w:val="single" w:sz="14" w:space="0" w:color="BFBFBF"/>
              <w:right w:val="single" w:sz="14" w:space="0" w:color="BFBFBF"/>
            </w:tcBorders>
            <w:shd w:val="clear" w:color="auto" w:fill="D9D9D9"/>
            <w:vAlign w:val="center"/>
          </w:tcPr>
          <w:p w:rsidR="00017451" w:rsidRPr="005058C2" w:rsidRDefault="00017451" w:rsidP="00904EFD">
            <w:pPr>
              <w:autoSpaceDE w:val="0"/>
              <w:autoSpaceDN w:val="0"/>
              <w:adjustRightInd w:val="0"/>
              <w:jc w:val="right"/>
              <w:rPr>
                <w:rFonts w:ascii="Times New Roman" w:hAnsi="Times New Roman"/>
                <w:b/>
                <w:bCs/>
                <w:i/>
                <w:iCs/>
                <w:sz w:val="22"/>
                <w:szCs w:val="22"/>
                <w:lang w:val="en" w:eastAsia="sr-Cyrl-CS"/>
              </w:rPr>
            </w:pPr>
            <w:r w:rsidRPr="005058C2">
              <w:rPr>
                <w:rFonts w:ascii="Times New Roman" w:hAnsi="Times New Roman"/>
                <w:b/>
                <w:bCs/>
                <w:i/>
                <w:iCs/>
                <w:sz w:val="22"/>
                <w:szCs w:val="22"/>
                <w:lang w:val="en" w:eastAsia="sr-Cyrl-CS"/>
              </w:rPr>
              <w:t>100</w:t>
            </w:r>
          </w:p>
        </w:tc>
      </w:tr>
    </w:tbl>
    <w:p w:rsidR="00017451" w:rsidRDefault="00017451" w:rsidP="00017451">
      <w:pPr>
        <w:rPr>
          <w:lang w:val="sr-Cyrl-RS"/>
        </w:rPr>
      </w:pPr>
    </w:p>
    <w:p w:rsidR="00502150" w:rsidRDefault="00502150" w:rsidP="00502150">
      <w:pPr>
        <w:widowControl/>
        <w:suppressAutoHyphens w:val="0"/>
        <w:jc w:val="both"/>
        <w:rPr>
          <w:rFonts w:ascii="Times New Roman" w:hAnsi="Times New Roman"/>
          <w:sz w:val="24"/>
          <w:lang w:val="sr-Cyrl-RS"/>
        </w:rPr>
      </w:pPr>
    </w:p>
    <w:p w:rsidR="00502150" w:rsidRPr="005058C2" w:rsidRDefault="00315CE0" w:rsidP="00502150">
      <w:pPr>
        <w:widowControl/>
        <w:suppressAutoHyphens w:val="0"/>
        <w:jc w:val="both"/>
        <w:rPr>
          <w:rFonts w:ascii="Times New Roman" w:hAnsi="Times New Roman"/>
          <w:b/>
          <w:sz w:val="24"/>
          <w:lang w:val="ru-RU"/>
        </w:rPr>
      </w:pPr>
      <w:r>
        <w:rPr>
          <w:rFonts w:ascii="Times New Roman" w:hAnsi="Times New Roman"/>
          <w:b/>
          <w:sz w:val="24"/>
          <w:lang w:val="ru-RU"/>
        </w:rPr>
        <w:lastRenderedPageBreak/>
        <w:t xml:space="preserve">     </w:t>
      </w:r>
      <w:r w:rsidR="00502150" w:rsidRPr="00502150">
        <w:rPr>
          <w:rFonts w:ascii="Times New Roman" w:hAnsi="Times New Roman"/>
          <w:b/>
          <w:noProof/>
          <w:sz w:val="24"/>
        </w:rPr>
        <w:drawing>
          <wp:inline distT="0" distB="0" distL="0" distR="0" wp14:anchorId="54D933FA" wp14:editId="2BABEFA3">
            <wp:extent cx="5745182" cy="8203047"/>
            <wp:effectExtent l="0" t="0" r="8255" b="7620"/>
            <wp:docPr id="1" name="Picture 1" descr="C:\Users\Korisnik\Documents\lalinacka\Lalinacka slatina-elaborat\Kartografski prilozi\Lalinack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lalinacka\Lalinacka slatina-elaborat\Kartografski prilozi\Lalinacka 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1229" cy="8211681"/>
                    </a:xfrm>
                    <a:prstGeom prst="rect">
                      <a:avLst/>
                    </a:prstGeom>
                    <a:noFill/>
                    <a:ln>
                      <a:noFill/>
                    </a:ln>
                  </pic:spPr>
                </pic:pic>
              </a:graphicData>
            </a:graphic>
          </wp:inline>
        </w:drawing>
      </w:r>
    </w:p>
    <w:p w:rsidR="005058C2" w:rsidRDefault="005058C2" w:rsidP="00AA7D8B">
      <w:pPr>
        <w:rPr>
          <w:rFonts w:ascii="Times New Roman" w:hAnsi="Times New Roman"/>
          <w:sz w:val="24"/>
          <w:lang w:val="sr-Latn-RS"/>
        </w:rPr>
      </w:pPr>
    </w:p>
    <w:p w:rsidR="00F02D10" w:rsidRPr="0076159D" w:rsidRDefault="00F02D10" w:rsidP="0076159D">
      <w:pPr>
        <w:pStyle w:val="Heading1"/>
        <w:numPr>
          <w:ilvl w:val="0"/>
          <w:numId w:val="2"/>
        </w:numPr>
      </w:pPr>
      <w:bookmarkStart w:id="1" w:name="_Toc201056296"/>
      <w:r w:rsidRPr="0076159D">
        <w:lastRenderedPageBreak/>
        <w:t>ПРИКАЗ ГЛАВНИХ И СТВОРЕНИХ ВРЕДНОСТИ КАО И ПРИРОДНИХ РЕСУРСА</w:t>
      </w:r>
      <w:bookmarkEnd w:id="1"/>
    </w:p>
    <w:p w:rsidR="00AE29E4" w:rsidRDefault="00AE29E4">
      <w:pPr>
        <w:rPr>
          <w:lang w:val="sr-Cyrl-RS"/>
        </w:rPr>
      </w:pPr>
    </w:p>
    <w:p w:rsidR="00ED6BEA" w:rsidRDefault="00ED6BEA" w:rsidP="00ED6BEA">
      <w:pPr>
        <w:rPr>
          <w:lang w:val="sr-Cyrl-RS"/>
        </w:rPr>
      </w:pPr>
    </w:p>
    <w:p w:rsidR="00ED6BEA" w:rsidRPr="00ED6BEA" w:rsidRDefault="00ED6BEA" w:rsidP="00ED6BEA">
      <w:pPr>
        <w:rPr>
          <w:lang w:val="sr-Cyrl-RS"/>
        </w:rPr>
      </w:pPr>
    </w:p>
    <w:p w:rsidR="00ED6BEA" w:rsidRPr="00017451" w:rsidRDefault="00ED6BEA" w:rsidP="00ED6BEA">
      <w:pPr>
        <w:jc w:val="both"/>
        <w:rPr>
          <w:rFonts w:ascii="Times New Roman" w:hAnsi="Times New Roman"/>
          <w:sz w:val="24"/>
          <w:lang w:val="sr-Cyrl-RS"/>
        </w:rPr>
      </w:pPr>
      <w:r w:rsidRPr="00017451">
        <w:rPr>
          <w:rFonts w:ascii="Times New Roman" w:hAnsi="Times New Roman"/>
          <w:sz w:val="24"/>
          <w:lang w:val="sr-Cyrl-RS"/>
        </w:rPr>
        <w:t>Лалиначка слатина налази се у југоисточној Србији,</w:t>
      </w:r>
      <w:r w:rsidR="00017451">
        <w:rPr>
          <w:rFonts w:ascii="Times New Roman" w:hAnsi="Times New Roman"/>
          <w:sz w:val="24"/>
          <w:lang w:val="sr-Cyrl-RS"/>
        </w:rPr>
        <w:t xml:space="preserve"> у подножју планине Јастребац</w:t>
      </w:r>
      <w:r w:rsidRPr="00017451">
        <w:rPr>
          <w:rFonts w:ascii="Times New Roman" w:hAnsi="Times New Roman"/>
          <w:sz w:val="24"/>
          <w:lang w:val="sr-Cyrl-RS"/>
        </w:rPr>
        <w:t xml:space="preserve"> северозападно од града Ниша, док се административно простире на територијама града Ниша и општине Мерошина, </w:t>
      </w:r>
      <w:r w:rsidRPr="00017451">
        <w:rPr>
          <w:rFonts w:ascii="Times New Roman" w:hAnsi="Times New Roman"/>
          <w:sz w:val="24"/>
        </w:rPr>
        <w:t>у атарима села:  Лалин</w:t>
      </w:r>
      <w:r w:rsidRPr="00017451">
        <w:rPr>
          <w:rFonts w:ascii="Times New Roman" w:hAnsi="Times New Roman"/>
          <w:sz w:val="24"/>
          <w:lang w:val="sr-Cyrl-RS"/>
        </w:rPr>
        <w:t>с</w:t>
      </w:r>
      <w:r w:rsidRPr="00017451">
        <w:rPr>
          <w:rFonts w:ascii="Times New Roman" w:hAnsi="Times New Roman"/>
          <w:sz w:val="24"/>
        </w:rPr>
        <w:t>ке Појате</w:t>
      </w:r>
      <w:r w:rsidRPr="00017451">
        <w:rPr>
          <w:rFonts w:ascii="Times New Roman" w:hAnsi="Times New Roman"/>
          <w:sz w:val="24"/>
          <w:lang w:val="sr-Cyrl-RS"/>
        </w:rPr>
        <w:t xml:space="preserve"> које</w:t>
      </w:r>
      <w:r w:rsidRPr="00017451">
        <w:rPr>
          <w:rFonts w:ascii="Times New Roman" w:hAnsi="Times New Roman"/>
          <w:sz w:val="24"/>
        </w:rPr>
        <w:t xml:space="preserve"> се наслања на слатину са истока</w:t>
      </w:r>
      <w:r w:rsidRPr="00017451">
        <w:rPr>
          <w:rFonts w:ascii="Times New Roman" w:hAnsi="Times New Roman"/>
          <w:sz w:val="24"/>
          <w:lang w:val="sr-Cyrl-RS"/>
        </w:rPr>
        <w:t>,</w:t>
      </w:r>
      <w:r w:rsidRPr="00017451">
        <w:rPr>
          <w:rFonts w:ascii="Times New Roman" w:hAnsi="Times New Roman"/>
          <w:sz w:val="24"/>
        </w:rPr>
        <w:t xml:space="preserve"> Дудулајце</w:t>
      </w:r>
      <w:r w:rsidRPr="00017451">
        <w:rPr>
          <w:rFonts w:ascii="Times New Roman" w:hAnsi="Times New Roman"/>
          <w:sz w:val="24"/>
          <w:lang w:val="sr-Cyrl-RS"/>
        </w:rPr>
        <w:t xml:space="preserve"> н</w:t>
      </w:r>
      <w:r w:rsidRPr="00017451">
        <w:rPr>
          <w:rFonts w:ascii="Times New Roman" w:hAnsi="Times New Roman"/>
          <w:sz w:val="24"/>
        </w:rPr>
        <w:t xml:space="preserve">а западној страни слатине </w:t>
      </w:r>
      <w:r w:rsidRPr="00017451">
        <w:rPr>
          <w:rFonts w:ascii="Times New Roman" w:hAnsi="Times New Roman"/>
          <w:sz w:val="24"/>
          <w:lang w:val="sr-Cyrl-RS"/>
        </w:rPr>
        <w:t>и са</w:t>
      </w:r>
      <w:r w:rsidRPr="00017451">
        <w:rPr>
          <w:rFonts w:ascii="Times New Roman" w:hAnsi="Times New Roman"/>
          <w:sz w:val="24"/>
        </w:rPr>
        <w:t xml:space="preserve"> север</w:t>
      </w:r>
      <w:r w:rsidRPr="00017451">
        <w:rPr>
          <w:rFonts w:ascii="Times New Roman" w:hAnsi="Times New Roman"/>
          <w:sz w:val="24"/>
          <w:lang w:val="sr-Cyrl-RS"/>
        </w:rPr>
        <w:t xml:space="preserve">не стране </w:t>
      </w:r>
      <w:r w:rsidRPr="00017451">
        <w:rPr>
          <w:rFonts w:ascii="Times New Roman" w:hAnsi="Times New Roman"/>
          <w:sz w:val="24"/>
        </w:rPr>
        <w:t>је Сечаница</w:t>
      </w:r>
      <w:r w:rsidRPr="00017451">
        <w:rPr>
          <w:rFonts w:ascii="Times New Roman" w:hAnsi="Times New Roman"/>
          <w:sz w:val="24"/>
          <w:lang w:val="sr-Cyrl-RS"/>
        </w:rPr>
        <w:t xml:space="preserve">. Нешто даље </w:t>
      </w:r>
      <w:r w:rsidRPr="00017451">
        <w:rPr>
          <w:rFonts w:ascii="Times New Roman" w:hAnsi="Times New Roman"/>
          <w:sz w:val="24"/>
        </w:rPr>
        <w:t>на ју</w:t>
      </w:r>
      <w:r w:rsidRPr="00017451">
        <w:rPr>
          <w:rFonts w:ascii="Times New Roman" w:hAnsi="Times New Roman"/>
          <w:sz w:val="24"/>
          <w:lang w:val="sr-Cyrl-RS"/>
        </w:rPr>
        <w:t xml:space="preserve">жној старни </w:t>
      </w:r>
      <w:r w:rsidRPr="00017451">
        <w:rPr>
          <w:rFonts w:ascii="Times New Roman" w:hAnsi="Times New Roman"/>
          <w:sz w:val="24"/>
        </w:rPr>
        <w:t>су села Облачина и Лепаја у чијој околини се такође, налазе слатински фрагменти.</w:t>
      </w:r>
      <w:r w:rsidRPr="00017451">
        <w:rPr>
          <w:rFonts w:ascii="Times New Roman" w:hAnsi="Times New Roman"/>
          <w:sz w:val="24"/>
          <w:lang w:val="sr-Cyrl-RS"/>
        </w:rPr>
        <w:t xml:space="preserve"> Удаљеност споменика природе Лалиначка слатина од Ниша је 11 км, од Београда 255км, од Прокупља 21км и од Мерошине 8км. </w:t>
      </w:r>
    </w:p>
    <w:p w:rsidR="00384258" w:rsidRPr="00384258" w:rsidRDefault="00904EFD" w:rsidP="00384258">
      <w:pPr>
        <w:jc w:val="both"/>
        <w:rPr>
          <w:rFonts w:ascii="Times New Roman" w:hAnsi="Times New Roman"/>
          <w:sz w:val="24"/>
        </w:rPr>
      </w:pPr>
      <w:r w:rsidRPr="00384258">
        <w:rPr>
          <w:rFonts w:ascii="Times New Roman" w:hAnsi="Times New Roman"/>
          <w:sz w:val="24"/>
        </w:rPr>
        <w:t xml:space="preserve">Лалиначка слатина се налази недалеко од реке Јужне Мораве, односно на речним терасама са њене леве </w:t>
      </w:r>
      <w:r w:rsidRPr="00384258">
        <w:rPr>
          <w:rFonts w:ascii="Times New Roman" w:hAnsi="Times New Roman"/>
          <w:sz w:val="24"/>
          <w:lang w:val="sr-Cyrl-RS"/>
        </w:rPr>
        <w:t>обале</w:t>
      </w:r>
      <w:r w:rsidRPr="00384258">
        <w:rPr>
          <w:rFonts w:ascii="Times New Roman" w:hAnsi="Times New Roman"/>
          <w:sz w:val="24"/>
        </w:rPr>
        <w:t xml:space="preserve"> </w:t>
      </w:r>
      <w:proofErr w:type="gramStart"/>
      <w:r w:rsidRPr="00384258">
        <w:rPr>
          <w:rFonts w:ascii="Times New Roman" w:hAnsi="Times New Roman"/>
          <w:sz w:val="24"/>
          <w:lang w:val="sr-Cyrl-RS"/>
        </w:rPr>
        <w:t>( од</w:t>
      </w:r>
      <w:proofErr w:type="gramEnd"/>
      <w:r w:rsidRPr="00384258">
        <w:rPr>
          <w:rFonts w:ascii="Times New Roman" w:hAnsi="Times New Roman"/>
          <w:sz w:val="24"/>
          <w:lang w:val="sr-Cyrl-RS"/>
        </w:rPr>
        <w:t xml:space="preserve"> које је удаљена око 1700 m), </w:t>
      </w:r>
      <w:r w:rsidRPr="00384258">
        <w:rPr>
          <w:rFonts w:ascii="Times New Roman" w:hAnsi="Times New Roman"/>
          <w:sz w:val="24"/>
        </w:rPr>
        <w:t xml:space="preserve">у долини Дудулајске реке и са више </w:t>
      </w:r>
      <w:r w:rsidRPr="00384258">
        <w:rPr>
          <w:rFonts w:ascii="Times New Roman" w:hAnsi="Times New Roman"/>
          <w:sz w:val="24"/>
          <w:lang w:val="sr-Cyrl-RS"/>
        </w:rPr>
        <w:t xml:space="preserve">мањих </w:t>
      </w:r>
      <w:r w:rsidRPr="00384258">
        <w:rPr>
          <w:rFonts w:ascii="Times New Roman" w:hAnsi="Times New Roman"/>
          <w:sz w:val="24"/>
        </w:rPr>
        <w:t xml:space="preserve">притока, од којих се својом дужином издваја поток Церовак. </w:t>
      </w:r>
      <w:r w:rsidR="00384258" w:rsidRPr="00384258">
        <w:rPr>
          <w:rFonts w:ascii="Times New Roman" w:hAnsi="Times New Roman"/>
          <w:sz w:val="24"/>
        </w:rPr>
        <w:t>На топографској карти, у ужем смислу, овај предео је издвојен као Старе ливаде, који је запад</w:t>
      </w:r>
      <w:r w:rsidR="00172066">
        <w:rPr>
          <w:rFonts w:ascii="Times New Roman" w:hAnsi="Times New Roman"/>
          <w:sz w:val="24"/>
        </w:rPr>
        <w:t>но-северозападно од села Лалин</w:t>
      </w:r>
      <w:r w:rsidR="00172066">
        <w:rPr>
          <w:rFonts w:ascii="Times New Roman" w:hAnsi="Times New Roman"/>
          <w:sz w:val="24"/>
          <w:lang w:val="sr-Cyrl-RS"/>
        </w:rPr>
        <w:t>с</w:t>
      </w:r>
      <w:r w:rsidR="00384258" w:rsidRPr="00384258">
        <w:rPr>
          <w:rFonts w:ascii="Times New Roman" w:hAnsi="Times New Roman"/>
          <w:sz w:val="24"/>
        </w:rPr>
        <w:t>ке појате, по коме је и слатина добила име. У народу овај предео је познат и као Лалиначки Ђерам.</w:t>
      </w:r>
      <w:r w:rsidR="00384258">
        <w:rPr>
          <w:rFonts w:ascii="Times New Roman" w:hAnsi="Times New Roman"/>
          <w:sz w:val="24"/>
          <w:lang w:val="sr-Cyrl-RS"/>
        </w:rPr>
        <w:t xml:space="preserve"> </w:t>
      </w:r>
      <w:r w:rsidR="00384258" w:rsidRPr="00384258">
        <w:rPr>
          <w:rFonts w:ascii="Times New Roman" w:hAnsi="Times New Roman"/>
          <w:sz w:val="24"/>
        </w:rPr>
        <w:t xml:space="preserve">Подручје лежи на субстрату чији геолошки састав чине миоплиоценски конгломерати, шљунак, песак и глине са угљем, а уз сам ток малих притока Дудулајске реке и бујични наноси (наплавине). </w:t>
      </w:r>
    </w:p>
    <w:p w:rsidR="00384258" w:rsidRPr="00384258" w:rsidRDefault="00384258" w:rsidP="00384258">
      <w:pPr>
        <w:jc w:val="both"/>
        <w:rPr>
          <w:rFonts w:ascii="Times New Roman" w:hAnsi="Times New Roman"/>
          <w:sz w:val="24"/>
          <w:lang w:val="sr-Cyrl-RS"/>
        </w:rPr>
      </w:pPr>
    </w:p>
    <w:p w:rsidR="00904EFD" w:rsidRPr="00017451" w:rsidRDefault="00904EFD" w:rsidP="00ED6BEA">
      <w:pPr>
        <w:jc w:val="both"/>
        <w:rPr>
          <w:rFonts w:ascii="Times New Roman" w:hAnsi="Times New Roman"/>
          <w:sz w:val="24"/>
        </w:rPr>
      </w:pPr>
    </w:p>
    <w:p w:rsidR="00ED6BEA" w:rsidRPr="00ED6BEA" w:rsidRDefault="00ED6BEA" w:rsidP="00ED6BEA">
      <w:pPr>
        <w:rPr>
          <w:lang w:val="sr-Cyrl-RS"/>
        </w:rPr>
      </w:pPr>
    </w:p>
    <w:p w:rsidR="00D9505E" w:rsidRDefault="00C81C60" w:rsidP="00D9505E">
      <w:pPr>
        <w:jc w:val="both"/>
        <w:rPr>
          <w:lang w:val="sr-Latn-RS"/>
        </w:rPr>
      </w:pPr>
      <w:r w:rsidRPr="00C81C60">
        <w:rPr>
          <w:noProof/>
        </w:rPr>
        <w:drawing>
          <wp:inline distT="0" distB="0" distL="0" distR="0" wp14:anchorId="7E1516AE" wp14:editId="0A140295">
            <wp:extent cx="6065520" cy="3864610"/>
            <wp:effectExtent l="0" t="0" r="0" b="2540"/>
            <wp:docPr id="2" name="Picture 2" descr="C:\Users\Korisnik\Documents\lalinacka\Lalinacka slatina-elaborat\Kartografski prilozi\Lalinacka kat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lalinacka\Lalinacka slatina-elaborat\Kartografski prilozi\Lalinacka katast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4276" cy="3870189"/>
                    </a:xfrm>
                    <a:prstGeom prst="rect">
                      <a:avLst/>
                    </a:prstGeom>
                    <a:noFill/>
                    <a:ln>
                      <a:noFill/>
                    </a:ln>
                  </pic:spPr>
                </pic:pic>
              </a:graphicData>
            </a:graphic>
          </wp:inline>
        </w:drawing>
      </w:r>
    </w:p>
    <w:p w:rsidR="008B0373" w:rsidRDefault="008B0373" w:rsidP="00D9505E">
      <w:pPr>
        <w:jc w:val="both"/>
        <w:rPr>
          <w:lang w:val="sr-Latn-RS"/>
        </w:rPr>
      </w:pPr>
    </w:p>
    <w:p w:rsidR="008B0373" w:rsidRDefault="008B0373" w:rsidP="00D9505E">
      <w:pPr>
        <w:jc w:val="both"/>
        <w:rPr>
          <w:lang w:val="sr-Latn-RS"/>
        </w:rPr>
      </w:pPr>
    </w:p>
    <w:p w:rsidR="00904EFD" w:rsidRDefault="00904EFD" w:rsidP="00D9505E">
      <w:pPr>
        <w:jc w:val="both"/>
        <w:rPr>
          <w:lang w:val="sr-Latn-RS"/>
        </w:rPr>
      </w:pPr>
    </w:p>
    <w:p w:rsidR="00576414" w:rsidRPr="00384258" w:rsidRDefault="008E3466" w:rsidP="00576414">
      <w:pPr>
        <w:jc w:val="both"/>
        <w:rPr>
          <w:rFonts w:ascii="Times New Roman" w:hAnsi="Times New Roman"/>
          <w:sz w:val="24"/>
        </w:rPr>
      </w:pPr>
      <w:r w:rsidRPr="00384258">
        <w:rPr>
          <w:rFonts w:ascii="Times New Roman" w:hAnsi="Times New Roman"/>
          <w:sz w:val="24"/>
        </w:rPr>
        <w:lastRenderedPageBreak/>
        <w:t xml:space="preserve">Дудулајска река је главни дренажни правац овог простора у који се укључује више </w:t>
      </w:r>
      <w:r w:rsidR="00172066">
        <w:rPr>
          <w:rFonts w:ascii="Times New Roman" w:hAnsi="Times New Roman"/>
          <w:sz w:val="24"/>
          <w:lang w:val="sr-Cyrl-RS"/>
        </w:rPr>
        <w:t xml:space="preserve">мањих </w:t>
      </w:r>
      <w:r w:rsidRPr="00384258">
        <w:rPr>
          <w:rFonts w:ascii="Times New Roman" w:hAnsi="Times New Roman"/>
          <w:sz w:val="24"/>
        </w:rPr>
        <w:t xml:space="preserve">притока поток Церовак са притоком Дренови и десна притока испред села Лалиначке Појате. </w:t>
      </w:r>
      <w:r w:rsidR="00384258" w:rsidRPr="00384258">
        <w:rPr>
          <w:rFonts w:ascii="Times New Roman" w:hAnsi="Times New Roman"/>
          <w:sz w:val="24"/>
          <w:lang w:val="sr-Cyrl-RS"/>
        </w:rPr>
        <w:t>Сви в</w:t>
      </w:r>
      <w:r w:rsidR="00172066">
        <w:rPr>
          <w:rFonts w:ascii="Times New Roman" w:hAnsi="Times New Roman"/>
          <w:sz w:val="24"/>
          <w:lang w:val="sr-Cyrl-RS"/>
        </w:rPr>
        <w:t>о</w:t>
      </w:r>
      <w:r w:rsidR="00384258" w:rsidRPr="00384258">
        <w:rPr>
          <w:rFonts w:ascii="Times New Roman" w:hAnsi="Times New Roman"/>
          <w:sz w:val="24"/>
          <w:lang w:val="sr-Cyrl-RS"/>
        </w:rPr>
        <w:t>дотокови належу на плитке, пропусне глиновите и лапоровите стене, доприносећи успореном отицању због благог нагиба и делимично засићеног земљишта,</w:t>
      </w:r>
      <w:r w:rsidR="00172066">
        <w:rPr>
          <w:rFonts w:ascii="Times New Roman" w:hAnsi="Times New Roman"/>
          <w:sz w:val="24"/>
          <w:lang w:val="sr-Cyrl-RS"/>
        </w:rPr>
        <w:t xml:space="preserve"> што резултира стварању мочвара.</w:t>
      </w:r>
      <w:r w:rsidR="00384258" w:rsidRPr="00384258">
        <w:rPr>
          <w:rFonts w:ascii="Times New Roman" w:hAnsi="Times New Roman"/>
          <w:sz w:val="24"/>
          <w:lang w:val="sr-Cyrl-RS"/>
        </w:rPr>
        <w:t xml:space="preserve"> </w:t>
      </w:r>
      <w:r w:rsidR="00576414" w:rsidRPr="00384258">
        <w:rPr>
          <w:rFonts w:ascii="Times New Roman" w:hAnsi="Times New Roman"/>
          <w:sz w:val="24"/>
        </w:rPr>
        <w:t xml:space="preserve">Ово је посебно карактеристично за одводњавање </w:t>
      </w:r>
      <w:r w:rsidR="00384258" w:rsidRPr="00384258">
        <w:rPr>
          <w:rFonts w:ascii="Times New Roman" w:hAnsi="Times New Roman"/>
          <w:sz w:val="24"/>
          <w:lang w:val="sr-Cyrl-RS"/>
        </w:rPr>
        <w:t>у</w:t>
      </w:r>
      <w:r w:rsidR="00576414" w:rsidRPr="00384258">
        <w:rPr>
          <w:rFonts w:ascii="Times New Roman" w:hAnsi="Times New Roman"/>
          <w:sz w:val="24"/>
        </w:rPr>
        <w:t xml:space="preserve"> правцу потока Церовак, где су и највеће заслањене површине</w:t>
      </w:r>
      <w:r w:rsidR="00576414" w:rsidRPr="00384258">
        <w:rPr>
          <w:rFonts w:ascii="Times New Roman" w:hAnsi="Times New Roman"/>
          <w:sz w:val="24"/>
          <w:lang w:val="sr-Cyrl-CS"/>
        </w:rPr>
        <w:t>.</w:t>
      </w:r>
      <w:r w:rsidR="00576414" w:rsidRPr="00384258">
        <w:rPr>
          <w:rFonts w:ascii="Times New Roman" w:hAnsi="Times New Roman"/>
          <w:sz w:val="24"/>
        </w:rPr>
        <w:t xml:space="preserve"> </w:t>
      </w:r>
      <w:r w:rsidR="00576414" w:rsidRPr="00384258">
        <w:rPr>
          <w:rFonts w:ascii="Times New Roman" w:hAnsi="Times New Roman"/>
          <w:sz w:val="24"/>
          <w:lang w:val="sr-Cyrl-CS"/>
        </w:rPr>
        <w:t>К</w:t>
      </w:r>
      <w:r w:rsidR="00576414" w:rsidRPr="00384258">
        <w:rPr>
          <w:rFonts w:ascii="Times New Roman" w:hAnsi="Times New Roman"/>
          <w:sz w:val="24"/>
        </w:rPr>
        <w:t xml:space="preserve">орито Дудулајске реке </w:t>
      </w:r>
      <w:r w:rsidR="00576414" w:rsidRPr="00384258">
        <w:rPr>
          <w:rFonts w:ascii="Times New Roman" w:hAnsi="Times New Roman"/>
          <w:sz w:val="24"/>
          <w:lang w:val="sr-Cyrl-CS"/>
        </w:rPr>
        <w:t xml:space="preserve">је </w:t>
      </w:r>
      <w:r w:rsidR="00576414" w:rsidRPr="00384258">
        <w:rPr>
          <w:rFonts w:ascii="Times New Roman" w:hAnsi="Times New Roman"/>
          <w:sz w:val="24"/>
        </w:rPr>
        <w:t>скоро целом дужином слатинског подручја продубљено и регулисано. На потоку Церовак регулација продубљивањем корита извршена је на појединим деловима</w:t>
      </w:r>
      <w:r w:rsidR="00576414" w:rsidRPr="00384258">
        <w:rPr>
          <w:rFonts w:ascii="Times New Roman" w:hAnsi="Times New Roman"/>
          <w:sz w:val="24"/>
          <w:lang w:val="sr-Cyrl-CS"/>
        </w:rPr>
        <w:t>.</w:t>
      </w:r>
      <w:r w:rsidR="00576414" w:rsidRPr="00384258">
        <w:rPr>
          <w:rFonts w:ascii="Times New Roman" w:hAnsi="Times New Roman"/>
          <w:sz w:val="24"/>
        </w:rPr>
        <w:t xml:space="preserve"> </w:t>
      </w:r>
      <w:r w:rsidR="00576414" w:rsidRPr="00384258">
        <w:rPr>
          <w:rFonts w:ascii="Times New Roman" w:hAnsi="Times New Roman"/>
          <w:sz w:val="24"/>
          <w:lang w:val="sr-Cyrl-CS"/>
        </w:rPr>
        <w:t>Н</w:t>
      </w:r>
      <w:r w:rsidR="00576414" w:rsidRPr="00384258">
        <w:rPr>
          <w:rFonts w:ascii="Times New Roman" w:hAnsi="Times New Roman"/>
          <w:sz w:val="24"/>
        </w:rPr>
        <w:t xml:space="preserve">а местима где то није </w:t>
      </w:r>
      <w:r w:rsidR="00576414" w:rsidRPr="00384258">
        <w:rPr>
          <w:rFonts w:ascii="Times New Roman" w:hAnsi="Times New Roman"/>
          <w:sz w:val="24"/>
          <w:lang w:val="sr-Cyrl-CS"/>
        </w:rPr>
        <w:t xml:space="preserve">случај </w:t>
      </w:r>
      <w:r w:rsidR="00576414" w:rsidRPr="00384258">
        <w:rPr>
          <w:rFonts w:ascii="Times New Roman" w:hAnsi="Times New Roman"/>
          <w:sz w:val="24"/>
        </w:rPr>
        <w:t xml:space="preserve">јављају се простране забарене површине покривене трском или слатински фрагменти са зонама беличасте земље. </w:t>
      </w:r>
    </w:p>
    <w:p w:rsidR="008E3466" w:rsidRDefault="008E3466" w:rsidP="008E3466">
      <w:pPr>
        <w:jc w:val="both"/>
      </w:pPr>
    </w:p>
    <w:p w:rsidR="008E3466" w:rsidRPr="00384258" w:rsidRDefault="008E3466" w:rsidP="008E3466">
      <w:pPr>
        <w:jc w:val="both"/>
        <w:rPr>
          <w:rFonts w:ascii="Times New Roman" w:hAnsi="Times New Roman"/>
          <w:sz w:val="24"/>
        </w:rPr>
      </w:pPr>
      <w:r w:rsidRPr="00384258">
        <w:rPr>
          <w:rFonts w:ascii="Times New Roman" w:hAnsi="Times New Roman"/>
          <w:sz w:val="24"/>
        </w:rPr>
        <w:t>Геолошки састав Лалиначке слатине условљен је појавом подземних вода богатих минералним солима (</w:t>
      </w:r>
      <w:r w:rsidRPr="00384258">
        <w:rPr>
          <w:rFonts w:ascii="Times New Roman" w:hAnsi="Times New Roman"/>
          <w:i/>
          <w:sz w:val="24"/>
        </w:rPr>
        <w:t>NaCl</w:t>
      </w:r>
      <w:r w:rsidRPr="00384258">
        <w:rPr>
          <w:rFonts w:ascii="Times New Roman" w:hAnsi="Times New Roman"/>
          <w:sz w:val="24"/>
        </w:rPr>
        <w:t xml:space="preserve"> - натријум-хлоридом). Управо због избијања тих вода на површину земље и плављења, долази и до стварања слатинског земљишта. Честе поплаве Јужне Морав</w:t>
      </w:r>
      <w:r w:rsidR="00384258" w:rsidRPr="00384258">
        <w:rPr>
          <w:rFonts w:ascii="Times New Roman" w:hAnsi="Times New Roman"/>
          <w:sz w:val="24"/>
          <w:lang w:val="sr-Cyrl-RS"/>
        </w:rPr>
        <w:t>е</w:t>
      </w:r>
      <w:r w:rsidRPr="00384258">
        <w:rPr>
          <w:rFonts w:ascii="Times New Roman" w:hAnsi="Times New Roman"/>
          <w:sz w:val="24"/>
        </w:rPr>
        <w:t>, узрок су што у геолошком саставу доминира песак, шљунак и глина са угљем. Основну подлогу чине миоплиоценски конгломерати. По типу земљишта Лалиначка слатина представља содно-карбонатни тип слатина или солоњец. Концентрација соли је неравномерна, односно постоје фрагменти који су јако заслањени, а што се иде даље од њих концентрација соли се смањује. Ту неравномерну расподелу соли прати и вегетација. Клима је умерено-континенталног типа, са просечном годишњом температуром од око</w:t>
      </w:r>
      <w:r w:rsidR="00172066">
        <w:rPr>
          <w:rFonts w:ascii="Times New Roman" w:hAnsi="Times New Roman"/>
          <w:sz w:val="24"/>
          <w:lang w:val="sr-Cyrl-RS"/>
        </w:rPr>
        <w:t xml:space="preserve"> </w:t>
      </w:r>
      <w:r w:rsidRPr="00384258">
        <w:rPr>
          <w:rFonts w:ascii="Times New Roman" w:hAnsi="Times New Roman"/>
          <w:sz w:val="24"/>
        </w:rPr>
        <w:t xml:space="preserve">11,80° C и средњом количином падавина од 550 mm. </w:t>
      </w:r>
      <w:r w:rsidR="00E62593" w:rsidRPr="005A1EE3">
        <w:rPr>
          <w:rFonts w:ascii="Times New Roman" w:hAnsi="Times New Roman"/>
          <w:sz w:val="24"/>
        </w:rPr>
        <w:t>Највише падавина излучи се током маја, јуна и октобра између којих је летњи минимум са сушним периодом током јула и августа.</w:t>
      </w:r>
      <w:r w:rsidRPr="00384258">
        <w:rPr>
          <w:rFonts w:ascii="Times New Roman" w:hAnsi="Times New Roman"/>
          <w:sz w:val="24"/>
        </w:rPr>
        <w:t xml:space="preserve"> Управо сушни период даје карактеристични летњи аспект слатинској вегетацији.</w:t>
      </w:r>
    </w:p>
    <w:p w:rsidR="008E3466" w:rsidRDefault="008E3466" w:rsidP="00D9505E">
      <w:pPr>
        <w:jc w:val="both"/>
        <w:rPr>
          <w:lang w:val="sr-Latn-RS"/>
        </w:rPr>
      </w:pPr>
    </w:p>
    <w:p w:rsidR="00D9505E" w:rsidRPr="00A25D3F" w:rsidRDefault="00D9505E" w:rsidP="00D9505E">
      <w:pPr>
        <w:jc w:val="both"/>
        <w:rPr>
          <w:rFonts w:ascii="Times New Roman" w:hAnsi="Times New Roman"/>
          <w:sz w:val="24"/>
        </w:rPr>
      </w:pPr>
      <w:r w:rsidRPr="00A25D3F">
        <w:rPr>
          <w:rFonts w:ascii="Times New Roman" w:hAnsi="Times New Roman"/>
          <w:sz w:val="24"/>
        </w:rPr>
        <w:t>Литолошку основу предела слатине чине језерске творевине доњег и средњег миоцена. Према геолошкој карти (Krstić B. i dr., 1978) виши делови терена одговарају горњем миоцену (М</w:t>
      </w:r>
      <w:r w:rsidRPr="00A25D3F">
        <w:rPr>
          <w:rFonts w:ascii="Times New Roman" w:hAnsi="Times New Roman"/>
          <w:sz w:val="24"/>
          <w:vertAlign w:val="subscript"/>
        </w:rPr>
        <w:t>3</w:t>
      </w:r>
      <w:r w:rsidRPr="00A25D3F">
        <w:rPr>
          <w:rFonts w:ascii="Times New Roman" w:hAnsi="Times New Roman"/>
          <w:sz w:val="24"/>
        </w:rPr>
        <w:t>), док су нижи делови у оквиру пространих долина Дудулајске реке</w:t>
      </w:r>
      <w:r w:rsidR="00A25D3F" w:rsidRPr="00A25D3F">
        <w:rPr>
          <w:rFonts w:ascii="Times New Roman" w:hAnsi="Times New Roman"/>
          <w:sz w:val="24"/>
        </w:rPr>
        <w:t xml:space="preserve"> и потока Церова</w:t>
      </w:r>
      <w:r w:rsidR="00A25D3F" w:rsidRPr="00A25D3F">
        <w:rPr>
          <w:rFonts w:ascii="Times New Roman" w:hAnsi="Times New Roman"/>
          <w:sz w:val="24"/>
          <w:lang w:val="sr-Cyrl-RS"/>
        </w:rPr>
        <w:t>к</w:t>
      </w:r>
      <w:r w:rsidRPr="00A25D3F">
        <w:rPr>
          <w:rFonts w:ascii="Times New Roman" w:hAnsi="Times New Roman"/>
          <w:sz w:val="24"/>
        </w:rPr>
        <w:t xml:space="preserve"> изграђени од седимената средњег миоцена (М</w:t>
      </w:r>
      <w:r w:rsidRPr="00A25D3F">
        <w:rPr>
          <w:rFonts w:ascii="Times New Roman" w:hAnsi="Times New Roman"/>
          <w:sz w:val="24"/>
          <w:vertAlign w:val="subscript"/>
        </w:rPr>
        <w:t>2</w:t>
      </w:r>
      <w:r w:rsidR="00172066">
        <w:rPr>
          <w:rFonts w:ascii="Times New Roman" w:hAnsi="Times New Roman"/>
          <w:sz w:val="24"/>
        </w:rPr>
        <w:t>)</w:t>
      </w:r>
      <w:r w:rsidR="00172066">
        <w:rPr>
          <w:rFonts w:ascii="Times New Roman" w:hAnsi="Times New Roman"/>
          <w:sz w:val="24"/>
          <w:lang w:val="sr-Cyrl-RS"/>
        </w:rPr>
        <w:t xml:space="preserve">. </w:t>
      </w:r>
      <w:r w:rsidRPr="00A25D3F">
        <w:rPr>
          <w:rFonts w:ascii="Times New Roman" w:hAnsi="Times New Roman"/>
          <w:sz w:val="24"/>
        </w:rPr>
        <w:t>Управо у овим нижим деловима терена регистровано је више појава заслањених или халоморфних земљишта. Према геолошким истраживањима (Krstić B. i dr., 1980) творевине средњег миоцена леже трансгресивно преко старије стенске подине, које се у пределу Поморавља у доњем делу састоји од грубих нестратификованих агломерата, црвених и сивих субаркоза, пешчара и песковитих глинаца, док се навише смењују песковитим лапорци и глинци. У пределу слатине ови повлатни стратификовани седименти су поремећени са нагибима слојева од 20-60 ка југоистоку. Врло вероватно да поменути лапорци и глинци једним делом чине матични супстрат педолошке основе овог простора, што је и запажено теренским обиласком са деловима заслањених површина у чијој подини су ове расквашене и делимично распаднуте стене.</w:t>
      </w:r>
    </w:p>
    <w:p w:rsidR="00D9505E" w:rsidRPr="00A25D3F" w:rsidRDefault="00D9505E" w:rsidP="00D9505E">
      <w:pPr>
        <w:jc w:val="both"/>
        <w:rPr>
          <w:rFonts w:ascii="Times New Roman" w:hAnsi="Times New Roman"/>
          <w:sz w:val="24"/>
        </w:rPr>
      </w:pPr>
    </w:p>
    <w:p w:rsidR="00D9505E" w:rsidRPr="00A25D3F" w:rsidRDefault="00D9505E" w:rsidP="00D9505E">
      <w:pPr>
        <w:jc w:val="both"/>
        <w:rPr>
          <w:rFonts w:ascii="Times New Roman" w:hAnsi="Times New Roman"/>
          <w:sz w:val="24"/>
        </w:rPr>
      </w:pPr>
      <w:r w:rsidRPr="00A25D3F">
        <w:rPr>
          <w:rFonts w:ascii="Times New Roman" w:hAnsi="Times New Roman"/>
          <w:sz w:val="24"/>
        </w:rPr>
        <w:t>Од геолошке грађе овог простора треба поменути да горње миоцени седименти на околном побрђу одговарају грубокластичним творевинама у подини са песковитим седиментима са прослојцима конгломерата и шљунка и пакетима велике дебљине алевролита и глина у повлати. На контакту Јастребачког метаморфног комплекса и ободног неогеног побрђа по долинама река усмерених ка Јужној Морави јавља се и низ квартарних лепезастих пролувијалних плавина (pr). Према Јужној Морави константовани су делови прве речне терасе р.в. 10-15 m (t</w:t>
      </w:r>
      <w:r w:rsidRPr="00A25D3F">
        <w:rPr>
          <w:rFonts w:ascii="Times New Roman" w:hAnsi="Times New Roman"/>
          <w:sz w:val="24"/>
          <w:vertAlign w:val="subscript"/>
        </w:rPr>
        <w:t>1</w:t>
      </w:r>
      <w:r w:rsidRPr="00A25D3F">
        <w:rPr>
          <w:rFonts w:ascii="Times New Roman" w:hAnsi="Times New Roman"/>
          <w:sz w:val="24"/>
        </w:rPr>
        <w:t>), као и моравски алувион (Al) у нивоу алувијалне равни ове реке, док су у оквиру Малог Јастребца издвојени андезитски гнајсеви (G’) и разне врсте шкриљаца (Sco, Sm, Sak) протерозојске и рифеј-камбријумске старости и палеозијски изливи гранитмонцонита код Крајковца.</w:t>
      </w:r>
    </w:p>
    <w:p w:rsidR="00D9505E" w:rsidRDefault="00172066" w:rsidP="00D9505E">
      <w:pPr>
        <w:jc w:val="both"/>
        <w:rPr>
          <w:rFonts w:ascii="Times New Roman" w:hAnsi="Times New Roman"/>
          <w:sz w:val="24"/>
        </w:rPr>
      </w:pPr>
      <w:r>
        <w:rPr>
          <w:rFonts w:ascii="Times New Roman" w:hAnsi="Times New Roman"/>
          <w:sz w:val="24"/>
          <w:lang w:val="sr-Cyrl-RS"/>
        </w:rPr>
        <w:lastRenderedPageBreak/>
        <w:t xml:space="preserve">   </w:t>
      </w:r>
      <w:r>
        <w:rPr>
          <w:rFonts w:ascii="Times New Roman" w:hAnsi="Times New Roman"/>
          <w:noProof/>
          <w:sz w:val="24"/>
          <w:lang w:val="sr-Cyrl-RS"/>
        </w:rPr>
        <w:t xml:space="preserve">    </w:t>
      </w:r>
      <w:r w:rsidR="00022A55">
        <w:rPr>
          <w:rFonts w:ascii="Times New Roman" w:hAnsi="Times New Roman"/>
          <w:noProof/>
          <w:sz w:val="24"/>
        </w:rPr>
        <w:drawing>
          <wp:inline distT="0" distB="0" distL="0" distR="0" wp14:anchorId="3CB3BADD" wp14:editId="5614749E">
            <wp:extent cx="6309360" cy="7937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0313" cy="7938699"/>
                    </a:xfrm>
                    <a:prstGeom prst="rect">
                      <a:avLst/>
                    </a:prstGeom>
                    <a:noFill/>
                  </pic:spPr>
                </pic:pic>
              </a:graphicData>
            </a:graphic>
          </wp:inline>
        </w:drawing>
      </w:r>
    </w:p>
    <w:p w:rsidR="00022A55" w:rsidRDefault="00022A55" w:rsidP="00D9505E">
      <w:pPr>
        <w:jc w:val="both"/>
        <w:rPr>
          <w:rFonts w:ascii="Times New Roman" w:hAnsi="Times New Roman"/>
          <w:sz w:val="24"/>
        </w:rPr>
      </w:pPr>
    </w:p>
    <w:p w:rsidR="00D71440" w:rsidRPr="00022A55" w:rsidRDefault="00D9505E" w:rsidP="00D7444A">
      <w:pPr>
        <w:jc w:val="both"/>
        <w:rPr>
          <w:rFonts w:ascii="Times New Roman" w:hAnsi="Times New Roman"/>
          <w:noProof/>
          <w:sz w:val="24"/>
          <w:lang w:val="sr-Cyrl-RS"/>
        </w:rPr>
      </w:pPr>
      <w:r w:rsidRPr="00A25D3F">
        <w:rPr>
          <w:rFonts w:ascii="Times New Roman" w:hAnsi="Times New Roman"/>
          <w:sz w:val="24"/>
        </w:rPr>
        <w:lastRenderedPageBreak/>
        <w:t xml:space="preserve">У структурном смислу, простор Лалиначке слатине се </w:t>
      </w:r>
      <w:r w:rsidRPr="00A25D3F">
        <w:rPr>
          <w:rFonts w:ascii="Times New Roman" w:hAnsi="Times New Roman"/>
          <w:sz w:val="24"/>
          <w:lang w:val="sr-Cyrl-CS"/>
        </w:rPr>
        <w:t xml:space="preserve">налази у </w:t>
      </w:r>
      <w:r w:rsidRPr="00A25D3F">
        <w:rPr>
          <w:rFonts w:ascii="Times New Roman" w:hAnsi="Times New Roman"/>
          <w:sz w:val="24"/>
        </w:rPr>
        <w:t>североисточно</w:t>
      </w:r>
      <w:r w:rsidRPr="00A25D3F">
        <w:rPr>
          <w:rFonts w:ascii="Times New Roman" w:hAnsi="Times New Roman"/>
          <w:sz w:val="24"/>
          <w:lang w:val="sr-Cyrl-CS"/>
        </w:rPr>
        <w:t>м</w:t>
      </w:r>
      <w:r w:rsidRPr="00A25D3F">
        <w:rPr>
          <w:rFonts w:ascii="Times New Roman" w:hAnsi="Times New Roman"/>
          <w:sz w:val="24"/>
        </w:rPr>
        <w:t xml:space="preserve"> дел</w:t>
      </w:r>
      <w:r w:rsidRPr="00A25D3F">
        <w:rPr>
          <w:rFonts w:ascii="Times New Roman" w:hAnsi="Times New Roman"/>
          <w:sz w:val="24"/>
          <w:lang w:val="sr-Cyrl-CS"/>
        </w:rPr>
        <w:t>у</w:t>
      </w:r>
      <w:r w:rsidRPr="00A25D3F">
        <w:rPr>
          <w:rFonts w:ascii="Times New Roman" w:hAnsi="Times New Roman"/>
          <w:sz w:val="24"/>
        </w:rPr>
        <w:t xml:space="preserve"> Топличке котлине </w:t>
      </w:r>
      <w:r w:rsidRPr="00A25D3F">
        <w:rPr>
          <w:rFonts w:ascii="Times New Roman" w:hAnsi="Times New Roman"/>
          <w:sz w:val="24"/>
          <w:lang w:val="sr-Cyrl-CS"/>
        </w:rPr>
        <w:t xml:space="preserve">и </w:t>
      </w:r>
      <w:r w:rsidRPr="00A25D3F">
        <w:rPr>
          <w:rFonts w:ascii="Times New Roman" w:hAnsi="Times New Roman"/>
          <w:sz w:val="24"/>
        </w:rPr>
        <w:t>припада геотектонској јединици Српско-македонске масе</w:t>
      </w:r>
      <w:r w:rsidRPr="00A25D3F">
        <w:rPr>
          <w:rFonts w:ascii="Times New Roman" w:hAnsi="Times New Roman"/>
          <w:sz w:val="24"/>
          <w:lang w:val="sr-Cyrl-CS"/>
        </w:rPr>
        <w:t>.</w:t>
      </w:r>
      <w:r w:rsidRPr="00A25D3F">
        <w:rPr>
          <w:rFonts w:ascii="Times New Roman" w:hAnsi="Times New Roman"/>
          <w:sz w:val="24"/>
        </w:rPr>
        <w:t xml:space="preserve"> </w:t>
      </w:r>
      <w:r w:rsidRPr="00A25D3F">
        <w:rPr>
          <w:rFonts w:ascii="Times New Roman" w:hAnsi="Times New Roman"/>
          <w:sz w:val="24"/>
          <w:lang w:val="sr-Cyrl-CS"/>
        </w:rPr>
        <w:t xml:space="preserve">Она </w:t>
      </w:r>
      <w:r w:rsidRPr="00A25D3F">
        <w:rPr>
          <w:rFonts w:ascii="Times New Roman" w:hAnsi="Times New Roman"/>
          <w:sz w:val="24"/>
        </w:rPr>
        <w:t>се у овом делу састоји из издигнутих хорстова и спуштених блокова преко којих су исталожене неогене наслаге. Управо овакав структурни однос карактеристичан је за предео слатине</w:t>
      </w:r>
      <w:r w:rsidRPr="00A25D3F">
        <w:rPr>
          <w:rFonts w:ascii="Times New Roman" w:hAnsi="Times New Roman"/>
          <w:sz w:val="24"/>
          <w:lang w:val="sr-Cyrl-CS"/>
        </w:rPr>
        <w:t xml:space="preserve">, </w:t>
      </w:r>
      <w:r w:rsidRPr="00A25D3F">
        <w:rPr>
          <w:rFonts w:ascii="Times New Roman" w:hAnsi="Times New Roman"/>
          <w:sz w:val="24"/>
        </w:rPr>
        <w:t xml:space="preserve">где је питомо неогено побрђе, док је на северозападу хорст Малог Јастребца изграђен </w:t>
      </w:r>
      <w:r w:rsidRPr="00022A55">
        <w:rPr>
          <w:rFonts w:ascii="Times New Roman" w:hAnsi="Times New Roman"/>
          <w:sz w:val="24"/>
        </w:rPr>
        <w:t>од гнајсева,</w:t>
      </w:r>
      <w:r w:rsidR="00022A55" w:rsidRPr="00022A55">
        <w:rPr>
          <w:rFonts w:ascii="Times New Roman" w:hAnsi="Times New Roman"/>
          <w:sz w:val="24"/>
          <w:lang w:val="sr-Cyrl-RS"/>
        </w:rPr>
        <w:t xml:space="preserve"> шкриљ</w:t>
      </w:r>
      <w:r w:rsidR="00022A55" w:rsidRPr="00022A55">
        <w:rPr>
          <w:rFonts w:ascii="Times New Roman" w:hAnsi="Times New Roman"/>
          <w:noProof/>
          <w:sz w:val="24"/>
          <w:lang w:val="sr-Cyrl-RS"/>
        </w:rPr>
        <w:t>аца и гранита.</w:t>
      </w:r>
    </w:p>
    <w:p w:rsidR="00022A55" w:rsidRDefault="00022A55" w:rsidP="00D7444A">
      <w:pPr>
        <w:jc w:val="both"/>
        <w:rPr>
          <w:noProof/>
          <w:lang w:val="sr-Cyrl-RS"/>
        </w:rPr>
      </w:pPr>
    </w:p>
    <w:p w:rsidR="00022A55" w:rsidRPr="005A1EE3" w:rsidRDefault="00022A55" w:rsidP="00022A55">
      <w:pPr>
        <w:jc w:val="both"/>
        <w:rPr>
          <w:rFonts w:ascii="Times New Roman" w:hAnsi="Times New Roman"/>
          <w:sz w:val="24"/>
        </w:rPr>
      </w:pPr>
      <w:r w:rsidRPr="005A1EE3">
        <w:rPr>
          <w:rFonts w:ascii="Times New Roman" w:hAnsi="Times New Roman"/>
          <w:sz w:val="24"/>
          <w:lang w:val="sr-Cyrl-CS"/>
        </w:rPr>
        <w:t>О</w:t>
      </w:r>
      <w:r w:rsidRPr="005A1EE3">
        <w:rPr>
          <w:rFonts w:ascii="Times New Roman" w:hAnsi="Times New Roman"/>
          <w:sz w:val="24"/>
        </w:rPr>
        <w:t>сновни елемент слатинског подручја је заслањено или халоморфно земљиште. Према педолошкој карти (Антоновић Г. и др., 1979) од југоисточне границе слатине на потоку Церовак према Малом Јастрепцу (Прилог бр. 4) заступљено је типично еутрично смеђе земљиште и вертично-с некарбонатна</w:t>
      </w:r>
      <w:r w:rsidRPr="005A1EE3">
        <w:rPr>
          <w:rFonts w:ascii="Times New Roman" w:hAnsi="Times New Roman"/>
          <w:sz w:val="24"/>
          <w:lang w:val="sr-Cyrl-CS"/>
        </w:rPr>
        <w:t xml:space="preserve"> </w:t>
      </w:r>
      <w:r w:rsidRPr="005A1EE3">
        <w:rPr>
          <w:rFonts w:ascii="Times New Roman" w:hAnsi="Times New Roman"/>
          <w:sz w:val="24"/>
        </w:rPr>
        <w:t>моница на неогеним седиментима (90:10). Ова врста земљишта припада групи комбичних тла</w:t>
      </w:r>
      <w:r w:rsidRPr="005A1EE3">
        <w:rPr>
          <w:rFonts w:ascii="Times New Roman" w:hAnsi="Times New Roman"/>
          <w:sz w:val="24"/>
          <w:lang w:val="sr-Cyrl-CS"/>
        </w:rPr>
        <w:t>.</w:t>
      </w:r>
      <w:r w:rsidRPr="005A1EE3">
        <w:rPr>
          <w:rFonts w:ascii="Times New Roman" w:hAnsi="Times New Roman"/>
          <w:sz w:val="24"/>
        </w:rPr>
        <w:t xml:space="preserve"> </w:t>
      </w:r>
      <w:r w:rsidRPr="005A1EE3">
        <w:rPr>
          <w:rFonts w:ascii="Times New Roman" w:hAnsi="Times New Roman"/>
          <w:sz w:val="24"/>
          <w:lang w:val="sr-Cyrl-CS"/>
        </w:rPr>
        <w:t>О</w:t>
      </w:r>
      <w:r w:rsidRPr="005A1EE3">
        <w:rPr>
          <w:rFonts w:ascii="Times New Roman" w:hAnsi="Times New Roman"/>
          <w:sz w:val="24"/>
        </w:rPr>
        <w:t>бзиром да је на језерским седиментима</w:t>
      </w:r>
      <w:r w:rsidRPr="005A1EE3">
        <w:rPr>
          <w:rFonts w:ascii="Times New Roman" w:hAnsi="Times New Roman"/>
          <w:sz w:val="24"/>
          <w:lang w:val="sr-Cyrl-CS"/>
        </w:rPr>
        <w:t>,</w:t>
      </w:r>
      <w:r w:rsidRPr="005A1EE3">
        <w:rPr>
          <w:rFonts w:ascii="Times New Roman" w:hAnsi="Times New Roman"/>
          <w:sz w:val="24"/>
        </w:rPr>
        <w:t xml:space="preserve"> вероватно одговара еутричном камбисолу или базичном типу смеђих земљишта</w:t>
      </w:r>
      <w:r w:rsidRPr="005A1EE3">
        <w:rPr>
          <w:rFonts w:ascii="Times New Roman" w:hAnsi="Times New Roman"/>
          <w:sz w:val="24"/>
          <w:lang w:val="sr-Cyrl-CS"/>
        </w:rPr>
        <w:t>,</w:t>
      </w:r>
      <w:r w:rsidRPr="005A1EE3">
        <w:rPr>
          <w:rFonts w:ascii="Times New Roman" w:hAnsi="Times New Roman"/>
          <w:sz w:val="24"/>
        </w:rPr>
        <w:t xml:space="preserve"> које је у народу познато као гајњача. Према литературним изворима (Ranđelović V. i dr., 2007) Лалиначка слатина одговара типу солоњеца или содно-карбонатном типу слатине. Концентрација соли у земљишту је неравномерна</w:t>
      </w:r>
      <w:r w:rsidRPr="005A1EE3">
        <w:rPr>
          <w:rFonts w:ascii="Times New Roman" w:hAnsi="Times New Roman"/>
          <w:sz w:val="24"/>
          <w:lang w:val="sr-Cyrl-CS"/>
        </w:rPr>
        <w:t>.</w:t>
      </w:r>
      <w:r w:rsidRPr="005A1EE3">
        <w:rPr>
          <w:rFonts w:ascii="Times New Roman" w:hAnsi="Times New Roman"/>
          <w:sz w:val="24"/>
        </w:rPr>
        <w:t xml:space="preserve"> </w:t>
      </w:r>
      <w:r w:rsidRPr="005A1EE3">
        <w:rPr>
          <w:rFonts w:ascii="Times New Roman" w:hAnsi="Times New Roman"/>
          <w:sz w:val="24"/>
          <w:lang w:val="sr-Cyrl-CS"/>
        </w:rPr>
        <w:t>Постоје</w:t>
      </w:r>
      <w:r w:rsidRPr="005A1EE3">
        <w:rPr>
          <w:rFonts w:ascii="Times New Roman" w:hAnsi="Times New Roman"/>
          <w:sz w:val="24"/>
        </w:rPr>
        <w:t xml:space="preserve"> јако заслањени делови </w:t>
      </w:r>
      <w:r w:rsidRPr="005A1EE3">
        <w:rPr>
          <w:rFonts w:ascii="Times New Roman" w:hAnsi="Times New Roman"/>
          <w:sz w:val="24"/>
          <w:lang w:val="sr-Cyrl-CS"/>
        </w:rPr>
        <w:t xml:space="preserve">уз </w:t>
      </w:r>
      <w:r w:rsidRPr="005A1EE3">
        <w:rPr>
          <w:rFonts w:ascii="Times New Roman" w:hAnsi="Times New Roman"/>
          <w:sz w:val="24"/>
        </w:rPr>
        <w:t xml:space="preserve">опадање концентрације соли према </w:t>
      </w:r>
      <w:r w:rsidRPr="005A1EE3">
        <w:rPr>
          <w:rFonts w:ascii="Times New Roman" w:hAnsi="Times New Roman"/>
          <w:sz w:val="24"/>
          <w:lang w:val="sr-Cyrl-CS"/>
        </w:rPr>
        <w:t xml:space="preserve">њиховој </w:t>
      </w:r>
      <w:r w:rsidRPr="005A1EE3">
        <w:rPr>
          <w:rFonts w:ascii="Times New Roman" w:hAnsi="Times New Roman"/>
          <w:sz w:val="24"/>
        </w:rPr>
        <w:t>периферији</w:t>
      </w:r>
      <w:r w:rsidRPr="005A1EE3">
        <w:rPr>
          <w:rFonts w:ascii="Times New Roman" w:hAnsi="Times New Roman"/>
          <w:sz w:val="24"/>
          <w:lang w:val="sr-Cyrl-CS"/>
        </w:rPr>
        <w:t>.</w:t>
      </w:r>
      <w:r w:rsidRPr="005A1EE3">
        <w:rPr>
          <w:rFonts w:ascii="Times New Roman" w:hAnsi="Times New Roman"/>
          <w:sz w:val="24"/>
        </w:rPr>
        <w:t xml:space="preserve"> </w:t>
      </w:r>
      <w:r w:rsidRPr="005A1EE3">
        <w:rPr>
          <w:rFonts w:ascii="Times New Roman" w:hAnsi="Times New Roman"/>
          <w:sz w:val="24"/>
          <w:lang w:val="sr-Cyrl-CS"/>
        </w:rPr>
        <w:t xml:space="preserve">По </w:t>
      </w:r>
      <w:r w:rsidRPr="005A1EE3">
        <w:rPr>
          <w:rFonts w:ascii="Times New Roman" w:hAnsi="Times New Roman"/>
          <w:sz w:val="24"/>
        </w:rPr>
        <w:t>типолошким одликама слатине, треба очекивати базну реакцију овог холоморфног земљишта. На педолошкој карти овај посебан тип земљишта није издвојен, осим што је подручје слатине обележено као топоним.</w:t>
      </w:r>
    </w:p>
    <w:p w:rsidR="00022A55" w:rsidRPr="005A1EE3" w:rsidRDefault="00022A55" w:rsidP="00022A55">
      <w:pPr>
        <w:jc w:val="center"/>
        <w:rPr>
          <w:rFonts w:ascii="Times New Roman" w:hAnsi="Times New Roman"/>
          <w:sz w:val="24"/>
        </w:rPr>
      </w:pPr>
    </w:p>
    <w:p w:rsidR="00022A55" w:rsidRPr="005A1EE3" w:rsidRDefault="00022A55" w:rsidP="00771AC1">
      <w:pPr>
        <w:jc w:val="both"/>
        <w:rPr>
          <w:rFonts w:ascii="Times New Roman" w:hAnsi="Times New Roman"/>
          <w:sz w:val="24"/>
        </w:rPr>
      </w:pPr>
      <w:r w:rsidRPr="005A1EE3">
        <w:rPr>
          <w:rFonts w:ascii="Times New Roman" w:hAnsi="Times New Roman"/>
          <w:sz w:val="24"/>
          <w:lang w:val="sr-Cyrl-CS"/>
        </w:rPr>
        <w:t xml:space="preserve">Захваљујући наведеним карактеристикама терена </w:t>
      </w:r>
      <w:r w:rsidRPr="005A1EE3">
        <w:rPr>
          <w:rFonts w:ascii="Times New Roman" w:hAnsi="Times New Roman"/>
          <w:sz w:val="24"/>
        </w:rPr>
        <w:t xml:space="preserve">јавља се прекомерно и дуготрајно влажење подлоге, што </w:t>
      </w:r>
      <w:r w:rsidRPr="005A1EE3">
        <w:rPr>
          <w:rFonts w:ascii="Times New Roman" w:hAnsi="Times New Roman"/>
          <w:sz w:val="24"/>
          <w:lang w:val="sr-Cyrl-CS"/>
        </w:rPr>
        <w:t>је</w:t>
      </w:r>
      <w:r w:rsidRPr="005A1EE3">
        <w:rPr>
          <w:rFonts w:ascii="Times New Roman" w:hAnsi="Times New Roman"/>
          <w:sz w:val="24"/>
        </w:rPr>
        <w:t xml:space="preserve"> са топлим и сушним летњим периодом основни услов за појаву заслањеног земљишта издвајањем, односно кристализацијом растворљивих соли из подземних вода.</w:t>
      </w:r>
    </w:p>
    <w:p w:rsidR="00022A55" w:rsidRPr="00D9505E" w:rsidRDefault="00022A55" w:rsidP="00022A55">
      <w:pPr>
        <w:jc w:val="both"/>
        <w:rPr>
          <w:lang w:val="sr-Latn-RS"/>
        </w:rPr>
      </w:pPr>
    </w:p>
    <w:p w:rsidR="00151883" w:rsidRDefault="00B92361" w:rsidP="00771AC1">
      <w:pPr>
        <w:jc w:val="both"/>
        <w:rPr>
          <w:rFonts w:ascii="Times New Roman" w:hAnsi="Times New Roman"/>
          <w:sz w:val="24"/>
          <w:lang w:val="sr-Cyrl-RS"/>
        </w:rPr>
      </w:pPr>
      <w:r>
        <w:rPr>
          <w:rFonts w:ascii="Times New Roman" w:hAnsi="Times New Roman"/>
          <w:sz w:val="24"/>
          <w:lang w:val="sr-Cyrl-RS"/>
        </w:rPr>
        <w:t xml:space="preserve">Заслањени биотопи су препознати као међународно значајна станишта због специфичне флоре и фауне која </w:t>
      </w:r>
      <w:r w:rsidR="00771AC1">
        <w:rPr>
          <w:rFonts w:ascii="Times New Roman" w:hAnsi="Times New Roman"/>
          <w:sz w:val="24"/>
          <w:lang w:val="sr-Cyrl-RS"/>
        </w:rPr>
        <w:t>у</w:t>
      </w:r>
      <w:r>
        <w:rPr>
          <w:rFonts w:ascii="Times New Roman" w:hAnsi="Times New Roman"/>
          <w:sz w:val="24"/>
          <w:lang w:val="sr-Cyrl-RS"/>
        </w:rPr>
        <w:t>словљава јединствени биодиверзитет и као таква налазе се н</w:t>
      </w:r>
      <w:r w:rsidR="00771AC1">
        <w:rPr>
          <w:rFonts w:ascii="Times New Roman" w:hAnsi="Times New Roman"/>
          <w:sz w:val="24"/>
          <w:lang w:val="sr-Cyrl-RS"/>
        </w:rPr>
        <w:t>а листи приоритетних станишта</w:t>
      </w:r>
      <w:r>
        <w:rPr>
          <w:rFonts w:ascii="Times New Roman" w:hAnsi="Times New Roman"/>
          <w:sz w:val="24"/>
          <w:lang w:val="sr-Cyrl-RS"/>
        </w:rPr>
        <w:t xml:space="preserve"> којима је неоп</w:t>
      </w:r>
      <w:r w:rsidR="00771AC1">
        <w:rPr>
          <w:rFonts w:ascii="Times New Roman" w:hAnsi="Times New Roman"/>
          <w:sz w:val="24"/>
          <w:lang w:val="sr-Cyrl-RS"/>
        </w:rPr>
        <w:t>ходна заштита биодиверзитета. Ос</w:t>
      </w:r>
      <w:r>
        <w:rPr>
          <w:rFonts w:ascii="Times New Roman" w:hAnsi="Times New Roman"/>
          <w:sz w:val="24"/>
          <w:lang w:val="sr-Cyrl-RS"/>
        </w:rPr>
        <w:t>им за очување биодиверзитета, ова станишта су значајан ресурс у пољопри</w:t>
      </w:r>
      <w:r w:rsidR="00771AC1">
        <w:rPr>
          <w:rFonts w:ascii="Times New Roman" w:hAnsi="Times New Roman"/>
          <w:sz w:val="24"/>
          <w:lang w:val="sr-Cyrl-RS"/>
        </w:rPr>
        <w:t>вреди, јер се већином користе к</w:t>
      </w:r>
      <w:r>
        <w:rPr>
          <w:rFonts w:ascii="Times New Roman" w:hAnsi="Times New Roman"/>
          <w:sz w:val="24"/>
          <w:lang w:val="sr-Cyrl-RS"/>
        </w:rPr>
        <w:t>а</w:t>
      </w:r>
      <w:r w:rsidR="00771AC1">
        <w:rPr>
          <w:rFonts w:ascii="Times New Roman" w:hAnsi="Times New Roman"/>
          <w:sz w:val="24"/>
          <w:lang w:val="sr-Cyrl-RS"/>
        </w:rPr>
        <w:t>о</w:t>
      </w:r>
      <w:r>
        <w:rPr>
          <w:rFonts w:ascii="Times New Roman" w:hAnsi="Times New Roman"/>
          <w:sz w:val="24"/>
          <w:lang w:val="sr-Cyrl-RS"/>
        </w:rPr>
        <w:t xml:space="preserve"> паш</w:t>
      </w:r>
      <w:r w:rsidR="00E62593">
        <w:rPr>
          <w:rFonts w:ascii="Times New Roman" w:hAnsi="Times New Roman"/>
          <w:sz w:val="24"/>
          <w:lang w:val="sr-Cyrl-RS"/>
        </w:rPr>
        <w:t>њ</w:t>
      </w:r>
      <w:r>
        <w:rPr>
          <w:rFonts w:ascii="Times New Roman" w:hAnsi="Times New Roman"/>
          <w:sz w:val="24"/>
          <w:lang w:val="sr-Cyrl-RS"/>
        </w:rPr>
        <w:t xml:space="preserve">ации </w:t>
      </w:r>
      <w:r w:rsidR="00771AC1">
        <w:rPr>
          <w:rFonts w:ascii="Times New Roman" w:hAnsi="Times New Roman"/>
          <w:sz w:val="24"/>
          <w:lang w:val="sr-Cyrl-RS"/>
        </w:rPr>
        <w:t>и к</w:t>
      </w:r>
      <w:r>
        <w:rPr>
          <w:rFonts w:ascii="Times New Roman" w:hAnsi="Times New Roman"/>
          <w:sz w:val="24"/>
          <w:lang w:val="sr-Cyrl-RS"/>
        </w:rPr>
        <w:t>а</w:t>
      </w:r>
      <w:r w:rsidR="00771AC1">
        <w:rPr>
          <w:rFonts w:ascii="Times New Roman" w:hAnsi="Times New Roman"/>
          <w:sz w:val="24"/>
          <w:lang w:val="sr-Cyrl-RS"/>
        </w:rPr>
        <w:t>о</w:t>
      </w:r>
      <w:r>
        <w:rPr>
          <w:rFonts w:ascii="Times New Roman" w:hAnsi="Times New Roman"/>
          <w:sz w:val="24"/>
          <w:lang w:val="sr-Cyrl-RS"/>
        </w:rPr>
        <w:t xml:space="preserve"> извор лековитих биљних врста. Слатине обухватају комплекс ливадско степске вегетације и слане баре које представљају приоритетне типове станишта</w:t>
      </w:r>
      <w:r w:rsidR="00771AC1">
        <w:rPr>
          <w:rFonts w:ascii="Times New Roman" w:hAnsi="Times New Roman"/>
          <w:sz w:val="24"/>
          <w:lang w:val="sr-Cyrl-RS"/>
        </w:rPr>
        <w:t xml:space="preserve"> </w:t>
      </w:r>
      <w:r>
        <w:rPr>
          <w:rFonts w:ascii="Times New Roman" w:hAnsi="Times New Roman"/>
          <w:sz w:val="24"/>
          <w:lang w:val="sr-Cyrl-RS"/>
        </w:rPr>
        <w:t>за заштиту на подручју Србије посебно због халофитских биљних врста карактеристични</w:t>
      </w:r>
      <w:r w:rsidR="00771AC1">
        <w:rPr>
          <w:rFonts w:ascii="Times New Roman" w:hAnsi="Times New Roman"/>
          <w:sz w:val="24"/>
          <w:lang w:val="sr-Cyrl-RS"/>
        </w:rPr>
        <w:t>х</w:t>
      </w:r>
      <w:r>
        <w:rPr>
          <w:rFonts w:ascii="Times New Roman" w:hAnsi="Times New Roman"/>
          <w:sz w:val="24"/>
          <w:lang w:val="sr-Cyrl-RS"/>
        </w:rPr>
        <w:t xml:space="preserve"> искључиво за слану подлогу, чији је опстанак на светском нивоу угрожен услед секундарне </w:t>
      </w:r>
      <w:r w:rsidR="00771AC1">
        <w:rPr>
          <w:rFonts w:ascii="Times New Roman" w:hAnsi="Times New Roman"/>
          <w:sz w:val="24"/>
          <w:lang w:val="sr-Cyrl-RS"/>
        </w:rPr>
        <w:t>с</w:t>
      </w:r>
      <w:r>
        <w:rPr>
          <w:rFonts w:ascii="Times New Roman" w:hAnsi="Times New Roman"/>
          <w:sz w:val="24"/>
          <w:lang w:val="sr-Cyrl-RS"/>
        </w:rPr>
        <w:t>алинизације, мелиоративних мера и алкализације и</w:t>
      </w:r>
      <w:r w:rsidR="0057509F">
        <w:rPr>
          <w:rFonts w:ascii="Times New Roman" w:hAnsi="Times New Roman"/>
          <w:sz w:val="24"/>
          <w:lang w:val="sr-Cyrl-RS"/>
        </w:rPr>
        <w:t xml:space="preserve"> </w:t>
      </w:r>
      <w:r>
        <w:rPr>
          <w:rFonts w:ascii="Times New Roman" w:hAnsi="Times New Roman"/>
          <w:sz w:val="24"/>
          <w:lang w:val="sr-Cyrl-RS"/>
        </w:rPr>
        <w:t>климатских промена.</w:t>
      </w:r>
      <w:r w:rsidR="00771AC1">
        <w:rPr>
          <w:rFonts w:ascii="Times New Roman" w:hAnsi="Times New Roman"/>
          <w:sz w:val="24"/>
          <w:lang w:val="sr-Cyrl-RS"/>
        </w:rPr>
        <w:t xml:space="preserve"> </w:t>
      </w:r>
    </w:p>
    <w:p w:rsidR="00151883" w:rsidRDefault="00151883" w:rsidP="00771AC1">
      <w:pPr>
        <w:jc w:val="both"/>
        <w:rPr>
          <w:rFonts w:ascii="Times New Roman" w:hAnsi="Times New Roman"/>
          <w:sz w:val="24"/>
          <w:lang w:val="sr-Cyrl-RS"/>
        </w:rPr>
      </w:pPr>
    </w:p>
    <w:p w:rsidR="00B92361" w:rsidRDefault="00B92361" w:rsidP="00D9505E">
      <w:pPr>
        <w:jc w:val="both"/>
      </w:pPr>
    </w:p>
    <w:p w:rsidR="00F02D10" w:rsidRPr="00E62593" w:rsidRDefault="00390A7E">
      <w:pPr>
        <w:rPr>
          <w:rFonts w:ascii="Times New Roman" w:hAnsi="Times New Roman"/>
          <w:b/>
          <w:sz w:val="24"/>
          <w:u w:val="single"/>
          <w:lang w:val="sr-Cyrl-RS"/>
        </w:rPr>
      </w:pPr>
      <w:r w:rsidRPr="00E62593">
        <w:rPr>
          <w:rFonts w:ascii="Times New Roman" w:hAnsi="Times New Roman"/>
          <w:b/>
          <w:sz w:val="24"/>
          <w:u w:val="single"/>
          <w:lang w:val="sr-Cyrl-RS"/>
        </w:rPr>
        <w:t xml:space="preserve">Флористичке </w:t>
      </w:r>
      <w:r w:rsidR="00E62593" w:rsidRPr="00E62593">
        <w:rPr>
          <w:rFonts w:ascii="Times New Roman" w:hAnsi="Times New Roman"/>
          <w:b/>
          <w:sz w:val="24"/>
          <w:u w:val="single"/>
          <w:lang w:val="sr-Cyrl-RS"/>
        </w:rPr>
        <w:t xml:space="preserve">одлике </w:t>
      </w:r>
    </w:p>
    <w:p w:rsidR="00D9505E" w:rsidRDefault="00D9505E">
      <w:pPr>
        <w:rPr>
          <w:lang w:val="sr-Cyrl-RS"/>
        </w:rPr>
      </w:pPr>
    </w:p>
    <w:p w:rsidR="00CC0163" w:rsidRDefault="00CC0163" w:rsidP="00D9505E">
      <w:pPr>
        <w:jc w:val="both"/>
        <w:rPr>
          <w:rFonts w:ascii="Times New Roman" w:hAnsi="Times New Roman"/>
          <w:sz w:val="24"/>
        </w:rPr>
      </w:pPr>
      <w:r w:rsidRPr="00C23A2C">
        <w:rPr>
          <w:rFonts w:ascii="Times New Roman" w:hAnsi="Times New Roman"/>
          <w:sz w:val="24"/>
        </w:rPr>
        <w:t>Слатинска подручја континенталних, централних делова Европе и Балканског полуострва спадају у ред значајних, али истовремено веома угрожених типова станишта. Специфична станишта слатина везују се за појаву заслањеног, халоморфног земљишта, а одликује их постојање карактеристичног биљног света који је својом појавом и развојем уско повезан са њима. Биљни свет слатина се одликује присуством халофита, биљака које су за разлику од других биљних врста добро прилагођене на повећану концентрацију соли у земљишту и у мањој или већој мери везане за појаву халоморфног тла. Често их одликује неуједначено, дифузно распрострањење које стоји у директној вези са појавом заслањених површина, па је њихова појава понекад изразито локалног карактера.</w:t>
      </w:r>
    </w:p>
    <w:p w:rsidR="00E62593" w:rsidRDefault="00E62593" w:rsidP="00D9505E">
      <w:pPr>
        <w:jc w:val="both"/>
        <w:rPr>
          <w:rFonts w:ascii="Times New Roman" w:hAnsi="Times New Roman"/>
          <w:sz w:val="24"/>
        </w:rPr>
      </w:pPr>
    </w:p>
    <w:p w:rsidR="00E62593" w:rsidRDefault="00E62593" w:rsidP="00D9505E">
      <w:pPr>
        <w:jc w:val="both"/>
        <w:rPr>
          <w:rFonts w:ascii="Times New Roman" w:hAnsi="Times New Roman"/>
          <w:sz w:val="24"/>
        </w:rPr>
      </w:pPr>
    </w:p>
    <w:p w:rsidR="00E62593" w:rsidRPr="00C23A2C" w:rsidRDefault="00E62593" w:rsidP="00D9505E">
      <w:pPr>
        <w:jc w:val="both"/>
        <w:rPr>
          <w:rFonts w:ascii="Times New Roman" w:hAnsi="Times New Roman"/>
          <w:sz w:val="24"/>
        </w:rPr>
      </w:pPr>
    </w:p>
    <w:p w:rsidR="00D9505E" w:rsidRPr="00C23A2C" w:rsidRDefault="00D9505E" w:rsidP="00D9505E">
      <w:pPr>
        <w:jc w:val="both"/>
        <w:rPr>
          <w:rFonts w:ascii="Times New Roman" w:hAnsi="Times New Roman"/>
          <w:sz w:val="24"/>
        </w:rPr>
      </w:pPr>
      <w:r w:rsidRPr="00C23A2C">
        <w:rPr>
          <w:rFonts w:ascii="Times New Roman" w:hAnsi="Times New Roman"/>
          <w:sz w:val="24"/>
        </w:rPr>
        <w:t xml:space="preserve">Флора и вегетација Лалиначке слатине су у фитогеографском смислу значајно другачије од типичних слатина Панонске низије. На Лалиначкој слатини срећу се врсте </w:t>
      </w:r>
      <w:r w:rsidRPr="00C23A2C">
        <w:rPr>
          <w:rFonts w:ascii="Times New Roman" w:hAnsi="Times New Roman"/>
          <w:i/>
          <w:sz w:val="24"/>
        </w:rPr>
        <w:t xml:space="preserve">Allium guttatum ssp. dalmaticum, Molineriella minuta, Camphorosma monspeliaca, Stachys milanii </w:t>
      </w:r>
      <w:r w:rsidRPr="00C23A2C">
        <w:rPr>
          <w:rFonts w:ascii="Times New Roman" w:hAnsi="Times New Roman"/>
          <w:sz w:val="24"/>
        </w:rPr>
        <w:t>и др. које су карактеристичне за слатинска подручја јужно од Саве и Дунава. Из тог разлога Лалиначка слатина представља реликтно станиште. На њој се халофит</w:t>
      </w:r>
      <w:r w:rsidRPr="00C23A2C">
        <w:rPr>
          <w:rFonts w:ascii="Times New Roman" w:hAnsi="Times New Roman"/>
          <w:sz w:val="24"/>
          <w:lang w:val="sr-Cyrl-CS"/>
        </w:rPr>
        <w:t>ск</w:t>
      </w:r>
      <w:r w:rsidRPr="00C23A2C">
        <w:rPr>
          <w:rFonts w:ascii="Times New Roman" w:hAnsi="Times New Roman"/>
          <w:sz w:val="24"/>
        </w:rPr>
        <w:t>а вегетација развија под снажним утицајем антропогених фактора (исушивање, обрада земљишта, одлагање смећа и др.).</w:t>
      </w:r>
    </w:p>
    <w:p w:rsidR="00D9505E" w:rsidRPr="00C23A2C" w:rsidRDefault="00D9505E" w:rsidP="00D9505E">
      <w:pPr>
        <w:jc w:val="both"/>
        <w:rPr>
          <w:rFonts w:ascii="Times New Roman" w:hAnsi="Times New Roman"/>
          <w:sz w:val="24"/>
        </w:rPr>
      </w:pPr>
      <w:r w:rsidRPr="00C23A2C">
        <w:rPr>
          <w:rFonts w:ascii="Times New Roman" w:hAnsi="Times New Roman"/>
          <w:sz w:val="24"/>
        </w:rPr>
        <w:t>Већи део флоре лалиначког слатинског подручја чине таксони ширег распрострањења. Овој групи ареал-типова припадају евроазијски, меридионално-субмеридионални, холарктички, космополитски и адвентивни ареал тип. Мањи број таксона припада групи ареал-типова чији флорни елементи одговарају формационо-флористичким карактеристикама једног флористичког региона (средње европски, понтско-јужносибирски и медитеранско-субмедитерански ареал тип).</w:t>
      </w:r>
    </w:p>
    <w:p w:rsidR="00D9505E" w:rsidRPr="00C23A2C" w:rsidRDefault="00D9505E" w:rsidP="00D9505E">
      <w:pPr>
        <w:jc w:val="both"/>
        <w:rPr>
          <w:rFonts w:ascii="Times New Roman" w:hAnsi="Times New Roman"/>
          <w:sz w:val="24"/>
        </w:rPr>
      </w:pPr>
      <w:r w:rsidRPr="00C23A2C">
        <w:rPr>
          <w:rFonts w:ascii="Times New Roman" w:hAnsi="Times New Roman"/>
          <w:sz w:val="24"/>
        </w:rPr>
        <w:t>Посебан печат флори овог подручја дају врсте понтско-јужносибирског типа распрострањења које имају диференцијални карактер у односу на друга слатинска поља Србије (</w:t>
      </w:r>
      <w:r w:rsidRPr="00C23A2C">
        <w:rPr>
          <w:rFonts w:ascii="Times New Roman" w:hAnsi="Times New Roman"/>
          <w:i/>
          <w:sz w:val="24"/>
        </w:rPr>
        <w:t xml:space="preserve">Comandra elegans, Dianthus monadelphus, Aster sedifolius, Aster </w:t>
      </w:r>
      <w:proofErr w:type="gramStart"/>
      <w:r w:rsidRPr="00C23A2C">
        <w:rPr>
          <w:rFonts w:ascii="Times New Roman" w:hAnsi="Times New Roman"/>
          <w:i/>
          <w:sz w:val="24"/>
        </w:rPr>
        <w:t>oleifolius,Centaurea</w:t>
      </w:r>
      <w:proofErr w:type="gramEnd"/>
      <w:r w:rsidRPr="00C23A2C">
        <w:rPr>
          <w:rFonts w:ascii="Times New Roman" w:hAnsi="Times New Roman"/>
          <w:i/>
          <w:sz w:val="24"/>
        </w:rPr>
        <w:t xml:space="preserve"> salonitana </w:t>
      </w:r>
      <w:r w:rsidRPr="00C23A2C">
        <w:rPr>
          <w:rFonts w:ascii="Times New Roman" w:hAnsi="Times New Roman"/>
          <w:sz w:val="24"/>
        </w:rPr>
        <w:t xml:space="preserve">и </w:t>
      </w:r>
      <w:r w:rsidRPr="00C23A2C">
        <w:rPr>
          <w:rFonts w:ascii="Times New Roman" w:hAnsi="Times New Roman"/>
          <w:i/>
          <w:sz w:val="24"/>
        </w:rPr>
        <w:t>Nonea pallens</w:t>
      </w:r>
      <w:r w:rsidRPr="00C23A2C">
        <w:rPr>
          <w:rFonts w:ascii="Times New Roman" w:hAnsi="Times New Roman"/>
          <w:sz w:val="24"/>
        </w:rPr>
        <w:t>).</w:t>
      </w:r>
    </w:p>
    <w:p w:rsidR="0061224F" w:rsidRDefault="0061224F" w:rsidP="0053375E">
      <w:pPr>
        <w:jc w:val="both"/>
        <w:rPr>
          <w:rFonts w:ascii="Times New Roman" w:hAnsi="Times New Roman"/>
          <w:sz w:val="24"/>
        </w:rPr>
      </w:pPr>
    </w:p>
    <w:p w:rsidR="00CF6F1B" w:rsidRDefault="00CF6F1B" w:rsidP="0053375E">
      <w:pPr>
        <w:jc w:val="both"/>
        <w:rPr>
          <w:rFonts w:ascii="Times New Roman" w:hAnsi="Times New Roman"/>
          <w:sz w:val="24"/>
        </w:rPr>
      </w:pPr>
      <w:r w:rsidRPr="00CF6F1B">
        <w:rPr>
          <w:rFonts w:ascii="Times New Roman" w:hAnsi="Times New Roman"/>
          <w:sz w:val="24"/>
        </w:rPr>
        <w:t>У флори простора обухваћеног другим, строжијим режимом заштићеног природног добра „Лалиначка слатина” утвђено је присуство 238 врста сврстаних у 152 рода односно 47 фамилија.</w:t>
      </w:r>
    </w:p>
    <w:p w:rsidR="00A17C52" w:rsidRDefault="00A17C52" w:rsidP="0053375E">
      <w:pPr>
        <w:jc w:val="both"/>
        <w:rPr>
          <w:rFonts w:ascii="Times New Roman" w:hAnsi="Times New Roman"/>
          <w:sz w:val="24"/>
        </w:rPr>
      </w:pPr>
    </w:p>
    <w:p w:rsidR="002F2D47" w:rsidRDefault="002F2D47" w:rsidP="009E792E">
      <w:pPr>
        <w:jc w:val="both"/>
        <w:rPr>
          <w:rFonts w:ascii="Times New Roman" w:hAnsi="Times New Roman"/>
          <w:b/>
          <w:i/>
          <w:sz w:val="24"/>
        </w:rPr>
      </w:pPr>
    </w:p>
    <w:tbl>
      <w:tblPr>
        <w:tblStyle w:val="TableGrid"/>
        <w:tblW w:w="0" w:type="auto"/>
        <w:shd w:val="clear" w:color="auto" w:fill="FBE4D5" w:themeFill="accent2" w:themeFillTint="33"/>
        <w:tblLook w:val="04A0" w:firstRow="1" w:lastRow="0" w:firstColumn="1" w:lastColumn="0" w:noHBand="0" w:noVBand="1"/>
      </w:tblPr>
      <w:tblGrid>
        <w:gridCol w:w="1793"/>
        <w:gridCol w:w="1294"/>
        <w:gridCol w:w="1278"/>
        <w:gridCol w:w="1295"/>
        <w:gridCol w:w="1279"/>
        <w:gridCol w:w="1295"/>
        <w:gridCol w:w="1280"/>
      </w:tblGrid>
      <w:tr w:rsidR="002F2D47" w:rsidRPr="00DC4FC7" w:rsidTr="00DC4FC7">
        <w:tc>
          <w:tcPr>
            <w:tcW w:w="9514" w:type="dxa"/>
            <w:gridSpan w:val="7"/>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b/>
                <w:i/>
                <w:sz w:val="22"/>
                <w:szCs w:val="22"/>
              </w:rPr>
              <w:t>Прегелед најбогатијих фамилија флоре</w:t>
            </w:r>
          </w:p>
          <w:p w:rsidR="002F2D47" w:rsidRPr="00DC4FC7" w:rsidRDefault="002F2D47" w:rsidP="009E792E">
            <w:pPr>
              <w:jc w:val="both"/>
              <w:rPr>
                <w:rFonts w:ascii="Times New Roman" w:hAnsi="Times New Roman"/>
                <w:b/>
                <w:i/>
                <w:sz w:val="22"/>
                <w:szCs w:val="22"/>
              </w:rPr>
            </w:pP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i/>
                <w:sz w:val="22"/>
                <w:szCs w:val="22"/>
              </w:rPr>
            </w:pPr>
          </w:p>
        </w:tc>
        <w:tc>
          <w:tcPr>
            <w:tcW w:w="2572" w:type="dxa"/>
            <w:gridSpan w:val="2"/>
            <w:shd w:val="clear" w:color="auto" w:fill="FBE4D5" w:themeFill="accent2" w:themeFillTint="33"/>
          </w:tcPr>
          <w:p w:rsidR="002F2D47" w:rsidRPr="00DC4FC7" w:rsidRDefault="002F2D47" w:rsidP="002F2D47">
            <w:pPr>
              <w:jc w:val="both"/>
              <w:rPr>
                <w:rFonts w:ascii="Times New Roman" w:hAnsi="Times New Roman"/>
                <w:b/>
                <w:i/>
                <w:sz w:val="22"/>
                <w:szCs w:val="22"/>
                <w:lang w:val="sr-Cyrl-RS"/>
              </w:rPr>
            </w:pPr>
            <w:r w:rsidRPr="00DC4FC7">
              <w:rPr>
                <w:rFonts w:ascii="Times New Roman" w:hAnsi="Times New Roman"/>
                <w:b/>
                <w:i/>
                <w:sz w:val="22"/>
                <w:szCs w:val="22"/>
                <w:lang w:val="sr-Cyrl-RS"/>
              </w:rPr>
              <w:t>Зона 1</w:t>
            </w:r>
          </w:p>
        </w:tc>
        <w:tc>
          <w:tcPr>
            <w:tcW w:w="2574" w:type="dxa"/>
            <w:gridSpan w:val="2"/>
            <w:shd w:val="clear" w:color="auto" w:fill="FBE4D5" w:themeFill="accent2" w:themeFillTint="33"/>
          </w:tcPr>
          <w:p w:rsidR="002F2D47" w:rsidRPr="00DC4FC7" w:rsidRDefault="002F2D47" w:rsidP="002F2D47">
            <w:pPr>
              <w:jc w:val="both"/>
              <w:rPr>
                <w:rFonts w:ascii="Times New Roman" w:hAnsi="Times New Roman"/>
                <w:b/>
                <w:i/>
                <w:sz w:val="22"/>
                <w:szCs w:val="22"/>
                <w:lang w:val="sr-Cyrl-RS"/>
              </w:rPr>
            </w:pPr>
            <w:r w:rsidRPr="00DC4FC7">
              <w:rPr>
                <w:rFonts w:ascii="Times New Roman" w:hAnsi="Times New Roman"/>
                <w:b/>
                <w:i/>
                <w:sz w:val="22"/>
                <w:szCs w:val="22"/>
                <w:lang w:val="sr-Cyrl-RS"/>
              </w:rPr>
              <w:t xml:space="preserve">Зона 2 </w:t>
            </w:r>
          </w:p>
        </w:tc>
        <w:tc>
          <w:tcPr>
            <w:tcW w:w="2575" w:type="dxa"/>
            <w:gridSpan w:val="2"/>
            <w:shd w:val="clear" w:color="auto" w:fill="FBE4D5" w:themeFill="accent2" w:themeFillTint="33"/>
          </w:tcPr>
          <w:p w:rsidR="002F2D47" w:rsidRPr="00DC4FC7" w:rsidRDefault="002F2D47" w:rsidP="002F2D47">
            <w:pPr>
              <w:jc w:val="both"/>
              <w:rPr>
                <w:rFonts w:ascii="Times New Roman" w:hAnsi="Times New Roman"/>
                <w:b/>
                <w:i/>
                <w:sz w:val="22"/>
                <w:szCs w:val="22"/>
                <w:lang w:val="sr-Cyrl-RS"/>
              </w:rPr>
            </w:pPr>
            <w:r w:rsidRPr="00DC4FC7">
              <w:rPr>
                <w:rFonts w:ascii="Times New Roman" w:hAnsi="Times New Roman"/>
                <w:b/>
                <w:i/>
                <w:sz w:val="22"/>
                <w:szCs w:val="22"/>
                <w:lang w:val="sr-Cyrl-RS"/>
              </w:rPr>
              <w:t xml:space="preserve">Зона 3 </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Фамилија</w:t>
            </w:r>
          </w:p>
        </w:tc>
        <w:tc>
          <w:tcPr>
            <w:tcW w:w="1294"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родова</w:t>
            </w:r>
          </w:p>
        </w:tc>
        <w:tc>
          <w:tcPr>
            <w:tcW w:w="1278"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врста</w:t>
            </w:r>
          </w:p>
        </w:tc>
        <w:tc>
          <w:tcPr>
            <w:tcW w:w="1295"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родова</w:t>
            </w:r>
          </w:p>
        </w:tc>
        <w:tc>
          <w:tcPr>
            <w:tcW w:w="1279"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врста</w:t>
            </w:r>
          </w:p>
        </w:tc>
        <w:tc>
          <w:tcPr>
            <w:tcW w:w="1295"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родова</w:t>
            </w:r>
          </w:p>
        </w:tc>
        <w:tc>
          <w:tcPr>
            <w:tcW w:w="1280" w:type="dxa"/>
            <w:shd w:val="clear" w:color="auto" w:fill="FBE4D5" w:themeFill="accent2" w:themeFillTint="33"/>
          </w:tcPr>
          <w:p w:rsidR="002F2D47" w:rsidRPr="00DC4FC7" w:rsidRDefault="002F2D47" w:rsidP="002F2D47">
            <w:pPr>
              <w:jc w:val="both"/>
              <w:rPr>
                <w:rFonts w:ascii="Times New Roman" w:hAnsi="Times New Roman"/>
                <w:b/>
                <w:i/>
                <w:sz w:val="22"/>
                <w:szCs w:val="22"/>
              </w:rPr>
            </w:pPr>
            <w:r w:rsidRPr="00DC4FC7">
              <w:rPr>
                <w:rFonts w:ascii="Times New Roman" w:hAnsi="Times New Roman"/>
                <w:sz w:val="22"/>
                <w:szCs w:val="22"/>
              </w:rPr>
              <w:t>Број врста</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Asteraceae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15</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24</w:t>
            </w:r>
          </w:p>
        </w:tc>
        <w:tc>
          <w:tcPr>
            <w:tcW w:w="1295"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15</w:t>
            </w:r>
          </w:p>
        </w:tc>
        <w:tc>
          <w:tcPr>
            <w:tcW w:w="1279"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20</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14</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23</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Poaceae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13</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16</w:t>
            </w:r>
          </w:p>
        </w:tc>
        <w:tc>
          <w:tcPr>
            <w:tcW w:w="1295"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18</w:t>
            </w:r>
          </w:p>
        </w:tc>
        <w:tc>
          <w:tcPr>
            <w:tcW w:w="1279" w:type="dxa"/>
            <w:shd w:val="clear" w:color="auto" w:fill="FBE4D5" w:themeFill="accent2" w:themeFillTint="33"/>
          </w:tcPr>
          <w:p w:rsidR="002F2D47" w:rsidRPr="008356C4" w:rsidRDefault="008356C4" w:rsidP="008356C4">
            <w:pPr>
              <w:jc w:val="both"/>
              <w:rPr>
                <w:rFonts w:ascii="Times New Roman" w:hAnsi="Times New Roman"/>
                <w:b/>
                <w:i/>
                <w:sz w:val="22"/>
                <w:szCs w:val="22"/>
                <w:lang w:val="sr-Cyrl-RS"/>
              </w:rPr>
            </w:pPr>
            <w:r>
              <w:rPr>
                <w:rFonts w:ascii="Times New Roman" w:hAnsi="Times New Roman"/>
                <w:b/>
                <w:i/>
                <w:sz w:val="22"/>
                <w:szCs w:val="22"/>
                <w:lang w:val="sr-Cyrl-RS"/>
              </w:rPr>
              <w:t>28</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11</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14</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Fabaceae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13</w:t>
            </w:r>
          </w:p>
        </w:tc>
        <w:tc>
          <w:tcPr>
            <w:tcW w:w="1295"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9</w:t>
            </w:r>
          </w:p>
        </w:tc>
        <w:tc>
          <w:tcPr>
            <w:tcW w:w="1279"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22</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12</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Brassicaeae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11</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12</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Caryophyllaceae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11</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6</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Lamiaceae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6</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11</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6</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9</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Rosaceae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6</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3</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5</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Ranunculaceae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4</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4</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12</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4</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8</w:t>
            </w:r>
          </w:p>
        </w:tc>
      </w:tr>
      <w:tr w:rsidR="002F2D47" w:rsidRPr="00DC4FC7" w:rsidTr="00AA5030">
        <w:tc>
          <w:tcPr>
            <w:tcW w:w="1793" w:type="dxa"/>
            <w:shd w:val="clear" w:color="auto" w:fill="FBE4D5" w:themeFill="accent2" w:themeFillTint="33"/>
          </w:tcPr>
          <w:p w:rsidR="002F2D47" w:rsidRPr="00DC4FC7" w:rsidRDefault="002F2D47" w:rsidP="002F2D47">
            <w:pPr>
              <w:jc w:val="both"/>
              <w:rPr>
                <w:rFonts w:ascii="Times New Roman" w:hAnsi="Times New Roman"/>
                <w:b/>
                <w:sz w:val="22"/>
                <w:szCs w:val="22"/>
              </w:rPr>
            </w:pPr>
            <w:r w:rsidRPr="00DC4FC7">
              <w:rPr>
                <w:rFonts w:ascii="Times New Roman" w:hAnsi="Times New Roman"/>
                <w:b/>
                <w:sz w:val="22"/>
                <w:szCs w:val="22"/>
              </w:rPr>
              <w:t xml:space="preserve">Plantaginaceae </w:t>
            </w:r>
          </w:p>
        </w:tc>
        <w:tc>
          <w:tcPr>
            <w:tcW w:w="1294"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3</w:t>
            </w:r>
          </w:p>
        </w:tc>
        <w:tc>
          <w:tcPr>
            <w:tcW w:w="1278" w:type="dxa"/>
            <w:shd w:val="clear" w:color="auto" w:fill="FBE4D5" w:themeFill="accent2" w:themeFillTint="33"/>
          </w:tcPr>
          <w:p w:rsidR="002F2D47" w:rsidRPr="008356C4" w:rsidRDefault="008356C4" w:rsidP="002F2D47">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3</w:t>
            </w:r>
          </w:p>
        </w:tc>
        <w:tc>
          <w:tcPr>
            <w:tcW w:w="1279"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95"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3</w:t>
            </w:r>
          </w:p>
        </w:tc>
        <w:tc>
          <w:tcPr>
            <w:tcW w:w="1280" w:type="dxa"/>
            <w:shd w:val="clear" w:color="auto" w:fill="FBE4D5" w:themeFill="accent2" w:themeFillTint="33"/>
          </w:tcPr>
          <w:p w:rsidR="002F2D47" w:rsidRPr="00AA5030" w:rsidRDefault="00AA5030" w:rsidP="002F2D47">
            <w:pPr>
              <w:jc w:val="both"/>
              <w:rPr>
                <w:rFonts w:ascii="Times New Roman" w:hAnsi="Times New Roman"/>
                <w:b/>
                <w:i/>
                <w:sz w:val="22"/>
                <w:szCs w:val="22"/>
                <w:lang w:val="sr-Cyrl-RS"/>
              </w:rPr>
            </w:pPr>
            <w:r>
              <w:rPr>
                <w:rFonts w:ascii="Times New Roman" w:hAnsi="Times New Roman"/>
                <w:b/>
                <w:i/>
                <w:sz w:val="22"/>
                <w:szCs w:val="22"/>
                <w:lang w:val="sr-Cyrl-RS"/>
              </w:rPr>
              <w:t>6</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Cyperaceae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4</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11</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Apiaceae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6</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7</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Juncaceae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1</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6</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Amaranthaceae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Boraginaceae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5</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r>
      <w:tr w:rsidR="00AA5030" w:rsidRPr="00DC4FC7" w:rsidTr="00AA5030">
        <w:tc>
          <w:tcPr>
            <w:tcW w:w="17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AA5030" w:rsidRPr="00DC4FC7" w:rsidRDefault="00AA5030" w:rsidP="00AA5030">
            <w:pPr>
              <w:jc w:val="both"/>
              <w:rPr>
                <w:rFonts w:ascii="Times New Roman" w:hAnsi="Times New Roman"/>
                <w:b/>
                <w:sz w:val="22"/>
                <w:szCs w:val="22"/>
              </w:rPr>
            </w:pPr>
            <w:r w:rsidRPr="00DC4FC7">
              <w:rPr>
                <w:rFonts w:ascii="Times New Roman" w:hAnsi="Times New Roman"/>
                <w:b/>
                <w:sz w:val="22"/>
                <w:szCs w:val="22"/>
              </w:rPr>
              <w:t xml:space="preserve">Rubiaceae </w:t>
            </w:r>
          </w:p>
        </w:tc>
        <w:tc>
          <w:tcPr>
            <w:tcW w:w="1294"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8"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79"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w:t>
            </w:r>
          </w:p>
        </w:tc>
        <w:tc>
          <w:tcPr>
            <w:tcW w:w="1295"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3</w:t>
            </w:r>
          </w:p>
        </w:tc>
        <w:tc>
          <w:tcPr>
            <w:tcW w:w="1280" w:type="dxa"/>
            <w:shd w:val="clear" w:color="auto" w:fill="FBE4D5" w:themeFill="accent2" w:themeFillTint="33"/>
          </w:tcPr>
          <w:p w:rsidR="00AA5030" w:rsidRPr="00AA5030" w:rsidRDefault="00AA5030" w:rsidP="00AA5030">
            <w:pPr>
              <w:jc w:val="both"/>
              <w:rPr>
                <w:rFonts w:ascii="Times New Roman" w:hAnsi="Times New Roman"/>
                <w:b/>
                <w:i/>
                <w:sz w:val="22"/>
                <w:szCs w:val="22"/>
                <w:lang w:val="sr-Cyrl-RS"/>
              </w:rPr>
            </w:pPr>
            <w:r>
              <w:rPr>
                <w:rFonts w:ascii="Times New Roman" w:hAnsi="Times New Roman"/>
                <w:b/>
                <w:i/>
                <w:sz w:val="22"/>
                <w:szCs w:val="22"/>
                <w:lang w:val="sr-Cyrl-RS"/>
              </w:rPr>
              <w:t>5</w:t>
            </w:r>
          </w:p>
        </w:tc>
      </w:tr>
    </w:tbl>
    <w:p w:rsidR="002F2D47" w:rsidRDefault="002F2D47" w:rsidP="009E792E">
      <w:pPr>
        <w:jc w:val="both"/>
        <w:rPr>
          <w:rFonts w:ascii="Times New Roman" w:hAnsi="Times New Roman"/>
          <w:b/>
          <w:i/>
          <w:sz w:val="24"/>
        </w:rPr>
      </w:pPr>
    </w:p>
    <w:p w:rsidR="002F2D47" w:rsidRPr="00A17C52" w:rsidRDefault="002F2D47" w:rsidP="009E792E">
      <w:pPr>
        <w:jc w:val="both"/>
        <w:rPr>
          <w:rFonts w:ascii="Times New Roman" w:hAnsi="Times New Roman"/>
          <w:b/>
          <w:i/>
          <w:sz w:val="24"/>
        </w:rPr>
      </w:pPr>
    </w:p>
    <w:p w:rsidR="009E792E" w:rsidRDefault="009E792E" w:rsidP="0053375E">
      <w:pPr>
        <w:jc w:val="both"/>
        <w:rPr>
          <w:rFonts w:ascii="Times New Roman" w:hAnsi="Times New Roman"/>
          <w:sz w:val="24"/>
        </w:rPr>
      </w:pPr>
    </w:p>
    <w:p w:rsidR="00292A16" w:rsidRDefault="00292A16" w:rsidP="0053375E">
      <w:pPr>
        <w:jc w:val="both"/>
        <w:rPr>
          <w:rFonts w:ascii="Times New Roman" w:hAnsi="Times New Roman"/>
          <w:sz w:val="24"/>
        </w:rPr>
      </w:pPr>
    </w:p>
    <w:p w:rsidR="00292A16" w:rsidRDefault="00292A16" w:rsidP="0053375E">
      <w:pPr>
        <w:jc w:val="both"/>
        <w:rPr>
          <w:rFonts w:ascii="Times New Roman" w:hAnsi="Times New Roman"/>
          <w:sz w:val="24"/>
        </w:rPr>
      </w:pPr>
    </w:p>
    <w:p w:rsidR="00F060F0" w:rsidRDefault="00F060F0" w:rsidP="0053375E">
      <w:pPr>
        <w:jc w:val="both"/>
        <w:rPr>
          <w:rFonts w:ascii="Times New Roman" w:hAnsi="Times New Roman"/>
          <w:sz w:val="24"/>
        </w:rPr>
      </w:pPr>
      <w:r w:rsidRPr="00CF6F1B">
        <w:rPr>
          <w:rFonts w:ascii="Times New Roman" w:hAnsi="Times New Roman"/>
          <w:sz w:val="24"/>
        </w:rPr>
        <w:lastRenderedPageBreak/>
        <w:t>Флору Лалиначке слатине карактерише присуство ретких врста у Србији као што су </w:t>
      </w:r>
      <w:r w:rsidRPr="00CF6F1B">
        <w:rPr>
          <w:rFonts w:ascii="Times New Roman" w:hAnsi="Times New Roman"/>
          <w:i/>
          <w:iCs/>
          <w:sz w:val="24"/>
        </w:rPr>
        <w:t>Allium guttatum subsp. dalmaticum, Camphorosma monspeliaca</w:t>
      </w:r>
      <w:r w:rsidRPr="00CF6F1B">
        <w:rPr>
          <w:rFonts w:ascii="Times New Roman" w:hAnsi="Times New Roman"/>
          <w:sz w:val="24"/>
        </w:rPr>
        <w:t> и </w:t>
      </w:r>
      <w:r w:rsidRPr="00CF6F1B">
        <w:rPr>
          <w:rFonts w:ascii="Times New Roman" w:hAnsi="Times New Roman"/>
          <w:i/>
          <w:iCs/>
          <w:sz w:val="24"/>
        </w:rPr>
        <w:t>Stachys milanii</w:t>
      </w:r>
      <w:r w:rsidRPr="00CF6F1B">
        <w:rPr>
          <w:rFonts w:ascii="Times New Roman" w:hAnsi="Times New Roman"/>
          <w:sz w:val="24"/>
        </w:rPr>
        <w:t xml:space="preserve">, док се на околним степоликим стаништима тог простора јавља и реликтна врста </w:t>
      </w:r>
      <w:r w:rsidRPr="00292A16">
        <w:rPr>
          <w:rFonts w:ascii="Times New Roman" w:hAnsi="Times New Roman"/>
          <w:i/>
          <w:sz w:val="24"/>
        </w:rPr>
        <w:t>Galatella villosa</w:t>
      </w:r>
      <w:r w:rsidRPr="00CF6F1B">
        <w:rPr>
          <w:rFonts w:ascii="Times New Roman" w:hAnsi="Times New Roman"/>
          <w:sz w:val="24"/>
        </w:rPr>
        <w:t xml:space="preserve">. Лалиначко слатинско подручје представља значајан центар појаве халофита и семихалофита, где осим врсте </w:t>
      </w:r>
      <w:r w:rsidR="00CC0163" w:rsidRPr="00CF6F1B">
        <w:rPr>
          <w:rFonts w:ascii="Times New Roman" w:hAnsi="Times New Roman"/>
          <w:i/>
          <w:iCs/>
          <w:sz w:val="24"/>
        </w:rPr>
        <w:t>Camphorosma</w:t>
      </w:r>
      <w:r w:rsidRPr="00CF6F1B">
        <w:rPr>
          <w:rFonts w:ascii="Times New Roman" w:hAnsi="Times New Roman"/>
          <w:sz w:val="24"/>
        </w:rPr>
        <w:t xml:space="preserve"> monspeliaca, треба поменути </w:t>
      </w:r>
      <w:r w:rsidRPr="00CF6F1B">
        <w:rPr>
          <w:rFonts w:ascii="Times New Roman" w:hAnsi="Times New Roman"/>
          <w:i/>
          <w:iCs/>
          <w:sz w:val="24"/>
        </w:rPr>
        <w:t>Crypsis aculeata, Cyperus pannonicus, Galatella cana, Juncus gerardii, Pholiurus pannonicus</w:t>
      </w:r>
      <w:r w:rsidRPr="00CF6F1B">
        <w:rPr>
          <w:rFonts w:ascii="Times New Roman" w:hAnsi="Times New Roman"/>
          <w:sz w:val="24"/>
        </w:rPr>
        <w:t> и </w:t>
      </w:r>
      <w:r w:rsidRPr="00CF6F1B">
        <w:rPr>
          <w:rFonts w:ascii="Times New Roman" w:hAnsi="Times New Roman"/>
          <w:i/>
          <w:iCs/>
          <w:sz w:val="24"/>
        </w:rPr>
        <w:t>Puccinellia distans</w:t>
      </w:r>
      <w:r w:rsidRPr="00CF6F1B">
        <w:rPr>
          <w:rFonts w:ascii="Times New Roman" w:hAnsi="Times New Roman"/>
          <w:sz w:val="24"/>
        </w:rPr>
        <w:t xml:space="preserve">. Шире подручје слатине представља и значајан центар распрострањења степских врста, које су карактеристичне за термофилна травна станишта периферног брдског подручја где поред поменуте врсте </w:t>
      </w:r>
      <w:r w:rsidRPr="00292A16">
        <w:rPr>
          <w:rFonts w:ascii="Times New Roman" w:hAnsi="Times New Roman"/>
          <w:i/>
          <w:sz w:val="24"/>
        </w:rPr>
        <w:t>G. villosa</w:t>
      </w:r>
      <w:r w:rsidRPr="00CF6F1B">
        <w:rPr>
          <w:rFonts w:ascii="Times New Roman" w:hAnsi="Times New Roman"/>
          <w:sz w:val="24"/>
        </w:rPr>
        <w:t>, као карактеристичне представнике из те групе биљака срећемо </w:t>
      </w:r>
      <w:r w:rsidRPr="00CF6F1B">
        <w:rPr>
          <w:rFonts w:ascii="Times New Roman" w:hAnsi="Times New Roman"/>
          <w:i/>
          <w:iCs/>
          <w:sz w:val="24"/>
        </w:rPr>
        <w:t>Adonis vernalis, Agropyron cristatum, Asparagus officinalis, Comandra umbellata, Galatella linosyris, Hypericum elegans, Prunus tenella</w:t>
      </w:r>
      <w:r w:rsidRPr="00CF6F1B">
        <w:rPr>
          <w:rFonts w:ascii="Times New Roman" w:hAnsi="Times New Roman"/>
          <w:sz w:val="24"/>
        </w:rPr>
        <w:t> и </w:t>
      </w:r>
      <w:r w:rsidRPr="00CF6F1B">
        <w:rPr>
          <w:rFonts w:ascii="Times New Roman" w:hAnsi="Times New Roman"/>
          <w:i/>
          <w:iCs/>
          <w:sz w:val="24"/>
        </w:rPr>
        <w:t>Sternbergia colchiciflora</w:t>
      </w:r>
      <w:r w:rsidRPr="00CF6F1B">
        <w:rPr>
          <w:rFonts w:ascii="Times New Roman" w:hAnsi="Times New Roman"/>
          <w:sz w:val="24"/>
        </w:rPr>
        <w:t>.</w:t>
      </w:r>
    </w:p>
    <w:p w:rsidR="00292A16" w:rsidRPr="00CF6F1B" w:rsidRDefault="00292A16" w:rsidP="0053375E">
      <w:pPr>
        <w:jc w:val="both"/>
        <w:rPr>
          <w:rFonts w:ascii="Times New Roman" w:hAnsi="Times New Roman"/>
          <w:sz w:val="24"/>
        </w:rPr>
      </w:pPr>
    </w:p>
    <w:p w:rsidR="00F060F0" w:rsidRPr="00CF6F1B" w:rsidRDefault="00F060F0" w:rsidP="00292A16">
      <w:pPr>
        <w:jc w:val="both"/>
        <w:rPr>
          <w:rFonts w:ascii="Times New Roman" w:hAnsi="Times New Roman"/>
          <w:sz w:val="24"/>
        </w:rPr>
      </w:pPr>
      <w:r w:rsidRPr="00CF6F1B">
        <w:rPr>
          <w:rFonts w:ascii="Times New Roman" w:hAnsi="Times New Roman"/>
          <w:sz w:val="24"/>
        </w:rPr>
        <w:t xml:space="preserve">На територији СП „Лалиначка слатина”, забележен је већи број угрожених биљних таксона. </w:t>
      </w:r>
    </w:p>
    <w:p w:rsidR="00F060F0" w:rsidRPr="00496524" w:rsidRDefault="00F060F0" w:rsidP="00292A16">
      <w:pPr>
        <w:jc w:val="both"/>
        <w:rPr>
          <w:rFonts w:ascii="Times New Roman" w:hAnsi="Times New Roman"/>
          <w:sz w:val="24"/>
        </w:rPr>
      </w:pPr>
      <w:r w:rsidRPr="00496524">
        <w:rPr>
          <w:rFonts w:ascii="Times New Roman" w:hAnsi="Times New Roman"/>
          <w:sz w:val="24"/>
        </w:rPr>
        <w:t xml:space="preserve">У оквиру зоне I строго заштићеног простора Лалиначке слатине, као и у њеној непосредној околини, налази се једна биљна врста која се наводи </w:t>
      </w:r>
      <w:proofErr w:type="gramStart"/>
      <w:r w:rsidRPr="00496524">
        <w:rPr>
          <w:rFonts w:ascii="Times New Roman" w:hAnsi="Times New Roman"/>
          <w:sz w:val="24"/>
        </w:rPr>
        <w:t>у ,,Црвеној</w:t>
      </w:r>
      <w:proofErr w:type="gramEnd"/>
      <w:r w:rsidRPr="00496524">
        <w:rPr>
          <w:rFonts w:ascii="Times New Roman" w:hAnsi="Times New Roman"/>
          <w:sz w:val="24"/>
        </w:rPr>
        <w:t xml:space="preserve"> књизи флоре Србије, </w:t>
      </w:r>
      <w:r w:rsidR="00B2602A">
        <w:rPr>
          <w:rFonts w:ascii="Times New Roman" w:hAnsi="Times New Roman"/>
          <w:sz w:val="24"/>
          <w:lang w:val="sr-Cyrl-RS"/>
        </w:rPr>
        <w:t>1</w:t>
      </w:r>
      <w:r w:rsidRPr="00496524">
        <w:rPr>
          <w:rFonts w:ascii="Times New Roman" w:hAnsi="Times New Roman"/>
          <w:sz w:val="24"/>
        </w:rPr>
        <w:t>”, </w:t>
      </w:r>
      <w:r w:rsidRPr="00496524">
        <w:rPr>
          <w:rFonts w:ascii="Times New Roman" w:hAnsi="Times New Roman"/>
          <w:i/>
          <w:iCs/>
          <w:sz w:val="24"/>
        </w:rPr>
        <w:t>Galatella villosa</w:t>
      </w:r>
      <w:r w:rsidRPr="00496524">
        <w:rPr>
          <w:rFonts w:ascii="Times New Roman" w:hAnsi="Times New Roman"/>
          <w:sz w:val="24"/>
        </w:rPr>
        <w:t> која је процењена као крајње угрожен таксон. Једина позната станишта поменуте врсте на територији Србије гравитирају управо подручју Лалиначке слатине.</w:t>
      </w:r>
    </w:p>
    <w:p w:rsidR="0053375E" w:rsidRPr="00496524" w:rsidRDefault="0053375E" w:rsidP="0057509F">
      <w:pPr>
        <w:pStyle w:val="Default"/>
        <w:jc w:val="both"/>
      </w:pPr>
    </w:p>
    <w:p w:rsidR="00CC0163" w:rsidRDefault="00CC0163" w:rsidP="0057509F">
      <w:pPr>
        <w:pStyle w:val="Default"/>
        <w:jc w:val="both"/>
        <w:rPr>
          <w:lang w:val="sr-Cyrl-RS"/>
        </w:rPr>
      </w:pPr>
      <w:r w:rsidRPr="00496524">
        <w:t>Према регионалној категоризацији Међународнe унијe за заштиту природе (IUCN) са целокупне територије СП „Лалиначка слатина” могу се издвојити три биљна таксона за које нема довољно података о угрожености (DD), седам такона за које се сматра да постоји низак ризик изумирања са ове територије у будућности (LC), као и седам таксона који се налазе у категорији скоро угрожених таксона (NC). Међу овим таксонима, чији опстанак тренутно није угрожен, што не значи да се, потенцијално, у будућности, њихов статус угрожености неће променити, нашли су се многи таксони чији је опстанак на овом подручју угрожен. Тако се у оквиру категорије рањиви таксони (VU) нашло седам биљних врста са ове територије, шест врста има статус угрожених биљних таксона (EN) док је седам врста и подврста процењено у оквиру категорије крајње, тј. критично, угрожених таксона (CR)</w:t>
      </w:r>
      <w:r w:rsidR="00E94FCB" w:rsidRPr="00496524">
        <w:rPr>
          <w:lang w:val="sr-Cyrl-RS"/>
        </w:rPr>
        <w:t>.</w:t>
      </w:r>
    </w:p>
    <w:p w:rsidR="00C67E46" w:rsidRPr="00496524" w:rsidRDefault="00C67E46" w:rsidP="0057509F">
      <w:pPr>
        <w:pStyle w:val="Default"/>
        <w:jc w:val="both"/>
        <w:rPr>
          <w:lang w:val="sr-Cyrl-RS"/>
        </w:rPr>
      </w:pPr>
    </w:p>
    <w:p w:rsidR="00CC0163" w:rsidRPr="00496524" w:rsidRDefault="00CC0163" w:rsidP="0057509F">
      <w:pPr>
        <w:pStyle w:val="Default"/>
        <w:spacing w:after="200"/>
        <w:jc w:val="both"/>
      </w:pPr>
      <w:r w:rsidRPr="00496524">
        <w:t xml:space="preserve">Такође, значајан број врста забележених у СП „Лалиначка слатина” се нашао и на листи врста које су категорисане као строго заштићене или заштићене аутохтоне врсте, што је дефинисано Правилником о проглашењу и заштити строго заштићених и заштићених дивљих врста биљака, животиња и гљива” (“Сл. гласник РС”, бр. 5/2010 и 47/2011), док су поједини таксони флоре овог подручја заштићени и међународном легислативом (CITES, 1973). </w:t>
      </w:r>
    </w:p>
    <w:p w:rsidR="00CC0163" w:rsidRPr="00496524" w:rsidRDefault="00CC0163" w:rsidP="00CC0163">
      <w:pPr>
        <w:pStyle w:val="Default"/>
        <w:jc w:val="both"/>
      </w:pPr>
      <w:r w:rsidRPr="00496524">
        <w:t xml:space="preserve">На основу примене регионалних критеријума IUCN-а у групу рањивих таксона (VU) сврстани су </w:t>
      </w:r>
      <w:r w:rsidRPr="00496524">
        <w:rPr>
          <w:i/>
          <w:iCs/>
        </w:rPr>
        <w:t>Linum corymbulosum</w:t>
      </w:r>
      <w:r w:rsidRPr="00496524">
        <w:t xml:space="preserve">, </w:t>
      </w:r>
      <w:r w:rsidRPr="00496524">
        <w:rPr>
          <w:i/>
          <w:iCs/>
        </w:rPr>
        <w:t>Hypericum elegans</w:t>
      </w:r>
      <w:r w:rsidRPr="00496524">
        <w:t xml:space="preserve">, </w:t>
      </w:r>
      <w:r w:rsidRPr="00496524">
        <w:rPr>
          <w:i/>
          <w:iCs/>
        </w:rPr>
        <w:t>Crocus chrysanthus</w:t>
      </w:r>
      <w:r w:rsidRPr="00496524">
        <w:t xml:space="preserve">, </w:t>
      </w:r>
      <w:r w:rsidRPr="00496524">
        <w:rPr>
          <w:i/>
          <w:iCs/>
        </w:rPr>
        <w:t xml:space="preserve">Arum cylindraceum </w:t>
      </w:r>
      <w:r w:rsidRPr="00496524">
        <w:t xml:space="preserve">subsp. </w:t>
      </w:r>
      <w:r w:rsidRPr="00496524">
        <w:rPr>
          <w:i/>
          <w:iCs/>
        </w:rPr>
        <w:t xml:space="preserve">cylindraceum </w:t>
      </w:r>
      <w:r w:rsidRPr="00496524">
        <w:t xml:space="preserve">и </w:t>
      </w:r>
      <w:r w:rsidRPr="00496524">
        <w:rPr>
          <w:i/>
          <w:iCs/>
        </w:rPr>
        <w:t>Adonis vernalis</w:t>
      </w:r>
      <w:r w:rsidRPr="00496524">
        <w:t xml:space="preserve">. На основу истих критеријума, у оквиру категорије угрожени биљни таксони (EN) налази се само таксон </w:t>
      </w:r>
      <w:r w:rsidRPr="00496524">
        <w:rPr>
          <w:i/>
          <w:iCs/>
        </w:rPr>
        <w:t xml:space="preserve">Paeonia peregrina. </w:t>
      </w:r>
      <w:r w:rsidRPr="00496524">
        <w:t xml:space="preserve">Угрожени биљни такосни, означени као крајње угрожени (CR), који се могу наћи у оквиру заштићене зоне I, су </w:t>
      </w:r>
      <w:r w:rsidRPr="00496524">
        <w:rPr>
          <w:i/>
          <w:iCs/>
        </w:rPr>
        <w:t xml:space="preserve">Dianthus monadelphus </w:t>
      </w:r>
      <w:r w:rsidRPr="00496524">
        <w:t xml:space="preserve">subsp. </w:t>
      </w:r>
      <w:r w:rsidRPr="00496524">
        <w:rPr>
          <w:i/>
          <w:iCs/>
        </w:rPr>
        <w:t xml:space="preserve">pallens </w:t>
      </w:r>
      <w:r w:rsidRPr="00496524">
        <w:t xml:space="preserve">и </w:t>
      </w:r>
      <w:r w:rsidRPr="00496524">
        <w:rPr>
          <w:i/>
          <w:iCs/>
        </w:rPr>
        <w:t>Galatella villosa</w:t>
      </w:r>
    </w:p>
    <w:p w:rsidR="00C67E46" w:rsidRDefault="00CC0163" w:rsidP="00C23A2C">
      <w:pPr>
        <w:jc w:val="both"/>
        <w:rPr>
          <w:rFonts w:ascii="Times New Roman" w:hAnsi="Times New Roman"/>
          <w:sz w:val="24"/>
        </w:rPr>
      </w:pPr>
      <w:r w:rsidRPr="00496524">
        <w:rPr>
          <w:rFonts w:ascii="Times New Roman" w:hAnsi="Times New Roman"/>
          <w:sz w:val="24"/>
        </w:rPr>
        <w:t xml:space="preserve">На територији Лалиначке слатине која се налази у оквиру другог степена заштите, у зони II, такође се може издвојити већи број биљних такосна чији је даљи опстанак на територији читаве Србије дискутабилан уколико се не примене одговарајуће мере заштите. Као критично угрожени биљни таксони овде се издвајају Allium cyrilli, A. guttatum subsp. dalmaticum, Camphorosma monspeliaca, Nonea pallens и Stachys milanii, такође наведени у </w:t>
      </w:r>
      <w:proofErr w:type="gramStart"/>
      <w:r w:rsidRPr="00496524">
        <w:rPr>
          <w:rFonts w:ascii="Times New Roman" w:hAnsi="Times New Roman"/>
          <w:sz w:val="24"/>
        </w:rPr>
        <w:t>оквиру ,,Црвене</w:t>
      </w:r>
      <w:proofErr w:type="gramEnd"/>
      <w:r w:rsidRPr="00496524">
        <w:rPr>
          <w:rFonts w:ascii="Times New Roman" w:hAnsi="Times New Roman"/>
          <w:sz w:val="24"/>
        </w:rPr>
        <w:t xml:space="preserve"> књиге флоре Србије 1”. </w:t>
      </w:r>
    </w:p>
    <w:p w:rsidR="00C67E46" w:rsidRDefault="00C67E46" w:rsidP="00C23A2C">
      <w:pPr>
        <w:jc w:val="both"/>
        <w:rPr>
          <w:rFonts w:ascii="Times New Roman" w:hAnsi="Times New Roman"/>
          <w:sz w:val="24"/>
        </w:rPr>
      </w:pPr>
    </w:p>
    <w:p w:rsidR="00CC0163" w:rsidRDefault="00CC0163" w:rsidP="00C23A2C">
      <w:pPr>
        <w:jc w:val="both"/>
        <w:rPr>
          <w:rFonts w:ascii="Times New Roman" w:hAnsi="Times New Roman"/>
          <w:sz w:val="24"/>
          <w:lang w:val="sr-Cyrl-RS"/>
        </w:rPr>
      </w:pPr>
      <w:r w:rsidRPr="00496524">
        <w:rPr>
          <w:rFonts w:ascii="Times New Roman" w:hAnsi="Times New Roman"/>
          <w:sz w:val="24"/>
        </w:rPr>
        <w:lastRenderedPageBreak/>
        <w:t xml:space="preserve">У складу са експертском проценом, иако нису наведени у поменутој монографији, на основу критеријума IUCN-а, групи рањивих таксона (VU) карактеристичних за ову зону се могу додати </w:t>
      </w:r>
      <w:r w:rsidRPr="00C67E46">
        <w:rPr>
          <w:rFonts w:ascii="Times New Roman" w:hAnsi="Times New Roman"/>
          <w:i/>
          <w:sz w:val="24"/>
        </w:rPr>
        <w:t>Arum cylindraceum subsp. cylindraceum</w:t>
      </w:r>
      <w:r w:rsidRPr="00496524">
        <w:rPr>
          <w:rFonts w:ascii="Times New Roman" w:hAnsi="Times New Roman"/>
          <w:sz w:val="24"/>
        </w:rPr>
        <w:t xml:space="preserve">, </w:t>
      </w:r>
      <w:r w:rsidRPr="00C67E46">
        <w:rPr>
          <w:rFonts w:ascii="Times New Roman" w:hAnsi="Times New Roman"/>
          <w:i/>
          <w:sz w:val="24"/>
        </w:rPr>
        <w:t>Crypsis aculeata, C. schoenoides, Hypericum elegans и Pholiurus pannonicus</w:t>
      </w:r>
      <w:r w:rsidRPr="00496524">
        <w:rPr>
          <w:rFonts w:ascii="Times New Roman" w:hAnsi="Times New Roman"/>
          <w:sz w:val="24"/>
        </w:rPr>
        <w:t xml:space="preserve">. Треба поменути и врсте </w:t>
      </w:r>
      <w:r w:rsidRPr="00C67E46">
        <w:rPr>
          <w:rFonts w:ascii="Times New Roman" w:hAnsi="Times New Roman"/>
          <w:i/>
          <w:sz w:val="24"/>
        </w:rPr>
        <w:t>Cyperus pannonicus, Galatella cana, Schoenoplectus tabernaemontani, Sternbergia colchiciflora и Trifolium lappaceum</w:t>
      </w:r>
      <w:r w:rsidRPr="00496524">
        <w:rPr>
          <w:rFonts w:ascii="Times New Roman" w:hAnsi="Times New Roman"/>
          <w:sz w:val="24"/>
        </w:rPr>
        <w:t xml:space="preserve"> које припадају категорији угрожених биљних таксона (EN). У групи крајње</w:t>
      </w:r>
      <w:r w:rsidRPr="00496524">
        <w:rPr>
          <w:rFonts w:ascii="Times New Roman" w:hAnsi="Times New Roman"/>
          <w:sz w:val="24"/>
          <w:lang w:val="sr-Cyrl-RS"/>
        </w:rPr>
        <w:t xml:space="preserve"> </w:t>
      </w:r>
      <w:r w:rsidRPr="00496524">
        <w:rPr>
          <w:rFonts w:ascii="Times New Roman" w:hAnsi="Times New Roman"/>
          <w:sz w:val="24"/>
        </w:rPr>
        <w:t xml:space="preserve">угрожених таксона (CR) остају </w:t>
      </w:r>
      <w:r w:rsidRPr="00496524">
        <w:rPr>
          <w:rFonts w:ascii="Times New Roman" w:hAnsi="Times New Roman"/>
          <w:i/>
          <w:iCs/>
          <w:sz w:val="24"/>
        </w:rPr>
        <w:t xml:space="preserve">Allium cyrilli, A. guttatum </w:t>
      </w:r>
      <w:r w:rsidRPr="00496524">
        <w:rPr>
          <w:rFonts w:ascii="Times New Roman" w:hAnsi="Times New Roman"/>
          <w:sz w:val="24"/>
        </w:rPr>
        <w:t>subsp</w:t>
      </w:r>
      <w:r w:rsidRPr="00496524">
        <w:rPr>
          <w:rFonts w:ascii="Times New Roman" w:hAnsi="Times New Roman"/>
          <w:i/>
          <w:iCs/>
          <w:sz w:val="24"/>
        </w:rPr>
        <w:t xml:space="preserve">. dalmaticum, Camphorosma monspeliaca, Nonea pallens </w:t>
      </w:r>
      <w:r w:rsidRPr="00496524">
        <w:rPr>
          <w:rFonts w:ascii="Times New Roman" w:hAnsi="Times New Roman"/>
          <w:sz w:val="24"/>
        </w:rPr>
        <w:t xml:space="preserve">и </w:t>
      </w:r>
      <w:r w:rsidRPr="00496524">
        <w:rPr>
          <w:rFonts w:ascii="Times New Roman" w:hAnsi="Times New Roman"/>
          <w:i/>
          <w:iCs/>
          <w:sz w:val="24"/>
        </w:rPr>
        <w:t xml:space="preserve">Stachys milanii, </w:t>
      </w:r>
      <w:r w:rsidRPr="00496524">
        <w:rPr>
          <w:rFonts w:ascii="Times New Roman" w:hAnsi="Times New Roman"/>
          <w:sz w:val="24"/>
        </w:rPr>
        <w:t>односно таксони који се као критичн</w:t>
      </w:r>
      <w:r w:rsidR="00C67E46">
        <w:rPr>
          <w:rFonts w:ascii="Times New Roman" w:hAnsi="Times New Roman"/>
          <w:sz w:val="24"/>
        </w:rPr>
        <w:t xml:space="preserve">о угрожени издвајају и у </w:t>
      </w:r>
      <w:proofErr w:type="gramStart"/>
      <w:r w:rsidR="00C67E46">
        <w:rPr>
          <w:rFonts w:ascii="Times New Roman" w:hAnsi="Times New Roman"/>
          <w:sz w:val="24"/>
        </w:rPr>
        <w:t>оквиру</w:t>
      </w:r>
      <w:r w:rsidR="00C67E46">
        <w:rPr>
          <w:rFonts w:ascii="Times New Roman" w:hAnsi="Times New Roman"/>
          <w:sz w:val="24"/>
          <w:lang w:val="sr-Cyrl-RS"/>
        </w:rPr>
        <w:t xml:space="preserve"> </w:t>
      </w:r>
      <w:r w:rsidRPr="00496524">
        <w:rPr>
          <w:rFonts w:ascii="Times New Roman" w:hAnsi="Times New Roman"/>
          <w:sz w:val="24"/>
        </w:rPr>
        <w:t>,,Црвене</w:t>
      </w:r>
      <w:proofErr w:type="gramEnd"/>
      <w:r w:rsidRPr="00496524">
        <w:rPr>
          <w:rFonts w:ascii="Times New Roman" w:hAnsi="Times New Roman"/>
          <w:sz w:val="24"/>
        </w:rPr>
        <w:t xml:space="preserve"> књиге флоре Србије 1”</w:t>
      </w:r>
      <w:r w:rsidR="00C23A2C" w:rsidRPr="00496524">
        <w:rPr>
          <w:rFonts w:ascii="Times New Roman" w:hAnsi="Times New Roman"/>
          <w:sz w:val="24"/>
          <w:lang w:val="sr-Cyrl-RS"/>
        </w:rPr>
        <w:t>.</w:t>
      </w:r>
    </w:p>
    <w:p w:rsidR="0061224F" w:rsidRDefault="0061224F" w:rsidP="00C23A2C">
      <w:pPr>
        <w:jc w:val="both"/>
        <w:rPr>
          <w:rFonts w:ascii="Times New Roman" w:hAnsi="Times New Roman"/>
          <w:sz w:val="24"/>
          <w:lang w:val="sr-Cyrl-RS"/>
        </w:rPr>
      </w:pPr>
    </w:p>
    <w:p w:rsidR="00083B7C" w:rsidRPr="00496524" w:rsidRDefault="00083B7C" w:rsidP="00C23A2C">
      <w:pPr>
        <w:jc w:val="both"/>
        <w:rPr>
          <w:rFonts w:ascii="Times New Roman" w:hAnsi="Times New Roman"/>
          <w:sz w:val="24"/>
          <w:lang w:val="sr-Cyrl-RS"/>
        </w:rPr>
      </w:pPr>
      <w:r w:rsidRPr="00496524">
        <w:rPr>
          <w:rFonts w:ascii="Times New Roman" w:hAnsi="Times New Roman"/>
          <w:sz w:val="24"/>
        </w:rPr>
        <w:t>Лалиначко слатинско подручје карактерише одређени број ендемита (</w:t>
      </w:r>
      <w:r w:rsidRPr="00496524">
        <w:rPr>
          <w:rFonts w:ascii="Times New Roman" w:hAnsi="Times New Roman"/>
          <w:i/>
          <w:sz w:val="24"/>
        </w:rPr>
        <w:t xml:space="preserve">Stachys milanii </w:t>
      </w:r>
      <w:r w:rsidRPr="00496524">
        <w:rPr>
          <w:rFonts w:ascii="Times New Roman" w:hAnsi="Times New Roman"/>
          <w:sz w:val="24"/>
        </w:rPr>
        <w:t xml:space="preserve">и </w:t>
      </w:r>
      <w:r w:rsidRPr="00496524">
        <w:rPr>
          <w:rFonts w:ascii="Times New Roman" w:hAnsi="Times New Roman"/>
          <w:i/>
          <w:sz w:val="24"/>
        </w:rPr>
        <w:t>Allium guttatum ssp. dalmaticum</w:t>
      </w:r>
      <w:r w:rsidRPr="00496524">
        <w:rPr>
          <w:rFonts w:ascii="Times New Roman" w:hAnsi="Times New Roman"/>
          <w:sz w:val="24"/>
        </w:rPr>
        <w:t>) и субендемита (</w:t>
      </w:r>
      <w:r w:rsidRPr="00496524">
        <w:rPr>
          <w:rFonts w:ascii="Times New Roman" w:hAnsi="Times New Roman"/>
          <w:i/>
          <w:sz w:val="24"/>
        </w:rPr>
        <w:t xml:space="preserve">Dianthus pinifolius, Allium cupanii, Ranunculus serbicus </w:t>
      </w:r>
      <w:r w:rsidRPr="00496524">
        <w:rPr>
          <w:rFonts w:ascii="Times New Roman" w:hAnsi="Times New Roman"/>
          <w:sz w:val="24"/>
        </w:rPr>
        <w:t xml:space="preserve">и </w:t>
      </w:r>
      <w:r w:rsidRPr="00496524">
        <w:rPr>
          <w:rFonts w:ascii="Times New Roman" w:hAnsi="Times New Roman"/>
          <w:i/>
          <w:sz w:val="24"/>
        </w:rPr>
        <w:t>Achillea crithmifolia</w:t>
      </w:r>
      <w:r w:rsidRPr="00496524">
        <w:rPr>
          <w:rFonts w:ascii="Times New Roman" w:hAnsi="Times New Roman"/>
          <w:sz w:val="24"/>
        </w:rPr>
        <w:t>). Њима можемо додати и већину врста понтско-јужносибирског типа распрострањења, које се могу означити субендемитима, јер својим ареалима покривају део Балканског полуострва, Панонске низије и западни део понтско-јужносибирског флористичког региона (</w:t>
      </w:r>
      <w:r w:rsidRPr="00496524">
        <w:rPr>
          <w:rFonts w:ascii="Times New Roman" w:hAnsi="Times New Roman"/>
          <w:i/>
          <w:sz w:val="24"/>
        </w:rPr>
        <w:t xml:space="preserve">Comandra elegans, Dianthus monadelphus, Aster sedifolius, Aster </w:t>
      </w:r>
      <w:proofErr w:type="gramStart"/>
      <w:r w:rsidRPr="00496524">
        <w:rPr>
          <w:rFonts w:ascii="Times New Roman" w:hAnsi="Times New Roman"/>
          <w:i/>
          <w:sz w:val="24"/>
        </w:rPr>
        <w:t>oleifolius,Centaurea</w:t>
      </w:r>
      <w:proofErr w:type="gramEnd"/>
      <w:r w:rsidRPr="00496524">
        <w:rPr>
          <w:rFonts w:ascii="Times New Roman" w:hAnsi="Times New Roman"/>
          <w:i/>
          <w:sz w:val="24"/>
        </w:rPr>
        <w:t xml:space="preserve"> salonitana</w:t>
      </w:r>
      <w:r w:rsidRPr="00496524">
        <w:rPr>
          <w:rFonts w:ascii="Times New Roman" w:hAnsi="Times New Roman"/>
          <w:sz w:val="24"/>
        </w:rPr>
        <w:t xml:space="preserve"> и </w:t>
      </w:r>
      <w:r w:rsidRPr="00496524">
        <w:rPr>
          <w:rFonts w:ascii="Times New Roman" w:hAnsi="Times New Roman"/>
          <w:i/>
          <w:sz w:val="24"/>
        </w:rPr>
        <w:t>Nonea pallens</w:t>
      </w:r>
      <w:r w:rsidRPr="00496524">
        <w:rPr>
          <w:rFonts w:ascii="Times New Roman" w:hAnsi="Times New Roman"/>
          <w:sz w:val="24"/>
        </w:rPr>
        <w:t>).</w:t>
      </w:r>
      <w:r w:rsidR="00C23A2C" w:rsidRPr="00496524">
        <w:rPr>
          <w:rFonts w:ascii="Times New Roman" w:hAnsi="Times New Roman"/>
          <w:sz w:val="24"/>
          <w:lang w:val="sr-Cyrl-RS"/>
        </w:rPr>
        <w:t xml:space="preserve"> </w:t>
      </w:r>
      <w:r w:rsidRPr="00496524">
        <w:rPr>
          <w:rFonts w:ascii="Times New Roman" w:hAnsi="Times New Roman"/>
          <w:sz w:val="24"/>
        </w:rPr>
        <w:t xml:space="preserve">Највећи фитогеографски значај има ендемит </w:t>
      </w:r>
      <w:r w:rsidRPr="00496524">
        <w:rPr>
          <w:rFonts w:ascii="Times New Roman" w:hAnsi="Times New Roman"/>
          <w:i/>
          <w:sz w:val="24"/>
        </w:rPr>
        <w:t>Stachys milanii</w:t>
      </w:r>
      <w:r w:rsidRPr="00496524">
        <w:rPr>
          <w:rFonts w:ascii="Times New Roman" w:hAnsi="Times New Roman"/>
          <w:sz w:val="24"/>
        </w:rPr>
        <w:t xml:space="preserve">, који је управо са Лалиначке слатине описан као нова врста за науку. Лалиначка слатина је његов типски локалитет и најсевернија тачка у ареалу (центар ареала врсте лежи у граничном подручју источне мезијске и македонско-тракијске провинције). Врста </w:t>
      </w:r>
      <w:r w:rsidRPr="00496524">
        <w:rPr>
          <w:rFonts w:ascii="Times New Roman" w:hAnsi="Times New Roman"/>
          <w:i/>
          <w:sz w:val="24"/>
        </w:rPr>
        <w:t>Stachys milanii</w:t>
      </w:r>
      <w:r w:rsidRPr="00496524">
        <w:rPr>
          <w:rFonts w:ascii="Times New Roman" w:hAnsi="Times New Roman"/>
          <w:sz w:val="24"/>
        </w:rPr>
        <w:t xml:space="preserve"> припада терофитама и углавном насељава полуобрађене и запуштене обрадиве површине на умере</w:t>
      </w:r>
      <w:r w:rsidR="00C23A2C" w:rsidRPr="00496524">
        <w:rPr>
          <w:rFonts w:ascii="Times New Roman" w:hAnsi="Times New Roman"/>
          <w:sz w:val="24"/>
        </w:rPr>
        <w:t>но сланом и заслањеном земљишту</w:t>
      </w:r>
      <w:r w:rsidR="00C23A2C" w:rsidRPr="00496524">
        <w:rPr>
          <w:rFonts w:ascii="Times New Roman" w:hAnsi="Times New Roman"/>
          <w:sz w:val="24"/>
          <w:lang w:val="sr-Cyrl-RS"/>
        </w:rPr>
        <w:t>.</w:t>
      </w:r>
    </w:p>
    <w:p w:rsidR="00083B7C" w:rsidRPr="00083B7C" w:rsidRDefault="00083B7C" w:rsidP="00083B7C">
      <w:pPr>
        <w:rPr>
          <w:rFonts w:ascii="Times New Roman" w:hAnsi="Times New Roman"/>
          <w:sz w:val="24"/>
        </w:rPr>
      </w:pPr>
    </w:p>
    <w:p w:rsidR="00390A7E" w:rsidRPr="00345DDA" w:rsidRDefault="00390A7E" w:rsidP="00390A7E">
      <w:pPr>
        <w:jc w:val="both"/>
        <w:rPr>
          <w:rFonts w:ascii="Times New Roman" w:eastAsia="Times New Roman" w:hAnsi="Times New Roman"/>
          <w:spacing w:val="-4"/>
          <w:kern w:val="0"/>
          <w:sz w:val="24"/>
        </w:rPr>
      </w:pPr>
      <w:r w:rsidRPr="00345DDA">
        <w:rPr>
          <w:rFonts w:ascii="Times New Roman" w:hAnsi="Times New Roman"/>
          <w:sz w:val="24"/>
        </w:rPr>
        <w:t xml:space="preserve">Лалиначка слатина је идентификована као међународно значајно подручје за биљке, IPA подручје (Important Plant Areas). IPA </w:t>
      </w:r>
      <w:r w:rsidRPr="00345DDA">
        <w:rPr>
          <w:rFonts w:ascii="Times New Roman" w:hAnsi="Times New Roman"/>
          <w:sz w:val="24"/>
          <w:lang w:val="sr-Cyrl-CS"/>
        </w:rPr>
        <w:t xml:space="preserve">су </w:t>
      </w:r>
      <w:r w:rsidRPr="00345DDA">
        <w:rPr>
          <w:rFonts w:ascii="Times New Roman" w:hAnsi="Times New Roman"/>
          <w:sz w:val="24"/>
        </w:rPr>
        <w:t>дефини</w:t>
      </w:r>
      <w:r w:rsidRPr="00345DDA">
        <w:rPr>
          <w:rFonts w:ascii="Times New Roman" w:hAnsi="Times New Roman"/>
          <w:sz w:val="24"/>
          <w:lang w:val="sr-Cyrl-CS"/>
        </w:rPr>
        <w:t xml:space="preserve">сана </w:t>
      </w:r>
      <w:r w:rsidRPr="00345DDA">
        <w:rPr>
          <w:rFonts w:ascii="Times New Roman" w:hAnsi="Times New Roman"/>
          <w:sz w:val="24"/>
        </w:rPr>
        <w:t>као “природна или полу природна станишта која показују посебну ботаничку разноврсност и/или садрже још недовољно познат скуп ретких, угрожених или ендемичних биљних врста и/или вегетац</w:t>
      </w:r>
      <w:r w:rsidR="00162FDB">
        <w:rPr>
          <w:rFonts w:ascii="Times New Roman" w:hAnsi="Times New Roman"/>
          <w:sz w:val="24"/>
        </w:rPr>
        <w:t xml:space="preserve">ије високе биолошке </w:t>
      </w:r>
      <w:proofErr w:type="gramStart"/>
      <w:r w:rsidR="00162FDB">
        <w:rPr>
          <w:rFonts w:ascii="Times New Roman" w:hAnsi="Times New Roman"/>
          <w:sz w:val="24"/>
        </w:rPr>
        <w:t>вредности“</w:t>
      </w:r>
      <w:proofErr w:type="gramEnd"/>
      <w:r w:rsidR="00162FDB">
        <w:rPr>
          <w:rFonts w:ascii="Times New Roman" w:hAnsi="Times New Roman"/>
          <w:sz w:val="24"/>
        </w:rPr>
        <w:t xml:space="preserve">. </w:t>
      </w:r>
      <w:r w:rsidRPr="00345DDA">
        <w:rPr>
          <w:rFonts w:ascii="Times New Roman" w:hAnsi="Times New Roman"/>
          <w:sz w:val="24"/>
        </w:rPr>
        <w:t xml:space="preserve">Одређивање IPA подручја се врши по међународним и регионалним критеријумима како би се обезбедила конзистентност. Три основна принципа идентификације IPA подручја су: Критеријум А – Локалитет садржи значајну популацију једне или више врста које су од глобалног или европског значаја за заштиту; Критеријум B – Локалитет садржи изузетно богату флору на Европском нивоу у односу на биогеографску зону у којо се налази; Критеријум C – Локалитет је изразити пример станишта од глобалног или европског значаја за заштиту. Да би локалитет постао IPA подручје мора да задовољи макар један од претходно наведених критеријума. Лалиначка слатина испуњава 2 критеријума. Критеријум B јер су на њој пронађене врсте од глобалног значаја, као што су: </w:t>
      </w:r>
      <w:r w:rsidRPr="00345DDA">
        <w:rPr>
          <w:rFonts w:ascii="Times New Roman" w:hAnsi="Times New Roman"/>
          <w:i/>
          <w:spacing w:val="-4"/>
          <w:sz w:val="24"/>
        </w:rPr>
        <w:t xml:space="preserve">Crypsis aculeata, Camphorosma monspeliaca, Puccinellia distans, Limonium gmelinii </w:t>
      </w:r>
      <w:r w:rsidRPr="00345DDA">
        <w:rPr>
          <w:rFonts w:ascii="Times New Roman" w:hAnsi="Times New Roman"/>
          <w:spacing w:val="-4"/>
          <w:sz w:val="24"/>
        </w:rPr>
        <w:t xml:space="preserve">и </w:t>
      </w:r>
      <w:r w:rsidRPr="00345DDA">
        <w:rPr>
          <w:rFonts w:ascii="Times New Roman" w:hAnsi="Times New Roman"/>
          <w:i/>
          <w:spacing w:val="-4"/>
          <w:sz w:val="24"/>
        </w:rPr>
        <w:t>Stachys milanii</w:t>
      </w:r>
      <w:r w:rsidRPr="00345DDA">
        <w:rPr>
          <w:rFonts w:ascii="Times New Roman" w:hAnsi="Times New Roman"/>
          <w:spacing w:val="-4"/>
          <w:sz w:val="24"/>
        </w:rPr>
        <w:t xml:space="preserve"> и критеријум C јер су на слатини заступљене континенталне халофитске ливаде (EUNIS код Е6), које припадају и приоритетним стаништима на простору Србије.</w:t>
      </w:r>
    </w:p>
    <w:p w:rsidR="00390A7E" w:rsidRDefault="00390A7E" w:rsidP="00390A7E">
      <w:pPr>
        <w:jc w:val="both"/>
      </w:pPr>
      <w:r w:rsidRPr="00345DDA">
        <w:rPr>
          <w:rFonts w:ascii="Times New Roman" w:hAnsi="Times New Roman"/>
          <w:sz w:val="24"/>
        </w:rPr>
        <w:t xml:space="preserve">У групи станишних типова наведених у Правилнику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w:t>
      </w:r>
      <w:proofErr w:type="gramStart"/>
      <w:r w:rsidRPr="00345DDA">
        <w:rPr>
          <w:rFonts w:ascii="Times New Roman" w:hAnsi="Times New Roman"/>
          <w:sz w:val="24"/>
        </w:rPr>
        <w:t>РС“</w:t>
      </w:r>
      <w:proofErr w:type="gramEnd"/>
      <w:r w:rsidRPr="00345DDA">
        <w:rPr>
          <w:rFonts w:ascii="Times New Roman" w:hAnsi="Times New Roman"/>
          <w:sz w:val="24"/>
        </w:rPr>
        <w:t>, бр. 35/2010), као приоритетно за заштиту на простору Лалинчке слатине забележено је станиште Централно балканске слатине и слане степе, при чему је оно наведено у оквиру NATURA 2000 међународно значајних станишних типова, односно у селектованим EMERALD стаништима, као и у ретким и услед функционалне непостојаности на територији Србије фрагилним стаништима (Ret/Frag (A)), такође.</w:t>
      </w:r>
      <w:r>
        <w:t xml:space="preserve"> </w:t>
      </w:r>
    </w:p>
    <w:p w:rsidR="003B7AD4" w:rsidRPr="00340069" w:rsidRDefault="003B7AD4" w:rsidP="003B7AD4">
      <w:pPr>
        <w:pStyle w:val="Default"/>
        <w:jc w:val="both"/>
        <w:rPr>
          <w:i/>
          <w:sz w:val="23"/>
          <w:szCs w:val="23"/>
          <w:lang w:val="sr-Cyrl-RS"/>
        </w:rPr>
      </w:pPr>
      <w:r w:rsidRPr="00340069">
        <w:rPr>
          <w:i/>
          <w:sz w:val="23"/>
          <w:szCs w:val="23"/>
          <w:lang w:val="sr-Cyrl-RS"/>
        </w:rPr>
        <w:t xml:space="preserve">(* </w:t>
      </w:r>
      <w:r w:rsidRPr="00340069">
        <w:rPr>
          <w:i/>
          <w:lang w:val="sr-Cyrl-RS"/>
        </w:rPr>
        <w:t>списак врста</w:t>
      </w:r>
      <w:r w:rsidRPr="00340069">
        <w:rPr>
          <w:i/>
          <w:sz w:val="23"/>
          <w:szCs w:val="23"/>
          <w:lang w:val="sr-Cyrl-RS"/>
        </w:rPr>
        <w:t xml:space="preserve"> </w:t>
      </w:r>
      <w:r>
        <w:rPr>
          <w:i/>
          <w:sz w:val="23"/>
          <w:szCs w:val="23"/>
          <w:lang w:val="sr-Cyrl-RS"/>
        </w:rPr>
        <w:t>флоре</w:t>
      </w:r>
      <w:r w:rsidRPr="00340069">
        <w:rPr>
          <w:i/>
          <w:sz w:val="23"/>
          <w:szCs w:val="23"/>
          <w:lang w:val="sr-Cyrl-RS"/>
        </w:rPr>
        <w:t xml:space="preserve"> налази се у прилогу )</w:t>
      </w:r>
    </w:p>
    <w:p w:rsidR="00BE2EE9" w:rsidRPr="003B7AD4" w:rsidRDefault="00BE2EE9" w:rsidP="003B7AD4">
      <w:pPr>
        <w:jc w:val="both"/>
      </w:pPr>
      <w:r w:rsidRPr="00187213">
        <w:rPr>
          <w:rFonts w:ascii="Times New Roman" w:hAnsi="Times New Roman"/>
          <w:b/>
          <w:sz w:val="24"/>
          <w:u w:val="single"/>
          <w:lang w:val="sr-Cyrl-RS"/>
        </w:rPr>
        <w:lastRenderedPageBreak/>
        <w:t>Фаунистичке одлике</w:t>
      </w:r>
    </w:p>
    <w:p w:rsidR="00345038" w:rsidRDefault="00345038" w:rsidP="00083B7C">
      <w:pPr>
        <w:rPr>
          <w:rFonts w:ascii="Times New Roman" w:hAnsi="Times New Roman"/>
          <w:b/>
          <w:sz w:val="24"/>
          <w:lang w:val="sr-Cyrl-RS"/>
        </w:rPr>
      </w:pPr>
    </w:p>
    <w:p w:rsidR="00187213" w:rsidRDefault="00345038" w:rsidP="00B070C7">
      <w:pPr>
        <w:pStyle w:val="Default"/>
        <w:jc w:val="both"/>
        <w:rPr>
          <w:sz w:val="23"/>
          <w:szCs w:val="23"/>
        </w:rPr>
      </w:pPr>
      <w:r w:rsidRPr="00A17217">
        <w:t xml:space="preserve">На целокупном подручју „Лалиначка </w:t>
      </w:r>
      <w:proofErr w:type="gramStart"/>
      <w:r w:rsidRPr="00A17217">
        <w:t>слатина“ регистровано</w:t>
      </w:r>
      <w:proofErr w:type="gramEnd"/>
      <w:r w:rsidRPr="00A17217">
        <w:t xml:space="preserve"> је 8</w:t>
      </w:r>
      <w:r w:rsidR="003B6EF7" w:rsidRPr="00A17217">
        <w:rPr>
          <w:lang w:val="sr-Cyrl-RS"/>
        </w:rPr>
        <w:t>7</w:t>
      </w:r>
      <w:r w:rsidRPr="00A17217">
        <w:t xml:space="preserve"> таксона инсеката из осам редова. Највећи број регистрованих таксона је из реда </w:t>
      </w:r>
      <w:r w:rsidRPr="00A17217">
        <w:rPr>
          <w:rStyle w:val="Emphasis"/>
        </w:rPr>
        <w:t>Hemiptera</w:t>
      </w:r>
      <w:r w:rsidRPr="00A17217">
        <w:t> (20), затим следе редови </w:t>
      </w:r>
      <w:r w:rsidRPr="00A17217">
        <w:rPr>
          <w:rStyle w:val="Emphasis"/>
        </w:rPr>
        <w:t>Hymenoptera</w:t>
      </w:r>
      <w:r w:rsidRPr="00A17217">
        <w:t> (19), </w:t>
      </w:r>
      <w:r w:rsidRPr="00A17217">
        <w:rPr>
          <w:rStyle w:val="Emphasis"/>
        </w:rPr>
        <w:t>Lepidoptera</w:t>
      </w:r>
      <w:r w:rsidRPr="00A17217">
        <w:t> (19), </w:t>
      </w:r>
      <w:r w:rsidRPr="00A17217">
        <w:rPr>
          <w:rStyle w:val="Emphasis"/>
        </w:rPr>
        <w:t>Coleoptera</w:t>
      </w:r>
      <w:r w:rsidRPr="00A17217">
        <w:t> (15) и нешто мањи број врста из реда </w:t>
      </w:r>
      <w:r w:rsidRPr="00A17217">
        <w:rPr>
          <w:rStyle w:val="Emphasis"/>
        </w:rPr>
        <w:t>Diptera</w:t>
      </w:r>
      <w:r w:rsidRPr="00A17217">
        <w:t> (9). Најмањи број је регистрован у редовима </w:t>
      </w:r>
      <w:r w:rsidRPr="00A17217">
        <w:rPr>
          <w:rStyle w:val="Emphasis"/>
        </w:rPr>
        <w:t>Orthoptera</w:t>
      </w:r>
      <w:r w:rsidRPr="00A17217">
        <w:t> (3), </w:t>
      </w:r>
      <w:r w:rsidRPr="00A17217">
        <w:rPr>
          <w:rStyle w:val="Emphasis"/>
        </w:rPr>
        <w:t>Mantodea</w:t>
      </w:r>
      <w:r w:rsidRPr="00A17217">
        <w:t> (2) и </w:t>
      </w:r>
      <w:r w:rsidRPr="00A17217">
        <w:rPr>
          <w:rStyle w:val="Emphasis"/>
        </w:rPr>
        <w:t>Odonata</w:t>
      </w:r>
      <w:r w:rsidRPr="00A17217">
        <w:t> (1)</w:t>
      </w:r>
      <w:r w:rsidRPr="00A17217">
        <w:rPr>
          <w:lang w:val="sr-Cyrl-RS"/>
        </w:rPr>
        <w:t>.</w:t>
      </w:r>
      <w:r w:rsidR="003B6EF7" w:rsidRPr="00A17217">
        <w:rPr>
          <w:lang w:val="sr-Cyrl-RS"/>
        </w:rPr>
        <w:t xml:space="preserve"> </w:t>
      </w:r>
      <w:r w:rsidR="003B6EF7" w:rsidRPr="00A17217">
        <w:t xml:space="preserve">Многе регистроване врсте инсеката на заштићеном подручју “Лалиначка </w:t>
      </w:r>
      <w:proofErr w:type="gramStart"/>
      <w:r w:rsidR="003B6EF7" w:rsidRPr="00A17217">
        <w:t>слатина“</w:t>
      </w:r>
      <w:r w:rsidR="00162FDB">
        <w:t xml:space="preserve"> </w:t>
      </w:r>
      <w:r w:rsidR="003B6EF7" w:rsidRPr="00A17217">
        <w:t>су</w:t>
      </w:r>
      <w:proofErr w:type="gramEnd"/>
      <w:r w:rsidR="003B6EF7" w:rsidRPr="00A17217">
        <w:t xml:space="preserve"> значајне за сам екосистем и очување диверзитета. Заштита природних станишта поменутог простора је нарочито битна будући да се километрима около простире обрадиво земљиште које не можемо сматрати повољним за очување биолошке разноврсности.</w:t>
      </w:r>
      <w:r w:rsidR="003B6EF7" w:rsidRPr="00A17217">
        <w:rPr>
          <w:lang w:val="sr-Cyrl-RS"/>
        </w:rPr>
        <w:t xml:space="preserve"> </w:t>
      </w:r>
      <w:r w:rsidR="00187213">
        <w:rPr>
          <w:lang w:val="sr-Cyrl-RS"/>
        </w:rPr>
        <w:t>С</w:t>
      </w:r>
      <w:r w:rsidR="00187213" w:rsidRPr="00187213">
        <w:t>татус заштићених врста и врста од међународног значаја</w:t>
      </w:r>
      <w:r w:rsidR="00187213">
        <w:rPr>
          <w:lang w:val="sr-Cyrl-RS"/>
        </w:rPr>
        <w:t xml:space="preserve"> имају</w:t>
      </w:r>
      <w:r w:rsidR="00B070C7">
        <w:rPr>
          <w:lang w:val="sr-Cyrl-RS"/>
        </w:rPr>
        <w:t>:</w:t>
      </w:r>
      <w:r w:rsidR="00187213">
        <w:rPr>
          <w:lang w:val="sr-Cyrl-RS"/>
        </w:rPr>
        <w:t xml:space="preserve"> </w:t>
      </w:r>
      <w:r w:rsidR="00B070C7">
        <w:rPr>
          <w:sz w:val="23"/>
          <w:szCs w:val="23"/>
          <w:lang w:val="sr-Cyrl-RS"/>
        </w:rPr>
        <w:t>в</w:t>
      </w:r>
      <w:r w:rsidR="00187213">
        <w:rPr>
          <w:sz w:val="23"/>
          <w:szCs w:val="23"/>
        </w:rPr>
        <w:t xml:space="preserve">илински коњиц, </w:t>
      </w:r>
      <w:r w:rsidR="00187213">
        <w:rPr>
          <w:i/>
          <w:iCs/>
          <w:sz w:val="23"/>
          <w:szCs w:val="23"/>
        </w:rPr>
        <w:t xml:space="preserve">Orthetrum brunneum </w:t>
      </w:r>
      <w:r w:rsidR="00B070C7" w:rsidRPr="00B070C7">
        <w:rPr>
          <w:sz w:val="23"/>
          <w:szCs w:val="23"/>
          <w:lang w:val="sr-Cyrl-RS"/>
        </w:rPr>
        <w:t>м</w:t>
      </w:r>
      <w:r w:rsidR="00C96E95">
        <w:rPr>
          <w:sz w:val="23"/>
          <w:szCs w:val="23"/>
        </w:rPr>
        <w:t>едоносна пчела</w:t>
      </w:r>
      <w:r w:rsidR="00C96E95">
        <w:rPr>
          <w:sz w:val="23"/>
          <w:szCs w:val="23"/>
          <w:lang w:val="sr-Cyrl-RS"/>
        </w:rPr>
        <w:t xml:space="preserve"> (</w:t>
      </w:r>
      <w:r w:rsidR="00187213" w:rsidRPr="00B070C7">
        <w:rPr>
          <w:i/>
          <w:iCs/>
          <w:sz w:val="23"/>
          <w:szCs w:val="23"/>
        </w:rPr>
        <w:t>Apis mellifera</w:t>
      </w:r>
      <w:r w:rsidR="00C96E95">
        <w:rPr>
          <w:i/>
          <w:iCs/>
          <w:sz w:val="23"/>
          <w:szCs w:val="23"/>
          <w:lang w:val="sr-Cyrl-RS"/>
        </w:rPr>
        <w:t>),</w:t>
      </w:r>
      <w:r w:rsidR="00B070C7" w:rsidRPr="00B070C7">
        <w:rPr>
          <w:i/>
          <w:iCs/>
          <w:sz w:val="23"/>
          <w:szCs w:val="23"/>
          <w:lang w:val="sr-Cyrl-RS"/>
        </w:rPr>
        <w:t xml:space="preserve"> </w:t>
      </w:r>
      <w:r w:rsidR="00187213" w:rsidRPr="00B070C7">
        <w:rPr>
          <w:bCs/>
          <w:sz w:val="23"/>
          <w:szCs w:val="23"/>
        </w:rPr>
        <w:t>богомољка са круном</w:t>
      </w:r>
      <w:r w:rsidR="00C96E95">
        <w:rPr>
          <w:bCs/>
          <w:sz w:val="23"/>
          <w:szCs w:val="23"/>
          <w:lang w:val="sr-Cyrl-RS"/>
        </w:rPr>
        <w:t xml:space="preserve"> (</w:t>
      </w:r>
      <w:r w:rsidR="00B070C7" w:rsidRPr="00B070C7">
        <w:rPr>
          <w:bCs/>
          <w:i/>
          <w:iCs/>
          <w:sz w:val="23"/>
          <w:szCs w:val="23"/>
        </w:rPr>
        <w:t xml:space="preserve"> Empusa fasciata</w:t>
      </w:r>
      <w:r w:rsidR="00C96E95">
        <w:rPr>
          <w:bCs/>
          <w:i/>
          <w:iCs/>
          <w:sz w:val="23"/>
          <w:szCs w:val="23"/>
          <w:lang w:val="sr-Cyrl-RS"/>
        </w:rPr>
        <w:t>)</w:t>
      </w:r>
      <w:r w:rsidR="00B070C7" w:rsidRPr="00B070C7">
        <w:rPr>
          <w:bCs/>
          <w:i/>
          <w:iCs/>
          <w:sz w:val="23"/>
          <w:szCs w:val="23"/>
          <w:lang w:val="sr-Cyrl-RS"/>
        </w:rPr>
        <w:t xml:space="preserve">, </w:t>
      </w:r>
      <w:r w:rsidR="00B070C7" w:rsidRPr="00B070C7">
        <w:rPr>
          <w:bCs/>
          <w:sz w:val="23"/>
          <w:szCs w:val="23"/>
        </w:rPr>
        <w:t>седмотачкаста бубамара</w:t>
      </w:r>
      <w:r w:rsidR="00C96E95">
        <w:rPr>
          <w:bCs/>
          <w:sz w:val="23"/>
          <w:szCs w:val="23"/>
          <w:lang w:val="sr-Cyrl-RS"/>
        </w:rPr>
        <w:t xml:space="preserve"> (</w:t>
      </w:r>
      <w:r w:rsidR="00187213" w:rsidRPr="00B070C7">
        <w:rPr>
          <w:bCs/>
          <w:i/>
          <w:iCs/>
          <w:sz w:val="23"/>
          <w:szCs w:val="23"/>
        </w:rPr>
        <w:t>Coccinella septempunctata</w:t>
      </w:r>
      <w:r w:rsidR="00C96E95">
        <w:rPr>
          <w:bCs/>
          <w:i/>
          <w:iCs/>
          <w:sz w:val="23"/>
          <w:szCs w:val="23"/>
          <w:lang w:val="sr-Cyrl-RS"/>
        </w:rPr>
        <w:t>)</w:t>
      </w:r>
      <w:r w:rsidR="00B070C7" w:rsidRPr="00B070C7">
        <w:rPr>
          <w:bCs/>
          <w:sz w:val="23"/>
          <w:szCs w:val="23"/>
          <w:lang w:val="sr-Cyrl-RS"/>
        </w:rPr>
        <w:t xml:space="preserve">, </w:t>
      </w:r>
      <w:r w:rsidR="00B070C7" w:rsidRPr="00B070C7">
        <w:rPr>
          <w:bCs/>
          <w:sz w:val="23"/>
          <w:szCs w:val="23"/>
        </w:rPr>
        <w:t>велики купусар</w:t>
      </w:r>
      <w:r w:rsidR="00C96E95">
        <w:rPr>
          <w:bCs/>
          <w:sz w:val="23"/>
          <w:szCs w:val="23"/>
          <w:lang w:val="sr-Cyrl-RS"/>
        </w:rPr>
        <w:t xml:space="preserve"> (</w:t>
      </w:r>
      <w:r w:rsidR="00187213" w:rsidRPr="00B070C7">
        <w:rPr>
          <w:bCs/>
          <w:i/>
          <w:iCs/>
          <w:sz w:val="23"/>
          <w:szCs w:val="23"/>
        </w:rPr>
        <w:t>Pie</w:t>
      </w:r>
      <w:r w:rsidR="00B070C7" w:rsidRPr="00B070C7">
        <w:rPr>
          <w:bCs/>
          <w:i/>
          <w:iCs/>
          <w:sz w:val="23"/>
          <w:szCs w:val="23"/>
        </w:rPr>
        <w:t>ris brassicae</w:t>
      </w:r>
      <w:r w:rsidR="00C96E95">
        <w:rPr>
          <w:bCs/>
          <w:i/>
          <w:iCs/>
          <w:sz w:val="23"/>
          <w:szCs w:val="23"/>
          <w:lang w:val="sr-Cyrl-RS"/>
        </w:rPr>
        <w:t>)</w:t>
      </w:r>
      <w:r w:rsidR="00187213" w:rsidRPr="00B070C7">
        <w:rPr>
          <w:bCs/>
          <w:sz w:val="23"/>
          <w:szCs w:val="23"/>
          <w:lang w:val="sr-Cyrl-RS"/>
        </w:rPr>
        <w:t xml:space="preserve">, </w:t>
      </w:r>
      <w:r w:rsidR="00187213" w:rsidRPr="00B070C7">
        <w:rPr>
          <w:bCs/>
          <w:sz w:val="23"/>
          <w:szCs w:val="23"/>
        </w:rPr>
        <w:t>црна пчела дрварица</w:t>
      </w:r>
      <w:r w:rsidR="00C96E95">
        <w:rPr>
          <w:bCs/>
          <w:sz w:val="23"/>
          <w:szCs w:val="23"/>
          <w:lang w:val="sr-Cyrl-RS"/>
        </w:rPr>
        <w:t xml:space="preserve"> (</w:t>
      </w:r>
      <w:r w:rsidR="00C96E95" w:rsidRPr="00B070C7">
        <w:rPr>
          <w:bCs/>
          <w:i/>
          <w:iCs/>
          <w:sz w:val="23"/>
          <w:szCs w:val="23"/>
        </w:rPr>
        <w:t>Xylocopa violacea</w:t>
      </w:r>
      <w:r w:rsidR="00C96E95">
        <w:rPr>
          <w:bCs/>
          <w:i/>
          <w:iCs/>
          <w:sz w:val="23"/>
          <w:szCs w:val="23"/>
          <w:lang w:val="sr-Cyrl-RS"/>
        </w:rPr>
        <w:t>)</w:t>
      </w:r>
      <w:r w:rsidR="00187213" w:rsidRPr="00B070C7">
        <w:rPr>
          <w:bCs/>
          <w:sz w:val="23"/>
          <w:szCs w:val="23"/>
          <w:lang w:val="sr-Cyrl-RS"/>
        </w:rPr>
        <w:t>.</w:t>
      </w:r>
      <w:r w:rsidR="00187213">
        <w:rPr>
          <w:b/>
          <w:bCs/>
          <w:sz w:val="23"/>
          <w:szCs w:val="23"/>
          <w:lang w:val="sr-Cyrl-RS"/>
        </w:rPr>
        <w:t xml:space="preserve"> </w:t>
      </w:r>
      <w:r w:rsidR="00187213">
        <w:rPr>
          <w:sz w:val="23"/>
          <w:szCs w:val="23"/>
        </w:rPr>
        <w:t>Разлози због којих су се нашле на листи угрожених и заштићених врста су различити. Најчешће је то угрожавање или нестанак њихових станишта, прекомерна употреба неселективних инсектицида, али и компетиција са интродукованим врстама са којима деле исте ресурсе и еколошке нише, а које на новонасељеном подручју још увек немају своје природне непријатеље.</w:t>
      </w:r>
    </w:p>
    <w:p w:rsidR="00340069" w:rsidRPr="00340069" w:rsidRDefault="00340069" w:rsidP="00B070C7">
      <w:pPr>
        <w:pStyle w:val="Default"/>
        <w:jc w:val="both"/>
        <w:rPr>
          <w:i/>
          <w:sz w:val="23"/>
          <w:szCs w:val="23"/>
          <w:lang w:val="sr-Cyrl-RS"/>
        </w:rPr>
      </w:pPr>
      <w:r w:rsidRPr="00340069">
        <w:rPr>
          <w:i/>
          <w:sz w:val="23"/>
          <w:szCs w:val="23"/>
          <w:lang w:val="sr-Cyrl-RS"/>
        </w:rPr>
        <w:t xml:space="preserve">(* </w:t>
      </w:r>
      <w:r w:rsidRPr="00340069">
        <w:rPr>
          <w:i/>
          <w:lang w:val="sr-Cyrl-RS"/>
        </w:rPr>
        <w:t>списак врста</w:t>
      </w:r>
      <w:r w:rsidRPr="00340069">
        <w:rPr>
          <w:i/>
          <w:sz w:val="23"/>
          <w:szCs w:val="23"/>
          <w:lang w:val="sr-Cyrl-RS"/>
        </w:rPr>
        <w:t xml:space="preserve"> ентомофауне налази се у прилогу )</w:t>
      </w:r>
    </w:p>
    <w:p w:rsidR="00187213" w:rsidRDefault="00187213" w:rsidP="00B070C7">
      <w:pPr>
        <w:pStyle w:val="Default"/>
        <w:jc w:val="both"/>
        <w:rPr>
          <w:sz w:val="23"/>
          <w:szCs w:val="23"/>
        </w:rPr>
      </w:pPr>
    </w:p>
    <w:p w:rsidR="00167AD4" w:rsidRPr="003B2AA0" w:rsidRDefault="00BE2EE9" w:rsidP="00345038">
      <w:pPr>
        <w:jc w:val="both"/>
        <w:rPr>
          <w:rFonts w:ascii="Times New Roman" w:hAnsi="Times New Roman"/>
          <w:sz w:val="24"/>
          <w:lang w:val="sr-Cyrl-RS"/>
        </w:rPr>
      </w:pPr>
      <w:r w:rsidRPr="00BE2EE9">
        <w:rPr>
          <w:rFonts w:ascii="Times New Roman" w:hAnsi="Times New Roman"/>
          <w:sz w:val="24"/>
        </w:rPr>
        <w:t xml:space="preserve">На заштићеном подручју, али и ободним деловима и ширим простору, забележено је 9 врста водоземаца (Amphibia) и 8 врста гмизаваца (Reptilia). Од регистрованих врста на подручју Лалиначке слатине, већи број је обухваћен националном заштитом као строго заштићене врсте или заштићене врсте. Ово недвосмислено указује на велику глобалну угроженост водоземаца и гмизаваца, али и о изузетном богатству и значају простора Лалиначке слатине и њене заштите. Може се рећи да простор СП „Лалиначка </w:t>
      </w:r>
      <w:proofErr w:type="gramStart"/>
      <w:r w:rsidRPr="00BE2EE9">
        <w:rPr>
          <w:rFonts w:ascii="Times New Roman" w:hAnsi="Times New Roman"/>
          <w:sz w:val="24"/>
        </w:rPr>
        <w:t>слатина“</w:t>
      </w:r>
      <w:proofErr w:type="gramEnd"/>
      <w:r w:rsidRPr="00BE2EE9">
        <w:rPr>
          <w:rFonts w:ascii="Times New Roman" w:hAnsi="Times New Roman"/>
          <w:sz w:val="24"/>
        </w:rPr>
        <w:t xml:space="preserve">, спада у подручја са високим диверзитетом херпетофауне, јер је на географски малом простору, регистровано 17 врста херпетофауне. </w:t>
      </w:r>
      <w:r w:rsidR="003B2AA0">
        <w:rPr>
          <w:rFonts w:ascii="Times New Roman" w:hAnsi="Times New Roman"/>
          <w:sz w:val="24"/>
          <w:lang w:val="sr-Cyrl-RS"/>
        </w:rPr>
        <w:t>Од строго заштићених врста на подручју је регистровано присуство црвенотрби мукач, жутотрби мукач, обични мркољак,  дугоноги мрмољак, чешњарка.</w:t>
      </w:r>
    </w:p>
    <w:p w:rsidR="00A95EBE" w:rsidRPr="00340069" w:rsidRDefault="00340069" w:rsidP="00345038">
      <w:pPr>
        <w:jc w:val="both"/>
        <w:rPr>
          <w:rFonts w:ascii="Times New Roman" w:hAnsi="Times New Roman"/>
          <w:i/>
          <w:sz w:val="24"/>
          <w:lang w:val="sr-Cyrl-RS"/>
        </w:rPr>
      </w:pPr>
      <w:r w:rsidRPr="00340069">
        <w:rPr>
          <w:rFonts w:ascii="Times New Roman" w:hAnsi="Times New Roman"/>
          <w:i/>
          <w:sz w:val="24"/>
          <w:lang w:val="sr-Cyrl-RS"/>
        </w:rPr>
        <w:t>(*списак врста водоземаца и гмизаваца налази се у прилогу)</w:t>
      </w:r>
    </w:p>
    <w:p w:rsidR="008E3466" w:rsidRPr="008E3466" w:rsidRDefault="008E3466" w:rsidP="008E3466">
      <w:pPr>
        <w:widowControl/>
        <w:suppressAutoHyphens w:val="0"/>
        <w:ind w:left="708" w:firstLine="708"/>
        <w:jc w:val="both"/>
        <w:rPr>
          <w:rFonts w:ascii="Times New Roman" w:eastAsia="Times New Roman" w:hAnsi="Times New Roman"/>
          <w:kern w:val="0"/>
          <w:sz w:val="24"/>
        </w:rPr>
      </w:pPr>
    </w:p>
    <w:p w:rsidR="00537CF3" w:rsidRPr="00AF5F5B" w:rsidRDefault="008E3466" w:rsidP="00537CF3">
      <w:pPr>
        <w:widowControl/>
        <w:suppressAutoHyphens w:val="0"/>
        <w:jc w:val="both"/>
        <w:rPr>
          <w:rFonts w:ascii="Times New Roman" w:eastAsia="Times New Roman" w:hAnsi="Times New Roman"/>
          <w:kern w:val="0"/>
          <w:sz w:val="24"/>
          <w:lang w:val="sr-Latn-RS"/>
        </w:rPr>
      </w:pPr>
      <w:r w:rsidRPr="008E3466">
        <w:rPr>
          <w:rFonts w:ascii="Times New Roman" w:eastAsia="Times New Roman" w:hAnsi="Times New Roman"/>
          <w:kern w:val="0"/>
          <w:sz w:val="24"/>
        </w:rPr>
        <w:t xml:space="preserve">На подручју заштићеног подручја „Лалиначка </w:t>
      </w:r>
      <w:proofErr w:type="gramStart"/>
      <w:r w:rsidRPr="008E3466">
        <w:rPr>
          <w:rFonts w:ascii="Times New Roman" w:eastAsia="Times New Roman" w:hAnsi="Times New Roman"/>
          <w:kern w:val="0"/>
          <w:sz w:val="24"/>
        </w:rPr>
        <w:t>слатина“</w:t>
      </w:r>
      <w:proofErr w:type="gramEnd"/>
      <w:r w:rsidRPr="008E3466">
        <w:rPr>
          <w:rFonts w:ascii="Times New Roman" w:eastAsia="Times New Roman" w:hAnsi="Times New Roman"/>
          <w:kern w:val="0"/>
          <w:sz w:val="24"/>
        </w:rPr>
        <w:t xml:space="preserve">, на основу досадашњих истраживања, евидентирано је укупно </w:t>
      </w:r>
      <w:r w:rsidR="00A95EBE">
        <w:rPr>
          <w:rFonts w:ascii="Times New Roman" w:eastAsia="Times New Roman" w:hAnsi="Times New Roman"/>
          <w:kern w:val="0"/>
          <w:sz w:val="24"/>
          <w:lang w:val="sr-Cyrl-RS"/>
        </w:rPr>
        <w:t>94</w:t>
      </w:r>
      <w:r w:rsidR="00A964C4">
        <w:rPr>
          <w:rFonts w:ascii="Times New Roman" w:eastAsia="Times New Roman" w:hAnsi="Times New Roman"/>
          <w:kern w:val="0"/>
          <w:sz w:val="24"/>
        </w:rPr>
        <w:t xml:space="preserve"> врстa птица. </w:t>
      </w:r>
      <w:r w:rsidR="00A964C4">
        <w:rPr>
          <w:rFonts w:ascii="Times New Roman" w:eastAsia="Times New Roman" w:hAnsi="Times New Roman"/>
          <w:kern w:val="0"/>
          <w:sz w:val="24"/>
          <w:lang w:val="sr-Cyrl-RS"/>
        </w:rPr>
        <w:t xml:space="preserve">Од тог броја 77 врста је строго заштићено према Закону о заштити природе и Правилнику о проглашењу и заштити строго заштићених и заштићених дивљих врста биљака, животиња и гљива ( Сл.гласник РС“, бр. 5/2010, 47/2011, 32/2016 и 98/2016) што подразумева забрану убијања, сакупљања јаја, узнемиравања на гнездилиштима и забрану других радњи које могу угрозити опстанак ових врста. </w:t>
      </w:r>
    </w:p>
    <w:p w:rsidR="008E3466" w:rsidRDefault="00A964C4" w:rsidP="00AF5F5B">
      <w:pPr>
        <w:widowControl/>
        <w:suppressAutoHyphens w:val="0"/>
        <w:jc w:val="both"/>
        <w:rPr>
          <w:rFonts w:ascii="Times New Roman" w:eastAsia="Times New Roman" w:hAnsi="Times New Roman"/>
          <w:kern w:val="0"/>
          <w:sz w:val="24"/>
          <w:lang w:val="sr-Cyrl-RS"/>
        </w:rPr>
      </w:pPr>
      <w:r w:rsidRPr="00AF5F5B">
        <w:rPr>
          <w:rFonts w:ascii="Times New Roman" w:eastAsia="Times New Roman" w:hAnsi="Times New Roman"/>
          <w:kern w:val="0"/>
          <w:sz w:val="24"/>
        </w:rPr>
        <w:t>Код процене значаја фауне птица неког подручја, укупан број врста не представља главни критеријум, јер се на тим листама често налази већи број пролазница и луталица које се релативно веома кратко задржавају на одређеном подручју. Главни критеријум представља укупан број гнездарица или врста које дуже врем</w:t>
      </w:r>
      <w:r w:rsidR="00AF5F5B" w:rsidRPr="00AF5F5B">
        <w:rPr>
          <w:rFonts w:ascii="Times New Roman" w:eastAsia="Times New Roman" w:hAnsi="Times New Roman"/>
          <w:kern w:val="0"/>
          <w:sz w:val="24"/>
        </w:rPr>
        <w:t xml:space="preserve">е проводе на одређеном подручју. </w:t>
      </w:r>
      <w:r w:rsidRPr="00AF5F5B">
        <w:rPr>
          <w:rFonts w:ascii="Times New Roman" w:eastAsia="Times New Roman" w:hAnsi="Times New Roman"/>
          <w:kern w:val="0"/>
          <w:sz w:val="24"/>
          <w:lang w:val="sr-Cyrl-RS"/>
        </w:rPr>
        <w:t>У односу на укупан број забеле</w:t>
      </w:r>
      <w:r w:rsidR="00AF5F5B" w:rsidRPr="00AF5F5B">
        <w:rPr>
          <w:rFonts w:ascii="Times New Roman" w:eastAsia="Times New Roman" w:hAnsi="Times New Roman"/>
          <w:kern w:val="0"/>
          <w:sz w:val="24"/>
          <w:lang w:val="sr-Cyrl-RS"/>
        </w:rPr>
        <w:t>жених врста, 44 врст</w:t>
      </w:r>
      <w:r w:rsidRPr="00AF5F5B">
        <w:rPr>
          <w:rFonts w:ascii="Times New Roman" w:eastAsia="Times New Roman" w:hAnsi="Times New Roman"/>
          <w:kern w:val="0"/>
          <w:sz w:val="24"/>
          <w:lang w:val="sr-Cyrl-RS"/>
        </w:rPr>
        <w:t>е</w:t>
      </w:r>
      <w:r w:rsidR="00AF5F5B" w:rsidRPr="00AF5F5B">
        <w:rPr>
          <w:rFonts w:ascii="Times New Roman" w:eastAsia="Times New Roman" w:hAnsi="Times New Roman"/>
          <w:kern w:val="0"/>
          <w:sz w:val="24"/>
          <w:lang w:val="sr-Latn-RS"/>
        </w:rPr>
        <w:t xml:space="preserve"> </w:t>
      </w:r>
      <w:r w:rsidRPr="00AF5F5B">
        <w:rPr>
          <w:rFonts w:ascii="Times New Roman" w:eastAsia="Times New Roman" w:hAnsi="Times New Roman"/>
          <w:kern w:val="0"/>
          <w:sz w:val="24"/>
          <w:lang w:val="sr-Cyrl-RS"/>
        </w:rPr>
        <w:t xml:space="preserve">имају статус гнездарица овог подручја, док су 16 потенцијалне гнездарице, што представља велики удео у броју регистрованих врста, осталих 34 су оне </w:t>
      </w:r>
      <w:r w:rsidR="00AF5F5B" w:rsidRPr="00AF5F5B">
        <w:rPr>
          <w:rFonts w:ascii="Times New Roman" w:eastAsia="Times New Roman" w:hAnsi="Times New Roman"/>
          <w:kern w:val="0"/>
          <w:sz w:val="24"/>
          <w:lang w:val="sr-Cyrl-RS"/>
        </w:rPr>
        <w:t>к</w:t>
      </w:r>
      <w:r w:rsidRPr="00AF5F5B">
        <w:rPr>
          <w:rFonts w:ascii="Times New Roman" w:eastAsia="Times New Roman" w:hAnsi="Times New Roman"/>
          <w:kern w:val="0"/>
          <w:sz w:val="24"/>
          <w:lang w:val="sr-Cyrl-RS"/>
        </w:rPr>
        <w:t xml:space="preserve">оје простор користе у сезони миграције, током лутања или у њему презимљавају. </w:t>
      </w:r>
    </w:p>
    <w:p w:rsidR="005C37CC" w:rsidRDefault="005C37CC" w:rsidP="00BF00EA">
      <w:pPr>
        <w:widowControl/>
        <w:suppressAutoHyphens w:val="0"/>
        <w:jc w:val="both"/>
        <w:rPr>
          <w:rFonts w:ascii="Times New Roman" w:eastAsia="Times New Roman" w:hAnsi="Times New Roman"/>
          <w:kern w:val="0"/>
          <w:sz w:val="24"/>
        </w:rPr>
      </w:pPr>
      <w:r w:rsidRPr="008E3466">
        <w:rPr>
          <w:rFonts w:ascii="Times New Roman" w:eastAsia="Times New Roman" w:hAnsi="Times New Roman"/>
          <w:kern w:val="0"/>
          <w:sz w:val="24"/>
        </w:rPr>
        <w:t>У национално значајне врсте с аспекта заштите спадају оне птице које се налазе на листи строго заштићених и з</w:t>
      </w:r>
      <w:r>
        <w:rPr>
          <w:rFonts w:ascii="Times New Roman" w:eastAsia="Times New Roman" w:hAnsi="Times New Roman"/>
          <w:kern w:val="0"/>
          <w:sz w:val="24"/>
        </w:rPr>
        <w:t>аштићених врста</w:t>
      </w:r>
      <w:r w:rsidR="00BF00EA" w:rsidRPr="00BF00EA">
        <w:rPr>
          <w:rFonts w:ascii="Times New Roman" w:eastAsia="Times New Roman" w:hAnsi="Times New Roman"/>
          <w:kern w:val="0"/>
          <w:sz w:val="24"/>
        </w:rPr>
        <w:t xml:space="preserve">. </w:t>
      </w:r>
    </w:p>
    <w:p w:rsidR="006C4279" w:rsidRPr="006C4279" w:rsidRDefault="00BF00EA" w:rsidP="006C4279">
      <w:pPr>
        <w:widowControl/>
        <w:suppressAutoHyphens w:val="0"/>
        <w:jc w:val="both"/>
        <w:rPr>
          <w:rFonts w:ascii="Times New Roman" w:eastAsia="Times New Roman" w:hAnsi="Times New Roman"/>
          <w:kern w:val="0"/>
          <w:sz w:val="24"/>
        </w:rPr>
      </w:pPr>
      <w:r w:rsidRPr="00BF00EA">
        <w:rPr>
          <w:rFonts w:ascii="Times New Roman" w:eastAsia="Times New Roman" w:hAnsi="Times New Roman"/>
          <w:kern w:val="0"/>
          <w:sz w:val="24"/>
        </w:rPr>
        <w:lastRenderedPageBreak/>
        <w:t>Лалиначка слатина је део међународног значајног подручја за птице управо због састава и значаја националних популација неких врста, које своје максимуме еколошког потенцијала остварују на простору заштићеног подручја.</w:t>
      </w:r>
      <w:r w:rsidR="00023C03">
        <w:rPr>
          <w:rFonts w:ascii="Times New Roman" w:eastAsia="Times New Roman" w:hAnsi="Times New Roman"/>
          <w:kern w:val="0"/>
          <w:sz w:val="24"/>
          <w:lang w:val="sr-Cyrl-RS"/>
        </w:rPr>
        <w:t xml:space="preserve"> </w:t>
      </w:r>
      <w:r w:rsidR="006C4279" w:rsidRPr="006C4279">
        <w:rPr>
          <w:rFonts w:ascii="Times New Roman" w:eastAsia="Times New Roman" w:hAnsi="Times New Roman"/>
          <w:kern w:val="0"/>
          <w:sz w:val="24"/>
        </w:rPr>
        <w:t>Једно од највредних открића је присуство ритске сове (</w:t>
      </w:r>
      <w:r w:rsidR="006C4279" w:rsidRPr="006C4279">
        <w:rPr>
          <w:rFonts w:ascii="Times New Roman" w:eastAsia="Times New Roman" w:hAnsi="Times New Roman"/>
          <w:i/>
          <w:iCs/>
          <w:kern w:val="0"/>
          <w:sz w:val="24"/>
        </w:rPr>
        <w:t>Asio flammeus</w:t>
      </w:r>
      <w:r w:rsidR="006C4279" w:rsidRPr="006C4279">
        <w:rPr>
          <w:rFonts w:ascii="Times New Roman" w:eastAsia="Times New Roman" w:hAnsi="Times New Roman"/>
          <w:kern w:val="0"/>
          <w:sz w:val="24"/>
        </w:rPr>
        <w:t>), из категорије угрожених врста Србије. Података о распрострањењу ове врс</w:t>
      </w:r>
      <w:r w:rsidR="00023C03">
        <w:rPr>
          <w:rFonts w:ascii="Times New Roman" w:eastAsia="Times New Roman" w:hAnsi="Times New Roman"/>
          <w:kern w:val="0"/>
          <w:sz w:val="24"/>
        </w:rPr>
        <w:t>те јужно од Саве и Дунава је</w:t>
      </w:r>
      <w:r w:rsidR="006C4279" w:rsidRPr="006C4279">
        <w:rPr>
          <w:rFonts w:ascii="Times New Roman" w:eastAsia="Times New Roman" w:hAnsi="Times New Roman"/>
          <w:kern w:val="0"/>
          <w:sz w:val="24"/>
        </w:rPr>
        <w:t xml:space="preserve"> мало и њено потврђивање на овом локалитету у зимском периоду је од велике важности за разумевање к</w:t>
      </w:r>
      <w:r w:rsidR="00023C03">
        <w:rPr>
          <w:rFonts w:ascii="Times New Roman" w:eastAsia="Times New Roman" w:hAnsi="Times New Roman"/>
          <w:kern w:val="0"/>
          <w:sz w:val="24"/>
        </w:rPr>
        <w:t>ретања ван сезоне гнежђења</w:t>
      </w:r>
      <w:r w:rsidR="006C4279" w:rsidRPr="006C4279">
        <w:rPr>
          <w:rFonts w:ascii="Times New Roman" w:eastAsia="Times New Roman" w:hAnsi="Times New Roman"/>
          <w:kern w:val="0"/>
          <w:sz w:val="24"/>
        </w:rPr>
        <w:t>.</w:t>
      </w:r>
    </w:p>
    <w:p w:rsidR="006C4279" w:rsidRPr="006C4279" w:rsidRDefault="006C4279" w:rsidP="006C4279">
      <w:pPr>
        <w:widowControl/>
        <w:suppressAutoHyphens w:val="0"/>
        <w:jc w:val="both"/>
        <w:rPr>
          <w:rFonts w:ascii="Times New Roman" w:eastAsia="Times New Roman" w:hAnsi="Times New Roman"/>
          <w:kern w:val="0"/>
          <w:sz w:val="24"/>
        </w:rPr>
      </w:pPr>
      <w:r w:rsidRPr="006C4279">
        <w:rPr>
          <w:rFonts w:ascii="Times New Roman" w:eastAsia="Times New Roman" w:hAnsi="Times New Roman"/>
          <w:kern w:val="0"/>
          <w:sz w:val="24"/>
        </w:rPr>
        <w:t>Сиви соко (</w:t>
      </w:r>
      <w:r w:rsidRPr="006C4279">
        <w:rPr>
          <w:rFonts w:ascii="Times New Roman" w:eastAsia="Times New Roman" w:hAnsi="Times New Roman"/>
          <w:i/>
          <w:iCs/>
          <w:kern w:val="0"/>
          <w:sz w:val="24"/>
        </w:rPr>
        <w:t>Falco peregrinus</w:t>
      </w:r>
      <w:r w:rsidRPr="006C4279">
        <w:rPr>
          <w:rFonts w:ascii="Times New Roman" w:eastAsia="Times New Roman" w:hAnsi="Times New Roman"/>
          <w:kern w:val="0"/>
          <w:sz w:val="24"/>
        </w:rPr>
        <w:t>) је још једна врста из категорије угрожених врста. На предметном простору се бележи редовно, иако није гнездилишно везана за простор Лалиначке слатине, она редовно патролира небом у потрази за храном.</w:t>
      </w:r>
    </w:p>
    <w:p w:rsidR="00023C03" w:rsidRDefault="006C4279" w:rsidP="006C4279">
      <w:pPr>
        <w:widowControl/>
        <w:suppressAutoHyphens w:val="0"/>
        <w:jc w:val="both"/>
        <w:rPr>
          <w:rFonts w:ascii="Times New Roman" w:eastAsia="Times New Roman" w:hAnsi="Times New Roman"/>
          <w:kern w:val="0"/>
          <w:sz w:val="24"/>
        </w:rPr>
      </w:pPr>
      <w:r w:rsidRPr="006C4279">
        <w:rPr>
          <w:rFonts w:ascii="Times New Roman" w:eastAsia="Times New Roman" w:hAnsi="Times New Roman"/>
          <w:kern w:val="0"/>
          <w:sz w:val="24"/>
        </w:rPr>
        <w:t>Црвена чапља (</w:t>
      </w:r>
      <w:r w:rsidRPr="006C4279">
        <w:rPr>
          <w:rFonts w:ascii="Times New Roman" w:eastAsia="Times New Roman" w:hAnsi="Times New Roman"/>
          <w:i/>
          <w:iCs/>
          <w:kern w:val="0"/>
          <w:sz w:val="24"/>
        </w:rPr>
        <w:t>Ardea purpurea</w:t>
      </w:r>
      <w:r w:rsidRPr="006C4279">
        <w:rPr>
          <w:rFonts w:ascii="Times New Roman" w:eastAsia="Times New Roman" w:hAnsi="Times New Roman"/>
          <w:kern w:val="0"/>
          <w:sz w:val="24"/>
        </w:rPr>
        <w:t>), еја ливадарка (</w:t>
      </w:r>
      <w:r w:rsidRPr="006C4279">
        <w:rPr>
          <w:rFonts w:ascii="Times New Roman" w:eastAsia="Times New Roman" w:hAnsi="Times New Roman"/>
          <w:i/>
          <w:iCs/>
          <w:kern w:val="0"/>
          <w:sz w:val="24"/>
        </w:rPr>
        <w:t>Circus pygargus</w:t>
      </w:r>
      <w:r w:rsidRPr="006C4279">
        <w:rPr>
          <w:rFonts w:ascii="Times New Roman" w:eastAsia="Times New Roman" w:hAnsi="Times New Roman"/>
          <w:kern w:val="0"/>
          <w:sz w:val="24"/>
        </w:rPr>
        <w:t>), сива ветрушка (</w:t>
      </w:r>
      <w:r w:rsidRPr="006C4279">
        <w:rPr>
          <w:rFonts w:ascii="Times New Roman" w:eastAsia="Times New Roman" w:hAnsi="Times New Roman"/>
          <w:i/>
          <w:iCs/>
          <w:kern w:val="0"/>
          <w:sz w:val="24"/>
        </w:rPr>
        <w:t>Falco vespertinus</w:t>
      </w:r>
      <w:r w:rsidRPr="006C4279">
        <w:rPr>
          <w:rFonts w:ascii="Times New Roman" w:eastAsia="Times New Roman" w:hAnsi="Times New Roman"/>
          <w:kern w:val="0"/>
          <w:sz w:val="24"/>
        </w:rPr>
        <w:t>), јаребица (</w:t>
      </w:r>
      <w:r w:rsidRPr="006C4279">
        <w:rPr>
          <w:rFonts w:ascii="Times New Roman" w:eastAsia="Times New Roman" w:hAnsi="Times New Roman"/>
          <w:i/>
          <w:iCs/>
          <w:kern w:val="0"/>
          <w:sz w:val="24"/>
        </w:rPr>
        <w:t>Perdix perdix</w:t>
      </w:r>
      <w:r w:rsidRPr="006C4279">
        <w:rPr>
          <w:rFonts w:ascii="Times New Roman" w:eastAsia="Times New Roman" w:hAnsi="Times New Roman"/>
          <w:kern w:val="0"/>
          <w:sz w:val="24"/>
        </w:rPr>
        <w:t>), обична чигра (</w:t>
      </w:r>
      <w:r w:rsidRPr="006C4279">
        <w:rPr>
          <w:rFonts w:ascii="Times New Roman" w:eastAsia="Times New Roman" w:hAnsi="Times New Roman"/>
          <w:i/>
          <w:iCs/>
          <w:kern w:val="0"/>
          <w:sz w:val="24"/>
        </w:rPr>
        <w:t>Sterna hirundо</w:t>
      </w:r>
      <w:r w:rsidRPr="006C4279">
        <w:rPr>
          <w:rFonts w:ascii="Times New Roman" w:eastAsia="Times New Roman" w:hAnsi="Times New Roman"/>
          <w:kern w:val="0"/>
          <w:sz w:val="24"/>
        </w:rPr>
        <w:t>) и грлица (</w:t>
      </w:r>
      <w:r w:rsidRPr="006C4279">
        <w:rPr>
          <w:rFonts w:ascii="Times New Roman" w:eastAsia="Times New Roman" w:hAnsi="Times New Roman"/>
          <w:i/>
          <w:iCs/>
          <w:kern w:val="0"/>
          <w:sz w:val="24"/>
        </w:rPr>
        <w:t>Streptopelia turtur</w:t>
      </w:r>
      <w:r w:rsidRPr="006C4279">
        <w:rPr>
          <w:rFonts w:ascii="Times New Roman" w:eastAsia="Times New Roman" w:hAnsi="Times New Roman"/>
          <w:kern w:val="0"/>
          <w:sz w:val="24"/>
        </w:rPr>
        <w:t>) су врсте из категорије рањивих врста. Само су јаребица (</w:t>
      </w:r>
      <w:r w:rsidRPr="006C4279">
        <w:rPr>
          <w:rFonts w:ascii="Times New Roman" w:eastAsia="Times New Roman" w:hAnsi="Times New Roman"/>
          <w:i/>
          <w:iCs/>
          <w:kern w:val="0"/>
          <w:sz w:val="24"/>
        </w:rPr>
        <w:t>Perdix perdix</w:t>
      </w:r>
      <w:r w:rsidRPr="006C4279">
        <w:rPr>
          <w:rFonts w:ascii="Times New Roman" w:eastAsia="Times New Roman" w:hAnsi="Times New Roman"/>
          <w:kern w:val="0"/>
          <w:sz w:val="24"/>
        </w:rPr>
        <w:t>), обична чигра (</w:t>
      </w:r>
      <w:r w:rsidRPr="006C4279">
        <w:rPr>
          <w:rFonts w:ascii="Times New Roman" w:eastAsia="Times New Roman" w:hAnsi="Times New Roman"/>
          <w:i/>
          <w:iCs/>
          <w:kern w:val="0"/>
          <w:sz w:val="24"/>
        </w:rPr>
        <w:t>Sterna hirundо</w:t>
      </w:r>
      <w:r w:rsidRPr="006C4279">
        <w:rPr>
          <w:rFonts w:ascii="Times New Roman" w:eastAsia="Times New Roman" w:hAnsi="Times New Roman"/>
          <w:kern w:val="0"/>
          <w:sz w:val="24"/>
        </w:rPr>
        <w:t>) и грлица (</w:t>
      </w:r>
      <w:r w:rsidRPr="006C4279">
        <w:rPr>
          <w:rFonts w:ascii="Times New Roman" w:eastAsia="Times New Roman" w:hAnsi="Times New Roman"/>
          <w:i/>
          <w:iCs/>
          <w:kern w:val="0"/>
          <w:sz w:val="24"/>
        </w:rPr>
        <w:t>Streptopelia turtur</w:t>
      </w:r>
      <w:r w:rsidRPr="006C4279">
        <w:rPr>
          <w:rFonts w:ascii="Times New Roman" w:eastAsia="Times New Roman" w:hAnsi="Times New Roman"/>
          <w:kern w:val="0"/>
          <w:sz w:val="24"/>
        </w:rPr>
        <w:t xml:space="preserve">) гнездарице подручја, при чему је колонија обичне чигре регистрована у атару села Лалинац, на шљунчаним коповима поред обале Јужне Мораве, а у непосредном контакту са заштићеним подручјем. </w:t>
      </w:r>
    </w:p>
    <w:p w:rsidR="008E3466" w:rsidRDefault="006C4279" w:rsidP="006C4279">
      <w:pPr>
        <w:widowControl/>
        <w:suppressAutoHyphens w:val="0"/>
        <w:jc w:val="both"/>
        <w:rPr>
          <w:rFonts w:ascii="Times New Roman" w:eastAsia="Times New Roman" w:hAnsi="Times New Roman"/>
          <w:kern w:val="0"/>
          <w:sz w:val="24"/>
        </w:rPr>
      </w:pPr>
      <w:r w:rsidRPr="006C4279">
        <w:rPr>
          <w:rFonts w:ascii="Times New Roman" w:eastAsia="Times New Roman" w:hAnsi="Times New Roman"/>
          <w:kern w:val="0"/>
          <w:sz w:val="24"/>
        </w:rPr>
        <w:t xml:space="preserve">Једно од главних гнездилишта и подручја са највећом популацијом јаребице и црноглаве стрнадице је управо простор Лалиначке слатине и његова непосредна околина. Ове врсте су управо и разлог за успостављање Међународног значајног подручја за заштиту птица (ИБА) под називом Добрич-Нишава у оквиру чијег обухвата је и простор СП „Лалиначка </w:t>
      </w:r>
      <w:proofErr w:type="gramStart"/>
      <w:r w:rsidRPr="006C4279">
        <w:rPr>
          <w:rFonts w:ascii="Times New Roman" w:eastAsia="Times New Roman" w:hAnsi="Times New Roman"/>
          <w:kern w:val="0"/>
          <w:sz w:val="24"/>
        </w:rPr>
        <w:t>слатина“</w:t>
      </w:r>
      <w:proofErr w:type="gramEnd"/>
      <w:r w:rsidRPr="006C4279">
        <w:rPr>
          <w:rFonts w:ascii="Times New Roman" w:eastAsia="Times New Roman" w:hAnsi="Times New Roman"/>
          <w:kern w:val="0"/>
          <w:sz w:val="24"/>
        </w:rPr>
        <w:t>.</w:t>
      </w:r>
    </w:p>
    <w:p w:rsidR="008E3466" w:rsidRPr="008E3466" w:rsidRDefault="008E3466" w:rsidP="008E3466">
      <w:pPr>
        <w:widowControl/>
        <w:suppressAutoHyphens w:val="0"/>
        <w:rPr>
          <w:rFonts w:ascii="Times New Roman" w:eastAsia="Times New Roman" w:hAnsi="Times New Roman"/>
          <w:b/>
          <w:kern w:val="0"/>
          <w:sz w:val="24"/>
        </w:rPr>
      </w:pPr>
    </w:p>
    <w:p w:rsidR="005C37CC" w:rsidRPr="00023C03" w:rsidRDefault="005C37CC" w:rsidP="00023C03">
      <w:pPr>
        <w:widowControl/>
        <w:suppressAutoHyphens w:val="0"/>
        <w:jc w:val="both"/>
        <w:rPr>
          <w:rFonts w:ascii="Times New Roman" w:eastAsia="Times New Roman" w:hAnsi="Times New Roman"/>
          <w:kern w:val="0"/>
          <w:sz w:val="24"/>
          <w:lang w:val="sr-Cyrl-RS"/>
        </w:rPr>
      </w:pPr>
      <w:r w:rsidRPr="00023C03">
        <w:rPr>
          <w:rFonts w:ascii="Times New Roman" w:eastAsia="Times New Roman" w:hAnsi="Times New Roman"/>
          <w:kern w:val="0"/>
          <w:sz w:val="24"/>
        </w:rPr>
        <w:t>Неке врсте птица Лалиначке слатине су заштићене једним од најважнијих докумената за заштиту птица у Европи, а то је Директива о птицама (</w:t>
      </w:r>
      <w:r w:rsidRPr="00023C03">
        <w:rPr>
          <w:rFonts w:ascii="Times New Roman" w:eastAsia="Times New Roman" w:hAnsi="Times New Roman"/>
          <w:i/>
          <w:iCs/>
          <w:kern w:val="0"/>
          <w:sz w:val="24"/>
        </w:rPr>
        <w:t>Directive 2009/147/EC of the European Parliament and of the Council of 30 November 2009 on the conservation of wild birds</w:t>
      </w:r>
      <w:r w:rsidRPr="00023C03">
        <w:rPr>
          <w:rFonts w:ascii="Times New Roman" w:eastAsia="Times New Roman" w:hAnsi="Times New Roman"/>
          <w:kern w:val="0"/>
          <w:sz w:val="24"/>
        </w:rPr>
        <w:t>). У оквиру ове конвенције је фауна птица Европе подељена у оквиру три додатка. За врсте са додатка I Директиве обавеза је држава чланица ЕУ, као и свих држава у процесу европских интеграција, а тиме и Србије, да одреде посебна подручја за заштиту птицу (</w:t>
      </w:r>
      <w:r w:rsidRPr="00023C03">
        <w:rPr>
          <w:rFonts w:ascii="Times New Roman" w:eastAsia="Times New Roman" w:hAnsi="Times New Roman"/>
          <w:i/>
          <w:iCs/>
          <w:kern w:val="0"/>
          <w:sz w:val="24"/>
        </w:rPr>
        <w:t>Special Protection Area</w:t>
      </w:r>
      <w:r w:rsidRPr="00023C03">
        <w:rPr>
          <w:rFonts w:ascii="Times New Roman" w:eastAsia="Times New Roman" w:hAnsi="Times New Roman"/>
          <w:kern w:val="0"/>
          <w:sz w:val="24"/>
        </w:rPr>
        <w:t> – подручја посебне заштите).</w:t>
      </w:r>
      <w:r w:rsidRPr="00023C03">
        <w:rPr>
          <w:rFonts w:ascii="Times New Roman" w:eastAsia="Times New Roman" w:hAnsi="Times New Roman"/>
          <w:kern w:val="0"/>
          <w:sz w:val="24"/>
          <w:lang w:val="sr-Cyrl-RS"/>
        </w:rPr>
        <w:t xml:space="preserve">  </w:t>
      </w:r>
      <w:r w:rsidRPr="00023C03">
        <w:rPr>
          <w:rFonts w:ascii="Times New Roman" w:eastAsia="Times New Roman" w:hAnsi="Times New Roman"/>
          <w:kern w:val="0"/>
          <w:sz w:val="24"/>
        </w:rPr>
        <w:t>На подручју Лалиначке слатине је евидентирано 26 врста са додатка I Директиве, а то су: водомар (</w:t>
      </w:r>
      <w:r w:rsidRPr="00023C03">
        <w:rPr>
          <w:rFonts w:ascii="Times New Roman" w:eastAsia="Times New Roman" w:hAnsi="Times New Roman"/>
          <w:i/>
          <w:iCs/>
          <w:kern w:val="0"/>
          <w:sz w:val="24"/>
        </w:rPr>
        <w:t>Alcedo atthis</w:t>
      </w:r>
      <w:r w:rsidRPr="00023C03">
        <w:rPr>
          <w:rFonts w:ascii="Times New Roman" w:eastAsia="Times New Roman" w:hAnsi="Times New Roman"/>
          <w:kern w:val="0"/>
          <w:sz w:val="24"/>
        </w:rPr>
        <w:t>), степска трептељка (</w:t>
      </w:r>
      <w:r w:rsidRPr="00023C03">
        <w:rPr>
          <w:rFonts w:ascii="Times New Roman" w:eastAsia="Times New Roman" w:hAnsi="Times New Roman"/>
          <w:i/>
          <w:iCs/>
          <w:kern w:val="0"/>
          <w:sz w:val="24"/>
        </w:rPr>
        <w:t>Anthus campestris</w:t>
      </w:r>
      <w:r w:rsidRPr="00023C03">
        <w:rPr>
          <w:rFonts w:ascii="Times New Roman" w:eastAsia="Times New Roman" w:hAnsi="Times New Roman"/>
          <w:kern w:val="0"/>
          <w:sz w:val="24"/>
        </w:rPr>
        <w:t>), крсташ (</w:t>
      </w:r>
      <w:r w:rsidRPr="00023C03">
        <w:rPr>
          <w:rFonts w:ascii="Times New Roman" w:eastAsia="Times New Roman" w:hAnsi="Times New Roman"/>
          <w:i/>
          <w:iCs/>
          <w:kern w:val="0"/>
          <w:sz w:val="24"/>
        </w:rPr>
        <w:t>Aquila heliaca</w:t>
      </w:r>
      <w:r w:rsidRPr="00023C03">
        <w:rPr>
          <w:rFonts w:ascii="Times New Roman" w:eastAsia="Times New Roman" w:hAnsi="Times New Roman"/>
          <w:kern w:val="0"/>
          <w:sz w:val="24"/>
        </w:rPr>
        <w:t>), црвена чапља (</w:t>
      </w:r>
      <w:r w:rsidRPr="00023C03">
        <w:rPr>
          <w:rFonts w:ascii="Times New Roman" w:eastAsia="Times New Roman" w:hAnsi="Times New Roman"/>
          <w:i/>
          <w:iCs/>
          <w:kern w:val="0"/>
          <w:sz w:val="24"/>
        </w:rPr>
        <w:t>Ardea purpurea</w:t>
      </w:r>
      <w:r w:rsidRPr="00023C03">
        <w:rPr>
          <w:rFonts w:ascii="Times New Roman" w:eastAsia="Times New Roman" w:hAnsi="Times New Roman"/>
          <w:kern w:val="0"/>
          <w:sz w:val="24"/>
        </w:rPr>
        <w:t>), ритска сова (</w:t>
      </w:r>
      <w:r w:rsidRPr="00023C03">
        <w:rPr>
          <w:rFonts w:ascii="Times New Roman" w:eastAsia="Times New Roman" w:hAnsi="Times New Roman"/>
          <w:i/>
          <w:iCs/>
          <w:kern w:val="0"/>
          <w:sz w:val="24"/>
        </w:rPr>
        <w:t>Asio flammeus</w:t>
      </w:r>
      <w:r w:rsidRPr="00023C03">
        <w:rPr>
          <w:rFonts w:ascii="Times New Roman" w:eastAsia="Times New Roman" w:hAnsi="Times New Roman"/>
          <w:kern w:val="0"/>
          <w:sz w:val="24"/>
        </w:rPr>
        <w:t>), бела рода (</w:t>
      </w:r>
      <w:r w:rsidRPr="00023C03">
        <w:rPr>
          <w:rFonts w:ascii="Times New Roman" w:eastAsia="Times New Roman" w:hAnsi="Times New Roman"/>
          <w:i/>
          <w:iCs/>
          <w:kern w:val="0"/>
          <w:sz w:val="24"/>
        </w:rPr>
        <w:t>Ciconia ciconia</w:t>
      </w:r>
      <w:r w:rsidRPr="00023C03">
        <w:rPr>
          <w:rFonts w:ascii="Times New Roman" w:eastAsia="Times New Roman" w:hAnsi="Times New Roman"/>
          <w:kern w:val="0"/>
          <w:sz w:val="24"/>
        </w:rPr>
        <w:t>), змијар (</w:t>
      </w:r>
      <w:r w:rsidRPr="00023C03">
        <w:rPr>
          <w:rFonts w:ascii="Times New Roman" w:eastAsia="Times New Roman" w:hAnsi="Times New Roman"/>
          <w:i/>
          <w:iCs/>
          <w:kern w:val="0"/>
          <w:sz w:val="24"/>
        </w:rPr>
        <w:t>Circaetus gallicus</w:t>
      </w:r>
      <w:r w:rsidRPr="00023C03">
        <w:rPr>
          <w:rFonts w:ascii="Times New Roman" w:eastAsia="Times New Roman" w:hAnsi="Times New Roman"/>
          <w:kern w:val="0"/>
          <w:sz w:val="24"/>
        </w:rPr>
        <w:t>), еја мочварица (</w:t>
      </w:r>
      <w:r w:rsidRPr="00023C03">
        <w:rPr>
          <w:rFonts w:ascii="Times New Roman" w:eastAsia="Times New Roman" w:hAnsi="Times New Roman"/>
          <w:i/>
          <w:iCs/>
          <w:kern w:val="0"/>
          <w:sz w:val="24"/>
        </w:rPr>
        <w:t>Circus aeruginosus</w:t>
      </w:r>
      <w:r w:rsidRPr="00023C03">
        <w:rPr>
          <w:rFonts w:ascii="Times New Roman" w:eastAsia="Times New Roman" w:hAnsi="Times New Roman"/>
          <w:kern w:val="0"/>
          <w:sz w:val="24"/>
        </w:rPr>
        <w:t>), пољка еја (</w:t>
      </w:r>
      <w:r w:rsidRPr="00023C03">
        <w:rPr>
          <w:rFonts w:ascii="Times New Roman" w:eastAsia="Times New Roman" w:hAnsi="Times New Roman"/>
          <w:i/>
          <w:iCs/>
          <w:kern w:val="0"/>
          <w:sz w:val="24"/>
        </w:rPr>
        <w:t>Circus cyaneus</w:t>
      </w:r>
      <w:r w:rsidRPr="00023C03">
        <w:rPr>
          <w:rFonts w:ascii="Times New Roman" w:eastAsia="Times New Roman" w:hAnsi="Times New Roman"/>
          <w:kern w:val="0"/>
          <w:sz w:val="24"/>
        </w:rPr>
        <w:t>), еја ливадарка (</w:t>
      </w:r>
      <w:r w:rsidRPr="00023C03">
        <w:rPr>
          <w:rFonts w:ascii="Times New Roman" w:eastAsia="Times New Roman" w:hAnsi="Times New Roman"/>
          <w:i/>
          <w:iCs/>
          <w:kern w:val="0"/>
          <w:sz w:val="24"/>
        </w:rPr>
        <w:t>Circus pygargus</w:t>
      </w:r>
      <w:r w:rsidRPr="00023C03">
        <w:rPr>
          <w:rFonts w:ascii="Times New Roman" w:eastAsia="Times New Roman" w:hAnsi="Times New Roman"/>
          <w:kern w:val="0"/>
          <w:sz w:val="24"/>
        </w:rPr>
        <w:t>), модроврана (</w:t>
      </w:r>
      <w:r w:rsidRPr="00023C03">
        <w:rPr>
          <w:rFonts w:ascii="Times New Roman" w:eastAsia="Times New Roman" w:hAnsi="Times New Roman"/>
          <w:i/>
          <w:iCs/>
          <w:kern w:val="0"/>
          <w:sz w:val="24"/>
        </w:rPr>
        <w:t>Coracias garrulus</w:t>
      </w:r>
      <w:r w:rsidRPr="00023C03">
        <w:rPr>
          <w:rFonts w:ascii="Times New Roman" w:eastAsia="Times New Roman" w:hAnsi="Times New Roman"/>
          <w:kern w:val="0"/>
          <w:sz w:val="24"/>
        </w:rPr>
        <w:t>), прдавац (</w:t>
      </w:r>
      <w:r w:rsidRPr="00023C03">
        <w:rPr>
          <w:rFonts w:ascii="Times New Roman" w:eastAsia="Times New Roman" w:hAnsi="Times New Roman"/>
          <w:i/>
          <w:iCs/>
          <w:kern w:val="0"/>
          <w:sz w:val="24"/>
        </w:rPr>
        <w:t>Crex crex</w:t>
      </w:r>
      <w:r w:rsidRPr="00023C03">
        <w:rPr>
          <w:rFonts w:ascii="Times New Roman" w:eastAsia="Times New Roman" w:hAnsi="Times New Roman"/>
          <w:kern w:val="0"/>
          <w:sz w:val="24"/>
        </w:rPr>
        <w:t>), сеоски детлић (</w:t>
      </w:r>
      <w:r w:rsidRPr="00023C03">
        <w:rPr>
          <w:rFonts w:ascii="Times New Roman" w:eastAsia="Times New Roman" w:hAnsi="Times New Roman"/>
          <w:i/>
          <w:iCs/>
          <w:kern w:val="0"/>
          <w:sz w:val="24"/>
        </w:rPr>
        <w:t>Dendrocopos syriacus</w:t>
      </w:r>
      <w:r w:rsidRPr="00023C03">
        <w:rPr>
          <w:rFonts w:ascii="Times New Roman" w:eastAsia="Times New Roman" w:hAnsi="Times New Roman"/>
          <w:kern w:val="0"/>
          <w:sz w:val="24"/>
        </w:rPr>
        <w:t>), мала бела чапља (</w:t>
      </w:r>
      <w:r w:rsidRPr="00023C03">
        <w:rPr>
          <w:rFonts w:ascii="Times New Roman" w:eastAsia="Times New Roman" w:hAnsi="Times New Roman"/>
          <w:i/>
          <w:iCs/>
          <w:kern w:val="0"/>
          <w:sz w:val="24"/>
        </w:rPr>
        <w:t>Egretta garzettа</w:t>
      </w:r>
      <w:r w:rsidRPr="00023C03">
        <w:rPr>
          <w:rFonts w:ascii="Times New Roman" w:eastAsia="Times New Roman" w:hAnsi="Times New Roman"/>
          <w:kern w:val="0"/>
          <w:sz w:val="24"/>
        </w:rPr>
        <w:t>), виноградска стрнадица (</w:t>
      </w:r>
      <w:r w:rsidRPr="00023C03">
        <w:rPr>
          <w:rFonts w:ascii="Times New Roman" w:eastAsia="Times New Roman" w:hAnsi="Times New Roman"/>
          <w:i/>
          <w:iCs/>
          <w:kern w:val="0"/>
          <w:sz w:val="24"/>
        </w:rPr>
        <w:t>Emberiza hortulana</w:t>
      </w:r>
      <w:r w:rsidRPr="00023C03">
        <w:rPr>
          <w:rFonts w:ascii="Times New Roman" w:eastAsia="Times New Roman" w:hAnsi="Times New Roman"/>
          <w:kern w:val="0"/>
          <w:sz w:val="24"/>
        </w:rPr>
        <w:t>), сиви соко (</w:t>
      </w:r>
      <w:r w:rsidRPr="00023C03">
        <w:rPr>
          <w:rFonts w:ascii="Times New Roman" w:eastAsia="Times New Roman" w:hAnsi="Times New Roman"/>
          <w:i/>
          <w:iCs/>
          <w:kern w:val="0"/>
          <w:sz w:val="24"/>
        </w:rPr>
        <w:t>Falco peregrinus</w:t>
      </w:r>
      <w:r w:rsidRPr="00023C03">
        <w:rPr>
          <w:rFonts w:ascii="Times New Roman" w:eastAsia="Times New Roman" w:hAnsi="Times New Roman"/>
          <w:kern w:val="0"/>
          <w:sz w:val="24"/>
        </w:rPr>
        <w:t>), сива ветрушка (</w:t>
      </w:r>
      <w:r w:rsidRPr="00023C03">
        <w:rPr>
          <w:rFonts w:ascii="Times New Roman" w:eastAsia="Times New Roman" w:hAnsi="Times New Roman"/>
          <w:i/>
          <w:iCs/>
          <w:kern w:val="0"/>
          <w:sz w:val="24"/>
        </w:rPr>
        <w:t>Falco vespertinus</w:t>
      </w:r>
      <w:r w:rsidRPr="00023C03">
        <w:rPr>
          <w:rFonts w:ascii="Times New Roman" w:eastAsia="Times New Roman" w:hAnsi="Times New Roman"/>
          <w:kern w:val="0"/>
          <w:sz w:val="24"/>
        </w:rPr>
        <w:t>), беловрата мухарица (</w:t>
      </w:r>
      <w:r w:rsidRPr="00023C03">
        <w:rPr>
          <w:rFonts w:ascii="Times New Roman" w:eastAsia="Times New Roman" w:hAnsi="Times New Roman"/>
          <w:i/>
          <w:iCs/>
          <w:kern w:val="0"/>
          <w:sz w:val="24"/>
        </w:rPr>
        <w:t>Ficedula albicollis</w:t>
      </w:r>
      <w:r w:rsidRPr="00023C03">
        <w:rPr>
          <w:rFonts w:ascii="Times New Roman" w:eastAsia="Times New Roman" w:hAnsi="Times New Roman"/>
          <w:kern w:val="0"/>
          <w:sz w:val="24"/>
        </w:rPr>
        <w:t>), источна шарена мухарица (</w:t>
      </w:r>
      <w:r w:rsidRPr="00023C03">
        <w:rPr>
          <w:rFonts w:ascii="Times New Roman" w:eastAsia="Times New Roman" w:hAnsi="Times New Roman"/>
          <w:i/>
          <w:iCs/>
          <w:kern w:val="0"/>
          <w:sz w:val="24"/>
        </w:rPr>
        <w:t>Ficedula semitorquata</w:t>
      </w:r>
      <w:r w:rsidRPr="00023C03">
        <w:rPr>
          <w:rFonts w:ascii="Times New Roman" w:eastAsia="Times New Roman" w:hAnsi="Times New Roman"/>
          <w:kern w:val="0"/>
          <w:sz w:val="24"/>
        </w:rPr>
        <w:t>), чапљица (</w:t>
      </w:r>
      <w:r w:rsidRPr="00023C03">
        <w:rPr>
          <w:rFonts w:ascii="Times New Roman" w:eastAsia="Times New Roman" w:hAnsi="Times New Roman"/>
          <w:i/>
          <w:iCs/>
          <w:kern w:val="0"/>
          <w:sz w:val="24"/>
        </w:rPr>
        <w:t>Ixobrychus minutus</w:t>
      </w:r>
      <w:r w:rsidRPr="00023C03">
        <w:rPr>
          <w:rFonts w:ascii="Times New Roman" w:eastAsia="Times New Roman" w:hAnsi="Times New Roman"/>
          <w:kern w:val="0"/>
          <w:sz w:val="24"/>
        </w:rPr>
        <w:t>), руси сврачак (</w:t>
      </w:r>
      <w:r w:rsidRPr="00023C03">
        <w:rPr>
          <w:rFonts w:ascii="Times New Roman" w:eastAsia="Times New Roman" w:hAnsi="Times New Roman"/>
          <w:i/>
          <w:iCs/>
          <w:kern w:val="0"/>
          <w:sz w:val="24"/>
        </w:rPr>
        <w:t>Lanius collurio</w:t>
      </w:r>
      <w:r w:rsidRPr="00023C03">
        <w:rPr>
          <w:rFonts w:ascii="Times New Roman" w:eastAsia="Times New Roman" w:hAnsi="Times New Roman"/>
          <w:kern w:val="0"/>
          <w:sz w:val="24"/>
        </w:rPr>
        <w:t>), шумска шева (</w:t>
      </w:r>
      <w:r w:rsidRPr="00023C03">
        <w:rPr>
          <w:rFonts w:ascii="Times New Roman" w:eastAsia="Times New Roman" w:hAnsi="Times New Roman"/>
          <w:i/>
          <w:iCs/>
          <w:kern w:val="0"/>
          <w:sz w:val="24"/>
        </w:rPr>
        <w:t>Lullula arborea</w:t>
      </w:r>
      <w:r w:rsidRPr="00023C03">
        <w:rPr>
          <w:rFonts w:ascii="Times New Roman" w:eastAsia="Times New Roman" w:hAnsi="Times New Roman"/>
          <w:kern w:val="0"/>
          <w:sz w:val="24"/>
        </w:rPr>
        <w:t>), рибар (</w:t>
      </w:r>
      <w:r w:rsidRPr="00023C03">
        <w:rPr>
          <w:rFonts w:ascii="Times New Roman" w:eastAsia="Times New Roman" w:hAnsi="Times New Roman"/>
          <w:i/>
          <w:iCs/>
          <w:kern w:val="0"/>
          <w:sz w:val="24"/>
        </w:rPr>
        <w:t>Pandion haliaetus</w:t>
      </w:r>
      <w:r w:rsidRPr="00023C03">
        <w:rPr>
          <w:rFonts w:ascii="Times New Roman" w:eastAsia="Times New Roman" w:hAnsi="Times New Roman"/>
          <w:kern w:val="0"/>
          <w:sz w:val="24"/>
        </w:rPr>
        <w:t>), осичар (</w:t>
      </w:r>
      <w:r w:rsidRPr="00023C03">
        <w:rPr>
          <w:rFonts w:ascii="Times New Roman" w:eastAsia="Times New Roman" w:hAnsi="Times New Roman"/>
          <w:i/>
          <w:iCs/>
          <w:kern w:val="0"/>
          <w:sz w:val="24"/>
        </w:rPr>
        <w:t>Pernis apivorus</w:t>
      </w:r>
      <w:r w:rsidRPr="00023C03">
        <w:rPr>
          <w:rFonts w:ascii="Times New Roman" w:eastAsia="Times New Roman" w:hAnsi="Times New Roman"/>
          <w:kern w:val="0"/>
          <w:sz w:val="24"/>
        </w:rPr>
        <w:t>), обична чигра (</w:t>
      </w:r>
      <w:r w:rsidRPr="00023C03">
        <w:rPr>
          <w:rFonts w:ascii="Times New Roman" w:eastAsia="Times New Roman" w:hAnsi="Times New Roman"/>
          <w:i/>
          <w:iCs/>
          <w:kern w:val="0"/>
          <w:sz w:val="24"/>
        </w:rPr>
        <w:t>Sterna hirundo</w:t>
      </w:r>
      <w:r w:rsidRPr="00023C03">
        <w:rPr>
          <w:rFonts w:ascii="Times New Roman" w:eastAsia="Times New Roman" w:hAnsi="Times New Roman"/>
          <w:kern w:val="0"/>
          <w:sz w:val="24"/>
        </w:rPr>
        <w:t>) и пиргаста грмуша (</w:t>
      </w:r>
      <w:r w:rsidRPr="00023C03">
        <w:rPr>
          <w:rFonts w:ascii="Times New Roman" w:eastAsia="Times New Roman" w:hAnsi="Times New Roman"/>
          <w:i/>
          <w:iCs/>
          <w:kern w:val="0"/>
          <w:sz w:val="24"/>
        </w:rPr>
        <w:t>Sylvia nisoria</w:t>
      </w:r>
      <w:r w:rsidRPr="00023C03">
        <w:rPr>
          <w:rFonts w:ascii="Times New Roman" w:eastAsia="Times New Roman" w:hAnsi="Times New Roman"/>
          <w:kern w:val="0"/>
          <w:sz w:val="24"/>
        </w:rPr>
        <w:t>). Од свих наведених врста, значај Лалиначке слатине се огледа у одличним станишним условима за виноградску стрнадицу (</w:t>
      </w:r>
      <w:r w:rsidRPr="00023C03">
        <w:rPr>
          <w:rFonts w:ascii="Times New Roman" w:eastAsia="Times New Roman" w:hAnsi="Times New Roman"/>
          <w:i/>
          <w:iCs/>
          <w:kern w:val="0"/>
          <w:sz w:val="24"/>
        </w:rPr>
        <w:t>Emberiza hortulana</w:t>
      </w:r>
      <w:r w:rsidRPr="00023C03">
        <w:rPr>
          <w:rFonts w:ascii="Times New Roman" w:eastAsia="Times New Roman" w:hAnsi="Times New Roman"/>
          <w:kern w:val="0"/>
          <w:sz w:val="24"/>
        </w:rPr>
        <w:t>), русог сврачка (</w:t>
      </w:r>
      <w:r w:rsidRPr="00023C03">
        <w:rPr>
          <w:rFonts w:ascii="Times New Roman" w:eastAsia="Times New Roman" w:hAnsi="Times New Roman"/>
          <w:i/>
          <w:iCs/>
          <w:kern w:val="0"/>
          <w:sz w:val="24"/>
        </w:rPr>
        <w:t>Lanius collurio</w:t>
      </w:r>
      <w:r w:rsidRPr="00023C03">
        <w:rPr>
          <w:rFonts w:ascii="Times New Roman" w:eastAsia="Times New Roman" w:hAnsi="Times New Roman"/>
          <w:kern w:val="0"/>
          <w:sz w:val="24"/>
        </w:rPr>
        <w:t>) и пиргасту грмушу (</w:t>
      </w:r>
      <w:r w:rsidRPr="00023C03">
        <w:rPr>
          <w:rFonts w:ascii="Times New Roman" w:eastAsia="Times New Roman" w:hAnsi="Times New Roman"/>
          <w:i/>
          <w:iCs/>
          <w:kern w:val="0"/>
          <w:sz w:val="24"/>
        </w:rPr>
        <w:t>Sylvia nisoria</w:t>
      </w:r>
      <w:r w:rsidRPr="00023C03">
        <w:rPr>
          <w:rFonts w:ascii="Times New Roman" w:eastAsia="Times New Roman" w:hAnsi="Times New Roman"/>
          <w:kern w:val="0"/>
          <w:sz w:val="24"/>
        </w:rPr>
        <w:t>).</w:t>
      </w:r>
      <w:r w:rsidR="00DB0D03" w:rsidRPr="00023C03">
        <w:rPr>
          <w:rFonts w:ascii="Times New Roman" w:eastAsia="Times New Roman" w:hAnsi="Times New Roman"/>
          <w:kern w:val="0"/>
          <w:sz w:val="24"/>
          <w:lang w:val="sr-Cyrl-RS"/>
        </w:rPr>
        <w:t xml:space="preserve"> </w:t>
      </w:r>
    </w:p>
    <w:p w:rsidR="0020155B" w:rsidRDefault="0020155B" w:rsidP="00DB0D03">
      <w:pPr>
        <w:widowControl/>
        <w:suppressAutoHyphens w:val="0"/>
        <w:rPr>
          <w:rFonts w:ascii="Times New Roman" w:eastAsia="Times New Roman" w:hAnsi="Times New Roman"/>
          <w:b/>
          <w:bCs/>
          <w:kern w:val="0"/>
          <w:sz w:val="24"/>
        </w:rPr>
      </w:pPr>
    </w:p>
    <w:p w:rsidR="00DB0D03" w:rsidRPr="0020155B" w:rsidRDefault="00DB0D03" w:rsidP="0020155B">
      <w:pPr>
        <w:widowControl/>
        <w:suppressAutoHyphens w:val="0"/>
        <w:jc w:val="both"/>
        <w:rPr>
          <w:rFonts w:ascii="Times New Roman" w:eastAsia="Times New Roman" w:hAnsi="Times New Roman"/>
          <w:kern w:val="0"/>
          <w:sz w:val="24"/>
        </w:rPr>
      </w:pPr>
      <w:r w:rsidRPr="0020155B">
        <w:rPr>
          <w:rFonts w:ascii="Times New Roman" w:eastAsia="Times New Roman" w:hAnsi="Times New Roman"/>
          <w:kern w:val="0"/>
          <w:sz w:val="24"/>
        </w:rPr>
        <w:t>Глобално рањиве врсте које су посматране на простору Лалиначке слатине су крсташ (</w:t>
      </w:r>
      <w:r w:rsidRPr="0020155B">
        <w:rPr>
          <w:rFonts w:ascii="Times New Roman" w:eastAsia="Times New Roman" w:hAnsi="Times New Roman"/>
          <w:i/>
          <w:iCs/>
          <w:kern w:val="0"/>
          <w:sz w:val="24"/>
        </w:rPr>
        <w:t>Aquila heliaca</w:t>
      </w:r>
      <w:r w:rsidRPr="0020155B">
        <w:rPr>
          <w:rFonts w:ascii="Times New Roman" w:eastAsia="Times New Roman" w:hAnsi="Times New Roman"/>
          <w:kern w:val="0"/>
          <w:sz w:val="24"/>
        </w:rPr>
        <w:t>) и грлица (</w:t>
      </w:r>
      <w:r w:rsidRPr="0020155B">
        <w:rPr>
          <w:rFonts w:ascii="Times New Roman" w:eastAsia="Times New Roman" w:hAnsi="Times New Roman"/>
          <w:i/>
          <w:iCs/>
          <w:kern w:val="0"/>
          <w:sz w:val="24"/>
        </w:rPr>
        <w:t>Streptopelia turtur</w:t>
      </w:r>
      <w:r w:rsidRPr="0020155B">
        <w:rPr>
          <w:rFonts w:ascii="Times New Roman" w:eastAsia="Times New Roman" w:hAnsi="Times New Roman"/>
          <w:kern w:val="0"/>
          <w:sz w:val="24"/>
        </w:rPr>
        <w:t>), док из категорије блиско угрожених врста су бележене ливадска трептељка (</w:t>
      </w:r>
      <w:r w:rsidRPr="0020155B">
        <w:rPr>
          <w:rFonts w:ascii="Times New Roman" w:eastAsia="Times New Roman" w:hAnsi="Times New Roman"/>
          <w:i/>
          <w:iCs/>
          <w:kern w:val="0"/>
          <w:sz w:val="24"/>
        </w:rPr>
        <w:t>Anthus pratensis</w:t>
      </w:r>
      <w:r w:rsidRPr="0020155B">
        <w:rPr>
          <w:rFonts w:ascii="Times New Roman" w:eastAsia="Times New Roman" w:hAnsi="Times New Roman"/>
          <w:kern w:val="0"/>
          <w:sz w:val="24"/>
        </w:rPr>
        <w:t>), сива ветрушка (</w:t>
      </w:r>
      <w:r w:rsidRPr="0020155B">
        <w:rPr>
          <w:rFonts w:ascii="Times New Roman" w:eastAsia="Times New Roman" w:hAnsi="Times New Roman"/>
          <w:i/>
          <w:iCs/>
          <w:kern w:val="0"/>
          <w:sz w:val="24"/>
        </w:rPr>
        <w:t>Falco vespertinus</w:t>
      </w:r>
      <w:r w:rsidRPr="0020155B">
        <w:rPr>
          <w:rFonts w:ascii="Times New Roman" w:eastAsia="Times New Roman" w:hAnsi="Times New Roman"/>
          <w:kern w:val="0"/>
          <w:sz w:val="24"/>
        </w:rPr>
        <w:t>) и вивак (</w:t>
      </w:r>
      <w:r w:rsidRPr="0020155B">
        <w:rPr>
          <w:rFonts w:ascii="Times New Roman" w:eastAsia="Times New Roman" w:hAnsi="Times New Roman"/>
          <w:i/>
          <w:iCs/>
          <w:kern w:val="0"/>
          <w:sz w:val="24"/>
        </w:rPr>
        <w:t>Vanellus vanellus</w:t>
      </w:r>
      <w:r w:rsidRPr="0020155B">
        <w:rPr>
          <w:rFonts w:ascii="Times New Roman" w:eastAsia="Times New Roman" w:hAnsi="Times New Roman"/>
          <w:kern w:val="0"/>
          <w:sz w:val="24"/>
        </w:rPr>
        <w:t>).</w:t>
      </w:r>
    </w:p>
    <w:p w:rsidR="0020155B" w:rsidRDefault="0020155B" w:rsidP="00DB0D03">
      <w:pPr>
        <w:widowControl/>
        <w:suppressAutoHyphens w:val="0"/>
        <w:rPr>
          <w:rFonts w:ascii="Times New Roman" w:eastAsia="Times New Roman" w:hAnsi="Times New Roman"/>
          <w:b/>
          <w:kern w:val="0"/>
          <w:sz w:val="24"/>
        </w:rPr>
      </w:pPr>
    </w:p>
    <w:p w:rsidR="0020155B" w:rsidRDefault="0020155B" w:rsidP="00DB0D03">
      <w:pPr>
        <w:widowControl/>
        <w:suppressAutoHyphens w:val="0"/>
        <w:rPr>
          <w:rFonts w:ascii="Times New Roman" w:eastAsia="Times New Roman" w:hAnsi="Times New Roman"/>
          <w:b/>
          <w:kern w:val="0"/>
          <w:sz w:val="24"/>
        </w:rPr>
      </w:pPr>
    </w:p>
    <w:p w:rsidR="0020155B" w:rsidRPr="00DB0D03" w:rsidRDefault="0020155B" w:rsidP="00DB0D03">
      <w:pPr>
        <w:widowControl/>
        <w:suppressAutoHyphens w:val="0"/>
        <w:rPr>
          <w:rFonts w:ascii="Times New Roman" w:eastAsia="Times New Roman" w:hAnsi="Times New Roman"/>
          <w:b/>
          <w:kern w:val="0"/>
          <w:sz w:val="24"/>
        </w:rPr>
      </w:pPr>
    </w:p>
    <w:p w:rsidR="00DB0D03" w:rsidRDefault="00DB0D03" w:rsidP="0020155B">
      <w:pPr>
        <w:widowControl/>
        <w:suppressAutoHyphens w:val="0"/>
        <w:jc w:val="both"/>
        <w:rPr>
          <w:rFonts w:ascii="Times New Roman" w:eastAsia="Times New Roman" w:hAnsi="Times New Roman"/>
          <w:kern w:val="0"/>
          <w:sz w:val="24"/>
          <w:lang w:val="sr-Cyrl-RS"/>
        </w:rPr>
      </w:pPr>
      <w:r w:rsidRPr="0020155B">
        <w:rPr>
          <w:rFonts w:ascii="Times New Roman" w:eastAsia="Times New Roman" w:hAnsi="Times New Roman"/>
          <w:kern w:val="0"/>
          <w:sz w:val="24"/>
        </w:rPr>
        <w:lastRenderedPageBreak/>
        <w:t>Од укупног броја забележени</w:t>
      </w:r>
      <w:r w:rsidR="0020155B" w:rsidRPr="0020155B">
        <w:rPr>
          <w:rFonts w:ascii="Times New Roman" w:eastAsia="Times New Roman" w:hAnsi="Times New Roman"/>
          <w:kern w:val="0"/>
          <w:sz w:val="24"/>
          <w:lang w:val="sr-Cyrl-RS"/>
        </w:rPr>
        <w:t>х</w:t>
      </w:r>
      <w:r w:rsidRPr="0020155B">
        <w:rPr>
          <w:rFonts w:ascii="Times New Roman" w:eastAsia="Times New Roman" w:hAnsi="Times New Roman"/>
          <w:kern w:val="0"/>
          <w:sz w:val="24"/>
        </w:rPr>
        <w:t xml:space="preserve"> врста 17 врста је заштићено ЦИТЕС конвенцијом. На Прилогу 1 Правилника о прекограничном промету и трговини заштићеним врстама („Службени гласник </w:t>
      </w:r>
      <w:proofErr w:type="gramStart"/>
      <w:r w:rsidRPr="0020155B">
        <w:rPr>
          <w:rFonts w:ascii="Times New Roman" w:eastAsia="Times New Roman" w:hAnsi="Times New Roman"/>
          <w:kern w:val="0"/>
          <w:sz w:val="24"/>
        </w:rPr>
        <w:t>РС“ бр</w:t>
      </w:r>
      <w:proofErr w:type="gramEnd"/>
      <w:r w:rsidRPr="0020155B">
        <w:rPr>
          <w:rFonts w:ascii="Times New Roman" w:eastAsia="Times New Roman" w:hAnsi="Times New Roman"/>
          <w:kern w:val="0"/>
          <w:sz w:val="24"/>
        </w:rPr>
        <w:t>. 99/2009 и 6/2014) су две врсте и то: крсташ (</w:t>
      </w:r>
      <w:r w:rsidRPr="0020155B">
        <w:rPr>
          <w:rFonts w:ascii="Times New Roman" w:eastAsia="Times New Roman" w:hAnsi="Times New Roman"/>
          <w:i/>
          <w:iCs/>
          <w:kern w:val="0"/>
          <w:sz w:val="24"/>
        </w:rPr>
        <w:t>Aquila heliaca</w:t>
      </w:r>
      <w:r w:rsidRPr="0020155B">
        <w:rPr>
          <w:rFonts w:ascii="Times New Roman" w:eastAsia="Times New Roman" w:hAnsi="Times New Roman"/>
          <w:kern w:val="0"/>
          <w:sz w:val="24"/>
        </w:rPr>
        <w:t>) и сиви соко (</w:t>
      </w:r>
      <w:r w:rsidRPr="0020155B">
        <w:rPr>
          <w:rFonts w:ascii="Times New Roman" w:eastAsia="Times New Roman" w:hAnsi="Times New Roman"/>
          <w:i/>
          <w:iCs/>
          <w:kern w:val="0"/>
          <w:sz w:val="24"/>
        </w:rPr>
        <w:t>Falco peregrinus</w:t>
      </w:r>
      <w:r w:rsidRPr="0020155B">
        <w:rPr>
          <w:rFonts w:ascii="Times New Roman" w:eastAsia="Times New Roman" w:hAnsi="Times New Roman"/>
          <w:kern w:val="0"/>
          <w:sz w:val="24"/>
        </w:rPr>
        <w:t>), које су строго заштићене врсте које се налазе на Додатку А Уредбе Комисије (ЕЗ) бр. 750/2013 од 29. јула 2013. године која допуњује Уредбу Савета (ЕЗ) бр. 338/97 о заштити врста дивље фауне и флоре регулисањем њихове трговине.</w:t>
      </w:r>
      <w:r w:rsidRPr="0020155B">
        <w:rPr>
          <w:rFonts w:ascii="Times New Roman" w:eastAsia="Times New Roman" w:hAnsi="Times New Roman"/>
          <w:kern w:val="0"/>
          <w:sz w:val="24"/>
          <w:lang w:val="sr-Cyrl-RS"/>
        </w:rPr>
        <w:t xml:space="preserve"> </w:t>
      </w:r>
    </w:p>
    <w:p w:rsidR="0020155B" w:rsidRPr="0020155B" w:rsidRDefault="0020155B" w:rsidP="0020155B">
      <w:pPr>
        <w:widowControl/>
        <w:suppressAutoHyphens w:val="0"/>
        <w:jc w:val="both"/>
        <w:rPr>
          <w:rFonts w:ascii="Times New Roman" w:eastAsia="Times New Roman" w:hAnsi="Times New Roman"/>
          <w:kern w:val="0"/>
          <w:sz w:val="24"/>
          <w:lang w:val="sr-Cyrl-RS"/>
        </w:rPr>
      </w:pPr>
    </w:p>
    <w:p w:rsidR="0020155B" w:rsidRPr="00340069" w:rsidRDefault="0020155B" w:rsidP="0020155B">
      <w:pPr>
        <w:pStyle w:val="Default"/>
        <w:jc w:val="both"/>
        <w:rPr>
          <w:i/>
          <w:sz w:val="23"/>
          <w:szCs w:val="23"/>
          <w:lang w:val="sr-Cyrl-RS"/>
        </w:rPr>
      </w:pPr>
      <w:r w:rsidRPr="00340069">
        <w:rPr>
          <w:i/>
          <w:sz w:val="23"/>
          <w:szCs w:val="23"/>
          <w:lang w:val="sr-Cyrl-RS"/>
        </w:rPr>
        <w:t xml:space="preserve">(* </w:t>
      </w:r>
      <w:r w:rsidRPr="00340069">
        <w:rPr>
          <w:i/>
          <w:lang w:val="sr-Cyrl-RS"/>
        </w:rPr>
        <w:t>списак врста</w:t>
      </w:r>
      <w:r w:rsidRPr="00340069">
        <w:rPr>
          <w:i/>
          <w:sz w:val="23"/>
          <w:szCs w:val="23"/>
          <w:lang w:val="sr-Cyrl-RS"/>
        </w:rPr>
        <w:t xml:space="preserve"> </w:t>
      </w:r>
      <w:r>
        <w:rPr>
          <w:i/>
          <w:sz w:val="23"/>
          <w:szCs w:val="23"/>
          <w:lang w:val="sr-Cyrl-RS"/>
        </w:rPr>
        <w:t xml:space="preserve">птица </w:t>
      </w:r>
      <w:r w:rsidRPr="00340069">
        <w:rPr>
          <w:i/>
          <w:sz w:val="23"/>
          <w:szCs w:val="23"/>
          <w:lang w:val="sr-Cyrl-RS"/>
        </w:rPr>
        <w:t>налази се у прилогу )</w:t>
      </w:r>
    </w:p>
    <w:p w:rsidR="008E3466" w:rsidRPr="008E3466" w:rsidRDefault="008E3466" w:rsidP="008E3466">
      <w:pPr>
        <w:widowControl/>
        <w:suppressAutoHyphens w:val="0"/>
        <w:jc w:val="both"/>
        <w:rPr>
          <w:rFonts w:ascii="Times New Roman" w:eastAsia="Times New Roman" w:hAnsi="Times New Roman"/>
          <w:kern w:val="0"/>
          <w:sz w:val="24"/>
        </w:rPr>
      </w:pPr>
    </w:p>
    <w:p w:rsidR="003310D9" w:rsidRPr="003310D9" w:rsidRDefault="003310D9" w:rsidP="00DD69AB">
      <w:pPr>
        <w:jc w:val="both"/>
        <w:rPr>
          <w:rFonts w:ascii="Times New Roman" w:hAnsi="Times New Roman"/>
          <w:sz w:val="24"/>
        </w:rPr>
      </w:pPr>
      <w:r w:rsidRPr="003310D9">
        <w:rPr>
          <w:rFonts w:ascii="Times New Roman" w:hAnsi="Times New Roman"/>
          <w:sz w:val="24"/>
        </w:rPr>
        <w:t>Заштићено подручје стално или повремено настањује 26 врста сисара, што чини нешто мање од трећине врста до сада регистрованих на тлу Србије. Најбројнију групу чине звери (</w:t>
      </w:r>
      <w:r w:rsidRPr="003310D9">
        <w:rPr>
          <w:rFonts w:ascii="Times New Roman" w:hAnsi="Times New Roman"/>
          <w:i/>
          <w:iCs/>
          <w:sz w:val="24"/>
        </w:rPr>
        <w:t>Carnivora</w:t>
      </w:r>
      <w:r w:rsidRPr="003310D9">
        <w:rPr>
          <w:rFonts w:ascii="Times New Roman" w:hAnsi="Times New Roman"/>
          <w:sz w:val="24"/>
        </w:rPr>
        <w:t>) са 8 врста. За њима следе глодари (</w:t>
      </w:r>
      <w:r w:rsidRPr="003310D9">
        <w:rPr>
          <w:rFonts w:ascii="Times New Roman" w:hAnsi="Times New Roman"/>
          <w:i/>
          <w:iCs/>
          <w:sz w:val="24"/>
        </w:rPr>
        <w:t>Rodentia</w:t>
      </w:r>
      <w:r w:rsidRPr="003310D9">
        <w:rPr>
          <w:rFonts w:ascii="Times New Roman" w:hAnsi="Times New Roman"/>
          <w:sz w:val="24"/>
        </w:rPr>
        <w:t>) са 7, затим слепи мишеви (</w:t>
      </w:r>
      <w:r w:rsidRPr="003310D9">
        <w:rPr>
          <w:rFonts w:ascii="Times New Roman" w:hAnsi="Times New Roman"/>
          <w:i/>
          <w:iCs/>
          <w:sz w:val="24"/>
        </w:rPr>
        <w:t>Chiroptera</w:t>
      </w:r>
      <w:r w:rsidRPr="003310D9">
        <w:rPr>
          <w:rFonts w:ascii="Times New Roman" w:hAnsi="Times New Roman"/>
          <w:sz w:val="24"/>
        </w:rPr>
        <w:t>) и бубоједи (</w:t>
      </w:r>
      <w:r w:rsidRPr="003310D9">
        <w:rPr>
          <w:rFonts w:ascii="Times New Roman" w:hAnsi="Times New Roman"/>
          <w:i/>
          <w:iCs/>
          <w:sz w:val="24"/>
        </w:rPr>
        <w:t>Eulipotyphla</w:t>
      </w:r>
      <w:r w:rsidRPr="003310D9">
        <w:rPr>
          <w:rFonts w:ascii="Times New Roman" w:hAnsi="Times New Roman"/>
          <w:sz w:val="24"/>
        </w:rPr>
        <w:t>) са по 4 присутне врсте. Најмалобројнији су папкари (</w:t>
      </w:r>
      <w:r w:rsidRPr="003310D9">
        <w:rPr>
          <w:rFonts w:ascii="Times New Roman" w:hAnsi="Times New Roman"/>
          <w:i/>
          <w:iCs/>
          <w:sz w:val="24"/>
        </w:rPr>
        <w:t>Artiodactуla</w:t>
      </w:r>
      <w:r w:rsidRPr="003310D9">
        <w:rPr>
          <w:rFonts w:ascii="Times New Roman" w:hAnsi="Times New Roman"/>
          <w:sz w:val="24"/>
        </w:rPr>
        <w:t>) са 2 и зечеви (</w:t>
      </w:r>
      <w:r w:rsidRPr="003310D9">
        <w:rPr>
          <w:rFonts w:ascii="Times New Roman" w:hAnsi="Times New Roman"/>
          <w:i/>
          <w:iCs/>
          <w:sz w:val="24"/>
        </w:rPr>
        <w:t>Lagomorpha</w:t>
      </w:r>
      <w:r w:rsidRPr="003310D9">
        <w:rPr>
          <w:rFonts w:ascii="Times New Roman" w:hAnsi="Times New Roman"/>
          <w:sz w:val="24"/>
        </w:rPr>
        <w:t>) са 1 врстом.</w:t>
      </w:r>
    </w:p>
    <w:p w:rsidR="001B4957" w:rsidRDefault="003310D9" w:rsidP="00DD69AB">
      <w:pPr>
        <w:jc w:val="both"/>
        <w:rPr>
          <w:rFonts w:ascii="Times New Roman" w:hAnsi="Times New Roman"/>
          <w:sz w:val="24"/>
        </w:rPr>
      </w:pPr>
      <w:r w:rsidRPr="003310D9">
        <w:rPr>
          <w:rFonts w:ascii="Times New Roman" w:hAnsi="Times New Roman"/>
          <w:sz w:val="24"/>
        </w:rPr>
        <w:t xml:space="preserve">Простор Лалиначке слатине настањују свега 4 врсте бубоједа. Бубоједи генерално насељавају најразличитије типове станишта, од листопадних и мешовитих шума, водених станишта, до отворених простора ливада и пашњака. </w:t>
      </w:r>
      <w:r w:rsidR="0020155B">
        <w:rPr>
          <w:rFonts w:ascii="Times New Roman" w:hAnsi="Times New Roman"/>
          <w:sz w:val="24"/>
          <w:lang w:val="sr-Cyrl-RS"/>
        </w:rPr>
        <w:t>У</w:t>
      </w:r>
      <w:r w:rsidRPr="003310D9">
        <w:rPr>
          <w:rFonts w:ascii="Times New Roman" w:hAnsi="Times New Roman"/>
          <w:sz w:val="24"/>
        </w:rPr>
        <w:t xml:space="preserve"> стаништима прелазног типа, у шибљацима, шикарама и живицама на ободима обрадивог земљишта</w:t>
      </w:r>
      <w:r w:rsidR="0020155B">
        <w:rPr>
          <w:rFonts w:ascii="Times New Roman" w:hAnsi="Times New Roman"/>
          <w:sz w:val="24"/>
          <w:lang w:val="sr-Cyrl-RS"/>
        </w:rPr>
        <w:t xml:space="preserve">, може се срести </w:t>
      </w:r>
      <w:r w:rsidR="0020155B" w:rsidRPr="003310D9">
        <w:rPr>
          <w:rFonts w:ascii="Times New Roman" w:hAnsi="Times New Roman"/>
          <w:sz w:val="24"/>
        </w:rPr>
        <w:t>јеж (</w:t>
      </w:r>
      <w:r w:rsidR="0020155B" w:rsidRPr="003310D9">
        <w:rPr>
          <w:rFonts w:ascii="Times New Roman" w:hAnsi="Times New Roman"/>
          <w:i/>
          <w:iCs/>
          <w:sz w:val="24"/>
        </w:rPr>
        <w:t>Erinaceus roumanicus</w:t>
      </w:r>
      <w:r w:rsidR="0020155B" w:rsidRPr="003310D9">
        <w:rPr>
          <w:rFonts w:ascii="Times New Roman" w:hAnsi="Times New Roman"/>
          <w:sz w:val="24"/>
        </w:rPr>
        <w:t xml:space="preserve">) </w:t>
      </w:r>
      <w:r w:rsidRPr="003310D9">
        <w:rPr>
          <w:rFonts w:ascii="Times New Roman" w:hAnsi="Times New Roman"/>
          <w:sz w:val="24"/>
        </w:rPr>
        <w:t xml:space="preserve"> </w:t>
      </w:r>
      <w:r w:rsidR="0020155B">
        <w:rPr>
          <w:rFonts w:ascii="Times New Roman" w:hAnsi="Times New Roman"/>
          <w:sz w:val="24"/>
          <w:lang w:val="sr-Cyrl-RS"/>
        </w:rPr>
        <w:t>док је н</w:t>
      </w:r>
      <w:r w:rsidRPr="003310D9">
        <w:rPr>
          <w:rFonts w:ascii="Times New Roman" w:hAnsi="Times New Roman"/>
          <w:sz w:val="24"/>
        </w:rPr>
        <w:t>а нешто сувљим и отворенијим стаништима присутна је пољска ровчица (</w:t>
      </w:r>
      <w:r w:rsidRPr="003310D9">
        <w:rPr>
          <w:rFonts w:ascii="Times New Roman" w:hAnsi="Times New Roman"/>
          <w:i/>
          <w:iCs/>
          <w:sz w:val="24"/>
        </w:rPr>
        <w:t>Crocidura leucodon</w:t>
      </w:r>
      <w:r w:rsidR="0020155B">
        <w:rPr>
          <w:rFonts w:ascii="Times New Roman" w:hAnsi="Times New Roman"/>
          <w:sz w:val="24"/>
        </w:rPr>
        <w:t>)</w:t>
      </w:r>
      <w:r w:rsidR="0020155B">
        <w:rPr>
          <w:rFonts w:ascii="Times New Roman" w:hAnsi="Times New Roman"/>
          <w:sz w:val="24"/>
          <w:lang w:val="sr-Cyrl-RS"/>
        </w:rPr>
        <w:t xml:space="preserve"> и </w:t>
      </w:r>
      <w:r w:rsidRPr="003310D9">
        <w:rPr>
          <w:rFonts w:ascii="Times New Roman" w:hAnsi="Times New Roman"/>
          <w:sz w:val="24"/>
        </w:rPr>
        <w:t>баштенска (вртна) ровчица (</w:t>
      </w:r>
      <w:r w:rsidRPr="003310D9">
        <w:rPr>
          <w:rFonts w:ascii="Times New Roman" w:hAnsi="Times New Roman"/>
          <w:i/>
          <w:iCs/>
          <w:sz w:val="24"/>
        </w:rPr>
        <w:t>Crocidura suaveolens</w:t>
      </w:r>
      <w:r w:rsidRPr="003310D9">
        <w:rPr>
          <w:rFonts w:ascii="Times New Roman" w:hAnsi="Times New Roman"/>
          <w:sz w:val="24"/>
        </w:rPr>
        <w:t>). У оскудним шумарцима, на ободима шумске и травне вегетације и генерално на површинама са влажном земљаном подлогом јавља се једини представник фамилије кртица (</w:t>
      </w:r>
      <w:r w:rsidRPr="003310D9">
        <w:rPr>
          <w:rFonts w:ascii="Times New Roman" w:hAnsi="Times New Roman"/>
          <w:i/>
          <w:iCs/>
          <w:sz w:val="24"/>
        </w:rPr>
        <w:t>Talpidae</w:t>
      </w:r>
      <w:r w:rsidRPr="003310D9">
        <w:rPr>
          <w:rFonts w:ascii="Times New Roman" w:hAnsi="Times New Roman"/>
          <w:sz w:val="24"/>
        </w:rPr>
        <w:t>) – обична кртица (</w:t>
      </w:r>
      <w:r w:rsidRPr="003310D9">
        <w:rPr>
          <w:rFonts w:ascii="Times New Roman" w:hAnsi="Times New Roman"/>
          <w:i/>
          <w:iCs/>
          <w:sz w:val="24"/>
        </w:rPr>
        <w:t>Talpa europaea</w:t>
      </w:r>
      <w:r w:rsidRPr="003310D9">
        <w:rPr>
          <w:rFonts w:ascii="Times New Roman" w:hAnsi="Times New Roman"/>
          <w:sz w:val="24"/>
        </w:rPr>
        <w:t>).</w:t>
      </w:r>
      <w:r w:rsidR="0020155B">
        <w:rPr>
          <w:rFonts w:ascii="Times New Roman" w:hAnsi="Times New Roman"/>
          <w:sz w:val="24"/>
          <w:lang w:val="sr-Cyrl-RS"/>
        </w:rPr>
        <w:t xml:space="preserve"> </w:t>
      </w:r>
      <w:r w:rsidRPr="003310D9">
        <w:rPr>
          <w:rFonts w:ascii="Times New Roman" w:hAnsi="Times New Roman"/>
          <w:sz w:val="24"/>
        </w:rPr>
        <w:t xml:space="preserve">Свe врстe oвoгa рeдa су сврстaнe у кaтeгoриjу „заштићена дивља </w:t>
      </w:r>
      <w:proofErr w:type="gramStart"/>
      <w:r w:rsidRPr="003310D9">
        <w:rPr>
          <w:rFonts w:ascii="Times New Roman" w:hAnsi="Times New Roman"/>
          <w:sz w:val="24"/>
        </w:rPr>
        <w:t>врста“</w:t>
      </w:r>
      <w:proofErr w:type="gramEnd"/>
      <w:r w:rsidRPr="003310D9">
        <w:rPr>
          <w:rFonts w:ascii="Times New Roman" w:hAnsi="Times New Roman"/>
          <w:sz w:val="24"/>
        </w:rPr>
        <w:t xml:space="preserve">. Будући да се општи конзервациони статус врста бубоједа код нас може оценити као релативно повољан, мере заштите су углавном усмерене ка очувању састава и структуре њихових природних станишта. </w:t>
      </w:r>
    </w:p>
    <w:p w:rsidR="003D63E2" w:rsidRDefault="003D63E2" w:rsidP="00DD69AB">
      <w:pPr>
        <w:jc w:val="both"/>
        <w:rPr>
          <w:rFonts w:ascii="Times New Roman" w:hAnsi="Times New Roman"/>
          <w:sz w:val="24"/>
        </w:rPr>
      </w:pPr>
    </w:p>
    <w:p w:rsidR="0020155B" w:rsidRDefault="0020155B" w:rsidP="00DD69AB">
      <w:pPr>
        <w:jc w:val="both"/>
        <w:rPr>
          <w:rFonts w:ascii="Times New Roman" w:hAnsi="Times New Roman"/>
          <w:sz w:val="24"/>
          <w:lang w:val="sr-Latn-RS"/>
        </w:rPr>
      </w:pPr>
    </w:p>
    <w:p w:rsidR="0020155B" w:rsidRDefault="00112F50" w:rsidP="00DD69AB">
      <w:pPr>
        <w:jc w:val="both"/>
        <w:rPr>
          <w:rFonts w:ascii="Times New Roman" w:hAnsi="Times New Roman"/>
          <w:sz w:val="24"/>
          <w:lang w:val="sr-Cyrl-RS"/>
        </w:rPr>
      </w:pPr>
      <w:r>
        <w:rPr>
          <w:rFonts w:ascii="Times New Roman" w:hAnsi="Times New Roman"/>
          <w:sz w:val="24"/>
          <w:lang w:val="sr-Cyrl-RS"/>
        </w:rPr>
        <w:t>На Лалиначкој слатини може се наћи 7 врста глодара риђа волухарица унутар шумарака, жбуњака, док се на ливадама и пољима налази пољска волухарица, на сувим и орвореним теренима обутава подзем</w:t>
      </w:r>
      <w:r w:rsidR="0020155B">
        <w:rPr>
          <w:rFonts w:ascii="Times New Roman" w:hAnsi="Times New Roman"/>
          <w:sz w:val="24"/>
          <w:lang w:val="sr-Cyrl-RS"/>
        </w:rPr>
        <w:t>на волухарица. У оквиру фамилиј</w:t>
      </w:r>
      <w:r>
        <w:rPr>
          <w:rFonts w:ascii="Times New Roman" w:hAnsi="Times New Roman"/>
          <w:sz w:val="24"/>
          <w:lang w:val="sr-Cyrl-RS"/>
        </w:rPr>
        <w:t>е</w:t>
      </w:r>
      <w:r w:rsidR="0020155B">
        <w:rPr>
          <w:rFonts w:ascii="Times New Roman" w:hAnsi="Times New Roman"/>
          <w:sz w:val="24"/>
          <w:lang w:val="sr-Cyrl-RS"/>
        </w:rPr>
        <w:t xml:space="preserve"> </w:t>
      </w:r>
      <w:r>
        <w:rPr>
          <w:rFonts w:ascii="Times New Roman" w:hAnsi="Times New Roman"/>
          <w:sz w:val="24"/>
          <w:lang w:val="sr-Cyrl-RS"/>
        </w:rPr>
        <w:t xml:space="preserve">мишева јављају се уобичајене врсте – жутогрли миш и шумски миш. Посебно интересантно јесте присуство </w:t>
      </w:r>
      <w:r w:rsidR="007739EE">
        <w:rPr>
          <w:rFonts w:ascii="Times New Roman" w:hAnsi="Times New Roman"/>
          <w:sz w:val="24"/>
          <w:lang w:val="sr-Cyrl-RS"/>
        </w:rPr>
        <w:t>једне изразито степеске врсте миш хумкаш. Скоро цео до недавно познати ареал ове врсте налазио се у панонском и перипанонском региону . Још један типично степски представник на слатини је слепо куче. Иако у Србоји има широко распрострањење због просторне ограничености погодних станишта и малобројних популација ова врста ужива статус строге заштите. Лалиначка слатина са својим мозаиком отворених травнатих станишта, површина под агрикултурама и шумарцима представља изузетно погодно станиште за з</w:t>
      </w:r>
      <w:r w:rsidR="0020155B">
        <w:rPr>
          <w:rFonts w:ascii="Times New Roman" w:hAnsi="Times New Roman"/>
          <w:sz w:val="24"/>
          <w:lang w:val="sr-Cyrl-RS"/>
        </w:rPr>
        <w:t>ечеве</w:t>
      </w:r>
      <w:r w:rsidR="007739EE">
        <w:rPr>
          <w:rFonts w:ascii="Times New Roman" w:hAnsi="Times New Roman"/>
          <w:sz w:val="24"/>
          <w:lang w:val="sr-Cyrl-RS"/>
        </w:rPr>
        <w:t xml:space="preserve">. </w:t>
      </w:r>
    </w:p>
    <w:p w:rsidR="002B59FE" w:rsidRPr="00112F50" w:rsidRDefault="007739EE" w:rsidP="00DD69AB">
      <w:pPr>
        <w:jc w:val="both"/>
        <w:rPr>
          <w:rFonts w:ascii="Times New Roman" w:hAnsi="Times New Roman"/>
          <w:sz w:val="24"/>
          <w:lang w:val="sr-Cyrl-RS"/>
        </w:rPr>
      </w:pPr>
      <w:r>
        <w:rPr>
          <w:rFonts w:ascii="Times New Roman" w:hAnsi="Times New Roman"/>
          <w:sz w:val="24"/>
          <w:lang w:val="sr-Cyrl-RS"/>
        </w:rPr>
        <w:t xml:space="preserve">На подручју Лалиначке слатине може се очекивати присуство 7 врста из реда звери: вук, лисица, шакали као и 4 врста из породице куна: ласица, мрки твор и куна белица и јазавац. Све врсте имају статус заштићена дивља врста. </w:t>
      </w:r>
      <w:r w:rsidR="00DD69AB">
        <w:rPr>
          <w:rFonts w:ascii="Times New Roman" w:hAnsi="Times New Roman"/>
          <w:sz w:val="24"/>
          <w:lang w:val="sr-Cyrl-RS"/>
        </w:rPr>
        <w:t xml:space="preserve">Фауну папкара на подручју представљају две врсте дивља свиња и срна. </w:t>
      </w:r>
    </w:p>
    <w:p w:rsidR="003D63E2" w:rsidRPr="00340069" w:rsidRDefault="003D63E2" w:rsidP="003D63E2">
      <w:pPr>
        <w:pStyle w:val="Default"/>
        <w:jc w:val="both"/>
        <w:rPr>
          <w:i/>
          <w:sz w:val="23"/>
          <w:szCs w:val="23"/>
          <w:lang w:val="sr-Cyrl-RS"/>
        </w:rPr>
      </w:pPr>
      <w:r w:rsidRPr="00340069">
        <w:rPr>
          <w:i/>
          <w:sz w:val="23"/>
          <w:szCs w:val="23"/>
          <w:lang w:val="sr-Cyrl-RS"/>
        </w:rPr>
        <w:t xml:space="preserve">(* </w:t>
      </w:r>
      <w:r w:rsidRPr="00340069">
        <w:rPr>
          <w:i/>
          <w:lang w:val="sr-Cyrl-RS"/>
        </w:rPr>
        <w:t>списак врста</w:t>
      </w:r>
      <w:r w:rsidRPr="00340069">
        <w:rPr>
          <w:i/>
          <w:sz w:val="23"/>
          <w:szCs w:val="23"/>
          <w:lang w:val="sr-Cyrl-RS"/>
        </w:rPr>
        <w:t xml:space="preserve"> налази се у прилогу )</w:t>
      </w:r>
    </w:p>
    <w:p w:rsidR="002B59FE" w:rsidRDefault="002B59FE">
      <w:pPr>
        <w:rPr>
          <w:rFonts w:ascii="Times New Roman" w:hAnsi="Times New Roman"/>
          <w:sz w:val="24"/>
          <w:lang w:val="sr-Latn-RS"/>
        </w:rPr>
      </w:pPr>
    </w:p>
    <w:p w:rsidR="002B59FE" w:rsidRDefault="002B59FE">
      <w:pPr>
        <w:rPr>
          <w:rFonts w:ascii="Times New Roman" w:hAnsi="Times New Roman"/>
          <w:sz w:val="24"/>
          <w:lang w:val="sr-Latn-RS"/>
        </w:rPr>
      </w:pPr>
    </w:p>
    <w:p w:rsidR="00D627B7" w:rsidRDefault="00D627B7">
      <w:pPr>
        <w:rPr>
          <w:rFonts w:ascii="Times New Roman" w:hAnsi="Times New Roman"/>
          <w:sz w:val="24"/>
          <w:lang w:val="sr-Latn-RS"/>
        </w:rPr>
      </w:pPr>
    </w:p>
    <w:p w:rsidR="00F244C6" w:rsidRDefault="00F244C6">
      <w:pPr>
        <w:rPr>
          <w:rFonts w:ascii="Times New Roman" w:hAnsi="Times New Roman"/>
          <w:sz w:val="24"/>
          <w:lang w:val="sr-Latn-RS"/>
        </w:rPr>
      </w:pPr>
    </w:p>
    <w:p w:rsidR="00F244C6" w:rsidRDefault="00F244C6">
      <w:pPr>
        <w:rPr>
          <w:rFonts w:ascii="Times New Roman" w:hAnsi="Times New Roman"/>
          <w:sz w:val="24"/>
          <w:lang w:val="sr-Latn-RS"/>
        </w:rPr>
      </w:pPr>
    </w:p>
    <w:p w:rsidR="00823573" w:rsidRDefault="00823573" w:rsidP="00823573">
      <w:pPr>
        <w:pStyle w:val="Heading1"/>
        <w:numPr>
          <w:ilvl w:val="0"/>
          <w:numId w:val="2"/>
        </w:numPr>
        <w:rPr>
          <w:lang w:val="sr-Cyrl-RS"/>
        </w:rPr>
      </w:pPr>
      <w:bookmarkStart w:id="2" w:name="_Toc201056297"/>
      <w:r>
        <w:rPr>
          <w:lang w:val="sr-Cyrl-RS"/>
        </w:rPr>
        <w:lastRenderedPageBreak/>
        <w:t>ОЦЕНА СТАЊА ЖИВОТНЕ СРЕДИНЕ ЗАШТИЋЕНОГ ПОДРУЧЈА</w:t>
      </w:r>
      <w:bookmarkEnd w:id="2"/>
    </w:p>
    <w:p w:rsidR="003F371C" w:rsidRDefault="003F371C" w:rsidP="003F371C">
      <w:pPr>
        <w:rPr>
          <w:lang w:val="sr-Cyrl-RS"/>
        </w:rPr>
      </w:pPr>
    </w:p>
    <w:p w:rsidR="00F244C6" w:rsidRDefault="00F244C6" w:rsidP="003F371C">
      <w:pPr>
        <w:rPr>
          <w:lang w:val="sr-Cyrl-RS"/>
        </w:rPr>
      </w:pPr>
    </w:p>
    <w:p w:rsidR="00F244C6" w:rsidRDefault="00F244C6" w:rsidP="003F371C">
      <w:pPr>
        <w:rPr>
          <w:lang w:val="sr-Cyrl-RS"/>
        </w:rPr>
      </w:pPr>
    </w:p>
    <w:p w:rsidR="00456DF1" w:rsidRDefault="005A7032" w:rsidP="00456DF1">
      <w:pPr>
        <w:jc w:val="both"/>
        <w:rPr>
          <w:rFonts w:ascii="Times New Roman" w:hAnsi="Times New Roman"/>
          <w:sz w:val="24"/>
          <w:lang w:val="sr-Cyrl-RS"/>
        </w:rPr>
      </w:pPr>
      <w:r w:rsidRPr="00F244C6">
        <w:rPr>
          <w:rFonts w:ascii="Times New Roman" w:hAnsi="Times New Roman"/>
          <w:sz w:val="24"/>
          <w:lang w:val="ru-RU"/>
        </w:rPr>
        <w:t>Лалина</w:t>
      </w:r>
      <w:r w:rsidRPr="00F244C6">
        <w:rPr>
          <w:rFonts w:ascii="Times New Roman" w:hAnsi="Times New Roman"/>
          <w:sz w:val="24"/>
          <w:lang w:val="sr-Cyrl-RS"/>
        </w:rPr>
        <w:t>ч</w:t>
      </w:r>
      <w:r w:rsidRPr="00F244C6">
        <w:rPr>
          <w:rFonts w:ascii="Times New Roman" w:hAnsi="Times New Roman"/>
          <w:sz w:val="24"/>
          <w:lang w:val="ru-RU"/>
        </w:rPr>
        <w:t>ка</w:t>
      </w:r>
      <w:r w:rsidRPr="00F244C6">
        <w:rPr>
          <w:rFonts w:ascii="Times New Roman" w:hAnsi="Times New Roman"/>
          <w:sz w:val="24"/>
          <w:lang w:val="sr-Cyrl-RS"/>
        </w:rPr>
        <w:t xml:space="preserve"> </w:t>
      </w:r>
      <w:r w:rsidRPr="00F244C6">
        <w:rPr>
          <w:rFonts w:ascii="Times New Roman" w:hAnsi="Times New Roman"/>
          <w:sz w:val="24"/>
          <w:lang w:val="ru-RU"/>
        </w:rPr>
        <w:t>слатина</w:t>
      </w:r>
      <w:r w:rsidRPr="00F244C6">
        <w:rPr>
          <w:rFonts w:ascii="Times New Roman" w:hAnsi="Times New Roman"/>
          <w:sz w:val="24"/>
          <w:lang w:val="sr-Cyrl-RS"/>
        </w:rPr>
        <w:t xml:space="preserve"> је „</w:t>
      </w:r>
      <w:r w:rsidRPr="00F244C6">
        <w:rPr>
          <w:rFonts w:ascii="Times New Roman" w:hAnsi="Times New Roman"/>
          <w:sz w:val="24"/>
          <w:lang w:val="ru-RU"/>
        </w:rPr>
        <w:t>уметнута</w:t>
      </w:r>
      <w:r w:rsidRPr="00F244C6">
        <w:rPr>
          <w:rFonts w:ascii="Times New Roman" w:hAnsi="Times New Roman"/>
          <w:sz w:val="24"/>
          <w:lang w:val="sr-Cyrl-RS"/>
        </w:rPr>
        <w:t xml:space="preserve">“ </w:t>
      </w:r>
      <w:r w:rsidRPr="00F244C6">
        <w:rPr>
          <w:rFonts w:ascii="Times New Roman" w:hAnsi="Times New Roman"/>
          <w:sz w:val="24"/>
          <w:lang w:val="ru-RU"/>
        </w:rPr>
        <w:t>изме</w:t>
      </w:r>
      <w:r w:rsidRPr="00F244C6">
        <w:rPr>
          <w:rFonts w:ascii="Times New Roman" w:hAnsi="Times New Roman"/>
          <w:sz w:val="24"/>
          <w:lang w:val="sr-Cyrl-RS"/>
        </w:rPr>
        <w:t>ђ</w:t>
      </w:r>
      <w:r w:rsidRPr="00F244C6">
        <w:rPr>
          <w:rFonts w:ascii="Times New Roman" w:hAnsi="Times New Roman"/>
          <w:sz w:val="24"/>
          <w:lang w:val="ru-RU"/>
        </w:rPr>
        <w:t>у</w:t>
      </w:r>
      <w:r w:rsidRPr="00F244C6">
        <w:rPr>
          <w:rFonts w:ascii="Times New Roman" w:hAnsi="Times New Roman"/>
          <w:sz w:val="24"/>
          <w:lang w:val="sr-Cyrl-RS"/>
        </w:rPr>
        <w:t xml:space="preserve"> </w:t>
      </w:r>
      <w:r w:rsidRPr="00F244C6">
        <w:rPr>
          <w:rFonts w:ascii="Times New Roman" w:hAnsi="Times New Roman"/>
          <w:sz w:val="24"/>
          <w:lang w:val="ru-RU"/>
        </w:rPr>
        <w:t>веома</w:t>
      </w:r>
      <w:r w:rsidRPr="00F244C6">
        <w:rPr>
          <w:rFonts w:ascii="Times New Roman" w:hAnsi="Times New Roman"/>
          <w:sz w:val="24"/>
          <w:lang w:val="sr-Cyrl-RS"/>
        </w:rPr>
        <w:t xml:space="preserve"> </w:t>
      </w:r>
      <w:r w:rsidRPr="00F244C6">
        <w:rPr>
          <w:rFonts w:ascii="Times New Roman" w:hAnsi="Times New Roman"/>
          <w:sz w:val="24"/>
          <w:lang w:val="ru-RU"/>
        </w:rPr>
        <w:t>плодних</w:t>
      </w:r>
      <w:r w:rsidRPr="00F244C6">
        <w:rPr>
          <w:rFonts w:ascii="Times New Roman" w:hAnsi="Times New Roman"/>
          <w:sz w:val="24"/>
          <w:lang w:val="sr-Cyrl-RS"/>
        </w:rPr>
        <w:t xml:space="preserve"> </w:t>
      </w:r>
      <w:r w:rsidRPr="00F244C6">
        <w:rPr>
          <w:rFonts w:ascii="Times New Roman" w:hAnsi="Times New Roman"/>
          <w:sz w:val="24"/>
          <w:lang w:val="ru-RU"/>
        </w:rPr>
        <w:t>повр</w:t>
      </w:r>
      <w:r w:rsidRPr="00F244C6">
        <w:rPr>
          <w:rFonts w:ascii="Times New Roman" w:hAnsi="Times New Roman"/>
          <w:sz w:val="24"/>
          <w:lang w:val="sr-Cyrl-RS"/>
        </w:rPr>
        <w:t>ш</w:t>
      </w:r>
      <w:r w:rsidRPr="00F244C6">
        <w:rPr>
          <w:rFonts w:ascii="Times New Roman" w:hAnsi="Times New Roman"/>
          <w:sz w:val="24"/>
          <w:lang w:val="ru-RU"/>
        </w:rPr>
        <w:t>ина</w:t>
      </w:r>
      <w:r w:rsidRPr="00F244C6">
        <w:rPr>
          <w:rFonts w:ascii="Times New Roman" w:hAnsi="Times New Roman"/>
          <w:sz w:val="24"/>
          <w:lang w:val="sr-Cyrl-RS"/>
        </w:rPr>
        <w:t xml:space="preserve"> </w:t>
      </w:r>
      <w:r w:rsidRPr="00F244C6">
        <w:rPr>
          <w:rFonts w:ascii="Times New Roman" w:hAnsi="Times New Roman"/>
          <w:sz w:val="24"/>
          <w:lang w:val="ru-RU"/>
        </w:rPr>
        <w:t>јастреба</w:t>
      </w:r>
      <w:r w:rsidRPr="00F244C6">
        <w:rPr>
          <w:rFonts w:ascii="Times New Roman" w:hAnsi="Times New Roman"/>
          <w:sz w:val="24"/>
          <w:lang w:val="sr-Cyrl-RS"/>
        </w:rPr>
        <w:t>ч</w:t>
      </w:r>
      <w:r w:rsidRPr="00F244C6">
        <w:rPr>
          <w:rFonts w:ascii="Times New Roman" w:hAnsi="Times New Roman"/>
          <w:sz w:val="24"/>
          <w:lang w:val="ru-RU"/>
        </w:rPr>
        <w:t>ког</w:t>
      </w:r>
      <w:r w:rsidRPr="00F244C6">
        <w:rPr>
          <w:rFonts w:ascii="Times New Roman" w:hAnsi="Times New Roman"/>
          <w:sz w:val="24"/>
          <w:lang w:val="sr-Cyrl-RS"/>
        </w:rPr>
        <w:t xml:space="preserve"> </w:t>
      </w:r>
      <w:r w:rsidRPr="00F244C6">
        <w:rPr>
          <w:rFonts w:ascii="Times New Roman" w:hAnsi="Times New Roman"/>
          <w:sz w:val="24"/>
          <w:lang w:val="ru-RU"/>
        </w:rPr>
        <w:t>побр</w:t>
      </w:r>
      <w:r w:rsidRPr="00F244C6">
        <w:rPr>
          <w:rFonts w:ascii="Times New Roman" w:hAnsi="Times New Roman"/>
          <w:sz w:val="24"/>
          <w:lang w:val="sr-Cyrl-RS"/>
        </w:rPr>
        <w:t>ђ</w:t>
      </w:r>
      <w:r w:rsidRPr="00F244C6">
        <w:rPr>
          <w:rFonts w:ascii="Times New Roman" w:hAnsi="Times New Roman"/>
          <w:sz w:val="24"/>
          <w:lang w:val="ru-RU"/>
        </w:rPr>
        <w:t>а</w:t>
      </w:r>
      <w:r w:rsidR="005D7C7F" w:rsidRPr="00F244C6">
        <w:rPr>
          <w:rFonts w:ascii="Times New Roman" w:hAnsi="Times New Roman"/>
          <w:sz w:val="24"/>
          <w:lang w:val="sr-Cyrl-RS"/>
        </w:rPr>
        <w:t>, а налази се у</w:t>
      </w:r>
      <w:r w:rsidR="00456DF1">
        <w:rPr>
          <w:rFonts w:ascii="Times New Roman" w:hAnsi="Times New Roman"/>
          <w:sz w:val="24"/>
          <w:lang w:val="sr-Cyrl-RS"/>
        </w:rPr>
        <w:t>с</w:t>
      </w:r>
      <w:r w:rsidR="005D7C7F" w:rsidRPr="00F244C6">
        <w:rPr>
          <w:rFonts w:ascii="Times New Roman" w:hAnsi="Times New Roman"/>
          <w:sz w:val="24"/>
          <w:lang w:val="sr-Cyrl-RS"/>
        </w:rPr>
        <w:t>ред подручја</w:t>
      </w:r>
      <w:r w:rsidR="00456DF1">
        <w:rPr>
          <w:rFonts w:ascii="Times New Roman" w:hAnsi="Times New Roman"/>
          <w:sz w:val="24"/>
          <w:lang w:val="sr-Cyrl-RS"/>
        </w:rPr>
        <w:t xml:space="preserve"> </w:t>
      </w:r>
      <w:r w:rsidR="005D7C7F" w:rsidRPr="00F244C6">
        <w:rPr>
          <w:rFonts w:ascii="Times New Roman" w:hAnsi="Times New Roman"/>
          <w:sz w:val="24"/>
          <w:lang w:val="sr-Cyrl-RS"/>
        </w:rPr>
        <w:t>релативно интензивне пољопривредне производње. Процеси деградације присутни су на заштићеном</w:t>
      </w:r>
      <w:r w:rsidRPr="00F244C6">
        <w:rPr>
          <w:rFonts w:ascii="Times New Roman" w:hAnsi="Times New Roman"/>
          <w:sz w:val="24"/>
          <w:lang w:val="sr-Cyrl-RS"/>
        </w:rPr>
        <w:t xml:space="preserve"> простор</w:t>
      </w:r>
      <w:r w:rsidR="005D7C7F" w:rsidRPr="00F244C6">
        <w:rPr>
          <w:rFonts w:ascii="Times New Roman" w:hAnsi="Times New Roman"/>
          <w:sz w:val="24"/>
          <w:lang w:val="sr-Cyrl-RS"/>
        </w:rPr>
        <w:t>у али</w:t>
      </w:r>
      <w:r w:rsidRPr="00F244C6">
        <w:rPr>
          <w:rFonts w:ascii="Times New Roman" w:hAnsi="Times New Roman"/>
          <w:sz w:val="24"/>
          <w:lang w:val="sr-Cyrl-CS"/>
        </w:rPr>
        <w:t xml:space="preserve"> </w:t>
      </w:r>
      <w:r w:rsidR="00EF6DC9" w:rsidRPr="00F244C6">
        <w:rPr>
          <w:rFonts w:ascii="Times New Roman" w:hAnsi="Times New Roman"/>
          <w:sz w:val="24"/>
          <w:lang w:val="sr-Cyrl-CS"/>
        </w:rPr>
        <w:t xml:space="preserve">неравномерно распоређени у зависности од интензитета људских активности. </w:t>
      </w:r>
      <w:r w:rsidRPr="00F244C6">
        <w:rPr>
          <w:rFonts w:ascii="Times New Roman" w:hAnsi="Times New Roman"/>
          <w:sz w:val="24"/>
          <w:lang w:val="sr-Cyrl-CS"/>
        </w:rPr>
        <w:t>Поједини делови одликују се добром очуваношћу и релативно малим степеном дег</w:t>
      </w:r>
      <w:r w:rsidR="00F74443" w:rsidRPr="00F244C6">
        <w:rPr>
          <w:rFonts w:ascii="Times New Roman" w:hAnsi="Times New Roman"/>
          <w:sz w:val="24"/>
          <w:lang w:val="sr-Cyrl-CS"/>
        </w:rPr>
        <w:t>радираности аутохтоних станишта,</w:t>
      </w:r>
      <w:r w:rsidR="00EF6DC9" w:rsidRPr="00F244C6">
        <w:rPr>
          <w:rFonts w:ascii="Times New Roman" w:hAnsi="Times New Roman"/>
          <w:sz w:val="24"/>
          <w:lang w:val="sr-Cyrl-RS"/>
        </w:rPr>
        <w:t xml:space="preserve"> </w:t>
      </w:r>
      <w:r w:rsidR="00F74443" w:rsidRPr="00F244C6">
        <w:rPr>
          <w:rFonts w:ascii="Times New Roman" w:hAnsi="Times New Roman"/>
          <w:sz w:val="24"/>
          <w:lang w:val="sr-Cyrl-RS"/>
        </w:rPr>
        <w:t>д</w:t>
      </w:r>
      <w:r w:rsidR="00EF6DC9" w:rsidRPr="00F244C6">
        <w:rPr>
          <w:rFonts w:ascii="Times New Roman" w:hAnsi="Times New Roman"/>
          <w:sz w:val="24"/>
          <w:lang w:val="sr-Cyrl-RS"/>
        </w:rPr>
        <w:t xml:space="preserve">ок су </w:t>
      </w:r>
      <w:r w:rsidR="00F74443" w:rsidRPr="00F244C6">
        <w:rPr>
          <w:rFonts w:ascii="Times New Roman" w:hAnsi="Times New Roman"/>
          <w:sz w:val="24"/>
          <w:lang w:val="sr-Cyrl-RS"/>
        </w:rPr>
        <w:t>с</w:t>
      </w:r>
      <w:r w:rsidR="00EF6DC9" w:rsidRPr="00F244C6">
        <w:rPr>
          <w:rFonts w:ascii="Times New Roman" w:hAnsi="Times New Roman"/>
          <w:sz w:val="24"/>
          <w:lang w:val="sr-Cyrl-RS"/>
        </w:rPr>
        <w:t>а друге стране предели изложени људским активностима у већој или мањој мери деградирани.</w:t>
      </w:r>
    </w:p>
    <w:p w:rsidR="003F371C" w:rsidRDefault="00EF6DC9" w:rsidP="00456DF1">
      <w:pPr>
        <w:jc w:val="both"/>
        <w:rPr>
          <w:rFonts w:ascii="Times New Roman" w:hAnsi="Times New Roman"/>
          <w:sz w:val="24"/>
          <w:lang w:val="sr-Cyrl-RS"/>
        </w:rPr>
      </w:pPr>
      <w:r w:rsidRPr="00F244C6">
        <w:rPr>
          <w:rFonts w:ascii="Times New Roman" w:hAnsi="Times New Roman"/>
          <w:sz w:val="24"/>
          <w:lang w:val="sr-Cyrl-RS"/>
        </w:rPr>
        <w:t xml:space="preserve"> </w:t>
      </w:r>
    </w:p>
    <w:p w:rsidR="00456DF1" w:rsidRDefault="00456DF1" w:rsidP="00456DF1">
      <w:pPr>
        <w:jc w:val="both"/>
        <w:rPr>
          <w:rFonts w:ascii="Times New Roman" w:hAnsi="Times New Roman"/>
          <w:sz w:val="24"/>
          <w:lang w:val="sr-Cyrl-RS"/>
        </w:rPr>
      </w:pPr>
      <w:r>
        <w:rPr>
          <w:rFonts w:ascii="Times New Roman" w:hAnsi="Times New Roman"/>
          <w:sz w:val="24"/>
          <w:lang w:val="sr-Cyrl-RS"/>
        </w:rPr>
        <w:t>На основу физичко хемијске анализе земљишта долази се до закључка да земљиште</w:t>
      </w:r>
      <w:r w:rsidR="002A76CB">
        <w:rPr>
          <w:rFonts w:ascii="Times New Roman" w:hAnsi="Times New Roman"/>
          <w:sz w:val="24"/>
          <w:lang w:val="sr-Cyrl-RS"/>
        </w:rPr>
        <w:t xml:space="preserve"> на већини узоркованих места</w:t>
      </w:r>
      <w:r>
        <w:rPr>
          <w:rFonts w:ascii="Times New Roman" w:hAnsi="Times New Roman"/>
          <w:sz w:val="24"/>
          <w:lang w:val="sr-Cyrl-RS"/>
        </w:rPr>
        <w:t xml:space="preserve"> није погодно за узгој пољопривредних култура већ само биљних врста толерантних на повећану концентрацију соли у земљишту, док на појединим локациама </w:t>
      </w:r>
      <w:r w:rsidR="002A76CB">
        <w:rPr>
          <w:rFonts w:ascii="Times New Roman" w:hAnsi="Times New Roman"/>
          <w:sz w:val="24"/>
          <w:lang w:val="sr-Cyrl-RS"/>
        </w:rPr>
        <w:t xml:space="preserve">земљиште </w:t>
      </w:r>
      <w:r>
        <w:rPr>
          <w:rFonts w:ascii="Times New Roman" w:hAnsi="Times New Roman"/>
          <w:sz w:val="24"/>
          <w:lang w:val="sr-Cyrl-RS"/>
        </w:rPr>
        <w:t>спада у јако и врло јако хумозно земљиште</w:t>
      </w:r>
      <w:r w:rsidR="002A76CB">
        <w:rPr>
          <w:rFonts w:ascii="Times New Roman" w:hAnsi="Times New Roman"/>
          <w:sz w:val="24"/>
          <w:lang w:val="sr-Cyrl-RS"/>
        </w:rPr>
        <w:t xml:space="preserve"> те такво</w:t>
      </w:r>
      <w:r>
        <w:rPr>
          <w:rFonts w:ascii="Times New Roman" w:hAnsi="Times New Roman"/>
          <w:sz w:val="24"/>
          <w:lang w:val="sr-Cyrl-RS"/>
        </w:rPr>
        <w:t xml:space="preserve"> представља добар супстрат за узгој биљака. </w:t>
      </w:r>
    </w:p>
    <w:p w:rsidR="002A76CB" w:rsidRDefault="002A76CB" w:rsidP="00456DF1">
      <w:pPr>
        <w:jc w:val="both"/>
        <w:rPr>
          <w:rFonts w:ascii="Times New Roman" w:hAnsi="Times New Roman"/>
          <w:sz w:val="24"/>
          <w:lang w:val="sr-Cyrl-RS"/>
        </w:rPr>
      </w:pPr>
      <w:r>
        <w:rPr>
          <w:rFonts w:ascii="Times New Roman" w:hAnsi="Times New Roman"/>
          <w:sz w:val="24"/>
          <w:lang w:val="sr-Cyrl-RS"/>
        </w:rPr>
        <w:t>На заштићеном подручју налаз тешким метала је у границама дозвољених концентрација, тако да се испитивана подручја не могу сматрати интоксикованим, такође трагови испитиваних пестицида, фунгицида и инсектицида који се често користе нису детектовани, што значи да пољопривредници са подручја користе хемијска ср</w:t>
      </w:r>
      <w:r w:rsidR="00A219A0">
        <w:rPr>
          <w:rFonts w:ascii="Times New Roman" w:hAnsi="Times New Roman"/>
          <w:sz w:val="24"/>
          <w:lang w:val="sr-Cyrl-RS"/>
        </w:rPr>
        <w:t>е</w:t>
      </w:r>
      <w:r>
        <w:rPr>
          <w:rFonts w:ascii="Times New Roman" w:hAnsi="Times New Roman"/>
          <w:sz w:val="24"/>
          <w:lang w:val="sr-Cyrl-RS"/>
        </w:rPr>
        <w:t>дства у скалду са прописима.</w:t>
      </w:r>
    </w:p>
    <w:p w:rsidR="002A76CB" w:rsidRPr="00F244C6" w:rsidRDefault="002A76CB" w:rsidP="00456DF1">
      <w:pPr>
        <w:jc w:val="both"/>
        <w:rPr>
          <w:rFonts w:ascii="Times New Roman" w:hAnsi="Times New Roman"/>
          <w:sz w:val="24"/>
          <w:lang w:val="sr-Cyrl-RS"/>
        </w:rPr>
      </w:pPr>
    </w:p>
    <w:p w:rsidR="003F371C" w:rsidRPr="00F244C6" w:rsidRDefault="005A7032" w:rsidP="00456DF1">
      <w:pPr>
        <w:jc w:val="both"/>
        <w:rPr>
          <w:rFonts w:ascii="Times New Roman" w:hAnsi="Times New Roman"/>
          <w:sz w:val="24"/>
          <w:lang w:val="sr-Cyrl-RS"/>
        </w:rPr>
      </w:pPr>
      <w:r w:rsidRPr="00F244C6">
        <w:rPr>
          <w:rFonts w:ascii="Times New Roman" w:hAnsi="Times New Roman"/>
          <w:sz w:val="24"/>
          <w:lang w:val="sr-Cyrl-RS"/>
        </w:rPr>
        <w:t xml:space="preserve">Само заштићено добро окружено је селима </w:t>
      </w:r>
      <w:r w:rsidR="003F371C" w:rsidRPr="00F244C6">
        <w:rPr>
          <w:rFonts w:ascii="Times New Roman" w:hAnsi="Times New Roman"/>
          <w:sz w:val="24"/>
          <w:lang w:val="sr-Cyrl-RS"/>
        </w:rPr>
        <w:t xml:space="preserve">Лалинац </w:t>
      </w:r>
      <w:r w:rsidR="00A219A0">
        <w:rPr>
          <w:rFonts w:ascii="Times New Roman" w:hAnsi="Times New Roman"/>
          <w:sz w:val="24"/>
          <w:lang w:val="sr-Cyrl-RS"/>
        </w:rPr>
        <w:t xml:space="preserve">(са Лалинским појатама) </w:t>
      </w:r>
      <w:r w:rsidRPr="00F244C6">
        <w:rPr>
          <w:rFonts w:ascii="Times New Roman" w:hAnsi="Times New Roman"/>
          <w:sz w:val="24"/>
          <w:lang w:val="sr-Cyrl-RS"/>
        </w:rPr>
        <w:t xml:space="preserve">који </w:t>
      </w:r>
      <w:r w:rsidR="003F371C" w:rsidRPr="00F244C6">
        <w:rPr>
          <w:rFonts w:ascii="Times New Roman" w:hAnsi="Times New Roman"/>
          <w:sz w:val="24"/>
          <w:lang w:val="sr-Cyrl-RS"/>
        </w:rPr>
        <w:t xml:space="preserve">броји </w:t>
      </w:r>
      <w:r w:rsidRPr="00F244C6">
        <w:rPr>
          <w:rFonts w:ascii="Times New Roman" w:hAnsi="Times New Roman"/>
          <w:color w:val="202122"/>
          <w:sz w:val="24"/>
          <w:shd w:val="clear" w:color="auto" w:fill="F8F9FA"/>
        </w:rPr>
        <w:t>1.574</w:t>
      </w:r>
      <w:r w:rsidR="003F371C" w:rsidRPr="00F244C6">
        <w:rPr>
          <w:rFonts w:ascii="Times New Roman" w:hAnsi="Times New Roman"/>
          <w:sz w:val="24"/>
          <w:lang w:val="sr-Cyrl-RS"/>
        </w:rPr>
        <w:t xml:space="preserve"> </w:t>
      </w:r>
      <w:r w:rsidR="003F371C" w:rsidRPr="00991664">
        <w:rPr>
          <w:rFonts w:ascii="Times New Roman" w:hAnsi="Times New Roman"/>
          <w:sz w:val="24"/>
          <w:lang w:val="sr-Cyrl-RS"/>
        </w:rPr>
        <w:t>становника,</w:t>
      </w:r>
      <w:r w:rsidRPr="00991664">
        <w:rPr>
          <w:rFonts w:ascii="Times New Roman" w:hAnsi="Times New Roman"/>
          <w:sz w:val="24"/>
          <w:lang w:val="sr-Cyrl-RS"/>
        </w:rPr>
        <w:t xml:space="preserve"> Сечаница </w:t>
      </w:r>
      <w:r w:rsidRPr="00991664">
        <w:rPr>
          <w:rFonts w:ascii="Times New Roman" w:hAnsi="Times New Roman"/>
          <w:sz w:val="24"/>
          <w:shd w:val="clear" w:color="auto" w:fill="F8F9FA"/>
        </w:rPr>
        <w:t>651</w:t>
      </w:r>
      <w:r w:rsidRPr="00991664">
        <w:rPr>
          <w:rFonts w:ascii="Times New Roman" w:hAnsi="Times New Roman"/>
          <w:sz w:val="24"/>
          <w:shd w:val="clear" w:color="auto" w:fill="F8F9FA"/>
          <w:lang w:val="sr-Cyrl-RS"/>
        </w:rPr>
        <w:t>, и Дудулајце 363</w:t>
      </w:r>
      <w:r w:rsidR="003F371C" w:rsidRPr="00991664">
        <w:rPr>
          <w:rFonts w:ascii="Times New Roman" w:hAnsi="Times New Roman"/>
          <w:sz w:val="24"/>
          <w:lang w:val="sr-Cyrl-RS"/>
        </w:rPr>
        <w:t xml:space="preserve"> </w:t>
      </w:r>
      <w:r w:rsidR="00EF6DC9" w:rsidRPr="00991664">
        <w:rPr>
          <w:rFonts w:ascii="Times New Roman" w:hAnsi="Times New Roman"/>
          <w:sz w:val="24"/>
          <w:lang w:val="sr-Cyrl-RS"/>
        </w:rPr>
        <w:t>са</w:t>
      </w:r>
      <w:r w:rsidRPr="00991664">
        <w:rPr>
          <w:rFonts w:ascii="Times New Roman" w:hAnsi="Times New Roman"/>
          <w:sz w:val="24"/>
          <w:lang w:val="sr-Cyrl-RS"/>
        </w:rPr>
        <w:t xml:space="preserve"> тенденциј</w:t>
      </w:r>
      <w:r w:rsidR="00EF6DC9" w:rsidRPr="00991664">
        <w:rPr>
          <w:rFonts w:ascii="Times New Roman" w:hAnsi="Times New Roman"/>
          <w:sz w:val="24"/>
          <w:lang w:val="sr-Cyrl-RS"/>
        </w:rPr>
        <w:t>ом</w:t>
      </w:r>
      <w:r w:rsidRPr="00991664">
        <w:rPr>
          <w:rFonts w:ascii="Times New Roman" w:hAnsi="Times New Roman"/>
          <w:sz w:val="24"/>
          <w:lang w:val="sr-Cyrl-RS"/>
        </w:rPr>
        <w:t xml:space="preserve"> </w:t>
      </w:r>
      <w:r w:rsidRPr="00F244C6">
        <w:rPr>
          <w:rFonts w:ascii="Times New Roman" w:hAnsi="Times New Roman"/>
          <w:sz w:val="24"/>
          <w:lang w:val="sr-Cyrl-RS"/>
        </w:rPr>
        <w:t>смањењ</w:t>
      </w:r>
      <w:r w:rsidR="00EF6DC9" w:rsidRPr="00F244C6">
        <w:rPr>
          <w:rFonts w:ascii="Times New Roman" w:hAnsi="Times New Roman"/>
          <w:sz w:val="24"/>
          <w:lang w:val="sr-Cyrl-RS"/>
        </w:rPr>
        <w:t>а</w:t>
      </w:r>
      <w:r w:rsidRPr="00F244C6">
        <w:rPr>
          <w:rFonts w:ascii="Times New Roman" w:hAnsi="Times New Roman"/>
          <w:sz w:val="24"/>
          <w:lang w:val="sr-Cyrl-RS"/>
        </w:rPr>
        <w:t xml:space="preserve"> броја станивника. </w:t>
      </w:r>
      <w:r w:rsidR="00EF6DC9" w:rsidRPr="00F244C6">
        <w:rPr>
          <w:rFonts w:ascii="Times New Roman" w:hAnsi="Times New Roman"/>
          <w:sz w:val="24"/>
          <w:lang w:val="sr-Cyrl-RS"/>
        </w:rPr>
        <w:t>Одсуствује развијена канализациона мрежа, тако да су сва домаћинства прикључена</w:t>
      </w:r>
      <w:r w:rsidR="003F371C" w:rsidRPr="00F244C6">
        <w:rPr>
          <w:rFonts w:ascii="Times New Roman" w:hAnsi="Times New Roman"/>
          <w:sz w:val="24"/>
          <w:lang w:val="sr-Cyrl-RS"/>
        </w:rPr>
        <w:t xml:space="preserve"> на септичке јаме, што представља велики антропогени прит</w:t>
      </w:r>
      <w:r w:rsidRPr="00F244C6">
        <w:rPr>
          <w:rFonts w:ascii="Times New Roman" w:hAnsi="Times New Roman"/>
          <w:sz w:val="24"/>
          <w:lang w:val="sr-Cyrl-RS"/>
        </w:rPr>
        <w:t>и</w:t>
      </w:r>
      <w:r w:rsidR="003F371C" w:rsidRPr="00F244C6">
        <w:rPr>
          <w:rFonts w:ascii="Times New Roman" w:hAnsi="Times New Roman"/>
          <w:sz w:val="24"/>
          <w:lang w:val="sr-Cyrl-RS"/>
        </w:rPr>
        <w:t xml:space="preserve">сак на ширем подручју. </w:t>
      </w:r>
    </w:p>
    <w:p w:rsidR="005D7C7F" w:rsidRPr="00F244C6" w:rsidRDefault="00EF6DC9" w:rsidP="00D93FB6">
      <w:pPr>
        <w:jc w:val="both"/>
        <w:rPr>
          <w:rFonts w:ascii="Times New Roman" w:hAnsi="Times New Roman"/>
          <w:sz w:val="24"/>
          <w:lang w:val="sr-Cyrl-RS"/>
        </w:rPr>
      </w:pPr>
      <w:r w:rsidRPr="00F244C6">
        <w:rPr>
          <w:rFonts w:ascii="Times New Roman" w:hAnsi="Times New Roman"/>
          <w:sz w:val="24"/>
          <w:lang w:val="sr-Cyrl-RS"/>
        </w:rPr>
        <w:t xml:space="preserve">Услед измењене приобалне зоне и вијугавости, </w:t>
      </w:r>
      <w:r w:rsidR="00D93FB6" w:rsidRPr="00F244C6">
        <w:rPr>
          <w:rFonts w:ascii="Times New Roman" w:hAnsi="Times New Roman"/>
          <w:sz w:val="24"/>
          <w:lang w:val="sr-Cyrl-RS"/>
        </w:rPr>
        <w:t xml:space="preserve">Дудулајска река </w:t>
      </w:r>
      <w:r w:rsidRPr="00F244C6">
        <w:rPr>
          <w:rFonts w:ascii="Times New Roman" w:hAnsi="Times New Roman"/>
          <w:sz w:val="24"/>
          <w:lang w:val="sr-Cyrl-RS"/>
        </w:rPr>
        <w:t xml:space="preserve">такође </w:t>
      </w:r>
      <w:r w:rsidR="00D93FB6" w:rsidRPr="00F244C6">
        <w:rPr>
          <w:rFonts w:ascii="Times New Roman" w:hAnsi="Times New Roman"/>
          <w:sz w:val="24"/>
          <w:lang w:val="sr-Cyrl-RS"/>
        </w:rPr>
        <w:t>трпи велике антропогене прит</w:t>
      </w:r>
      <w:r w:rsidR="002A76CB">
        <w:rPr>
          <w:rFonts w:ascii="Times New Roman" w:hAnsi="Times New Roman"/>
          <w:sz w:val="24"/>
          <w:lang w:val="sr-Cyrl-RS"/>
        </w:rPr>
        <w:t>и</w:t>
      </w:r>
      <w:r w:rsidR="00D93FB6" w:rsidRPr="00F244C6">
        <w:rPr>
          <w:rFonts w:ascii="Times New Roman" w:hAnsi="Times New Roman"/>
          <w:sz w:val="24"/>
          <w:lang w:val="sr-Cyrl-RS"/>
        </w:rPr>
        <w:t xml:space="preserve">ске ( са укупним хидроморфолошким ризиком 3) при чему су и ризик од органског загађења и индекс утицаја </w:t>
      </w:r>
      <w:r w:rsidR="00A219A0">
        <w:rPr>
          <w:rFonts w:ascii="Times New Roman" w:hAnsi="Times New Roman"/>
          <w:sz w:val="24"/>
          <w:lang w:val="sr-Cyrl-RS"/>
        </w:rPr>
        <w:t>од нутритијента изузетно високи.</w:t>
      </w:r>
    </w:p>
    <w:p w:rsidR="005D7C7F" w:rsidRPr="00F244C6" w:rsidRDefault="005D7C7F" w:rsidP="00D93FB6">
      <w:pPr>
        <w:jc w:val="both"/>
        <w:rPr>
          <w:rFonts w:ascii="Times New Roman" w:hAnsi="Times New Roman"/>
          <w:sz w:val="24"/>
          <w:lang w:val="sr-Cyrl-RS"/>
        </w:rPr>
      </w:pPr>
    </w:p>
    <w:p w:rsidR="00456DF1" w:rsidRDefault="005D7C7F" w:rsidP="005D7C7F">
      <w:pPr>
        <w:jc w:val="both"/>
        <w:rPr>
          <w:rFonts w:ascii="Times New Roman" w:eastAsia="Times New Roman" w:hAnsi="Times New Roman"/>
          <w:kern w:val="0"/>
          <w:sz w:val="24"/>
          <w:lang w:val="sr-Cyrl-RS"/>
        </w:rPr>
      </w:pPr>
      <w:r w:rsidRPr="00F244C6">
        <w:rPr>
          <w:rFonts w:ascii="Times New Roman" w:eastAsia="Times New Roman" w:hAnsi="Times New Roman"/>
          <w:kern w:val="0"/>
          <w:sz w:val="24"/>
          <w:lang w:val="sr-Cyrl-RS"/>
        </w:rPr>
        <w:t>На простору Лалиначке слатине се распростире 6 отворених типова станишта</w:t>
      </w:r>
      <w:r w:rsidR="00A219A0">
        <w:rPr>
          <w:rFonts w:ascii="Times New Roman" w:eastAsia="Times New Roman" w:hAnsi="Times New Roman"/>
          <w:kern w:val="0"/>
          <w:sz w:val="24"/>
          <w:lang w:val="sr-Cyrl-RS"/>
        </w:rPr>
        <w:t>.</w:t>
      </w:r>
      <w:r w:rsidRPr="00F244C6">
        <w:rPr>
          <w:rFonts w:ascii="Times New Roman" w:eastAsia="Times New Roman" w:hAnsi="Times New Roman"/>
          <w:kern w:val="0"/>
          <w:sz w:val="24"/>
          <w:lang w:val="sr-Cyrl-RS"/>
        </w:rPr>
        <w:t xml:space="preserve"> Доминантн тип станишта на слатини су пољопривредна станишта, местимично у малом површинском уделу срећу се се станишта цент</w:t>
      </w:r>
      <w:r w:rsidR="00A219A0">
        <w:rPr>
          <w:rFonts w:ascii="Times New Roman" w:eastAsia="Times New Roman" w:hAnsi="Times New Roman"/>
          <w:kern w:val="0"/>
          <w:sz w:val="24"/>
          <w:lang w:val="sr-Cyrl-RS"/>
        </w:rPr>
        <w:t>рално балакнске слатине и слане</w:t>
      </w:r>
      <w:r w:rsidRPr="00F244C6">
        <w:rPr>
          <w:rFonts w:ascii="Times New Roman" w:eastAsia="Times New Roman" w:hAnsi="Times New Roman"/>
          <w:kern w:val="0"/>
          <w:sz w:val="24"/>
          <w:lang w:val="sr-Cyrl-RS"/>
        </w:rPr>
        <w:t xml:space="preserve"> степе као и умерен</w:t>
      </w:r>
      <w:r w:rsidR="00A219A0">
        <w:rPr>
          <w:rFonts w:ascii="Times New Roman" w:eastAsia="Times New Roman" w:hAnsi="Times New Roman"/>
          <w:kern w:val="0"/>
          <w:sz w:val="24"/>
          <w:lang w:val="sr-Cyrl-RS"/>
        </w:rPr>
        <w:t>о</w:t>
      </w:r>
      <w:r w:rsidRPr="00F244C6">
        <w:rPr>
          <w:rFonts w:ascii="Times New Roman" w:eastAsia="Times New Roman" w:hAnsi="Times New Roman"/>
          <w:kern w:val="0"/>
          <w:sz w:val="24"/>
          <w:lang w:val="sr-Cyrl-RS"/>
        </w:rPr>
        <w:t xml:space="preserve"> влажне и влажне травнате формације. Дуж обала мелиоративних канала јављају се фрагментарно и тракасто распоређени дрвореди врба и багрема</w:t>
      </w:r>
      <w:r w:rsidR="00A219A0">
        <w:rPr>
          <w:rFonts w:ascii="Times New Roman" w:eastAsia="Times New Roman" w:hAnsi="Times New Roman"/>
          <w:kern w:val="0"/>
          <w:sz w:val="24"/>
          <w:lang w:val="sr-Cyrl-RS"/>
        </w:rPr>
        <w:t xml:space="preserve"> </w:t>
      </w:r>
      <w:r w:rsidRPr="00F244C6">
        <w:rPr>
          <w:rFonts w:ascii="Times New Roman" w:eastAsia="Times New Roman" w:hAnsi="Times New Roman"/>
          <w:kern w:val="0"/>
          <w:sz w:val="24"/>
          <w:lang w:val="sr-Cyrl-RS"/>
        </w:rPr>
        <w:t>са развијеном рипаријаном вегетацијом. Как</w:t>
      </w:r>
      <w:r w:rsidR="008D1609" w:rsidRPr="00F244C6">
        <w:rPr>
          <w:rFonts w:ascii="Times New Roman" w:eastAsia="Times New Roman" w:hAnsi="Times New Roman"/>
          <w:kern w:val="0"/>
          <w:sz w:val="24"/>
          <w:lang w:val="sr-Cyrl-RS"/>
        </w:rPr>
        <w:t>о су збирно најбогатија птицама</w:t>
      </w:r>
      <w:r w:rsidRPr="00F244C6">
        <w:rPr>
          <w:rFonts w:ascii="Times New Roman" w:eastAsia="Times New Roman" w:hAnsi="Times New Roman"/>
          <w:kern w:val="0"/>
          <w:sz w:val="24"/>
          <w:lang w:val="sr-Cyrl-RS"/>
        </w:rPr>
        <w:t>, од изузе</w:t>
      </w:r>
      <w:r w:rsidR="00A219A0">
        <w:rPr>
          <w:rFonts w:ascii="Times New Roman" w:eastAsia="Times New Roman" w:hAnsi="Times New Roman"/>
          <w:kern w:val="0"/>
          <w:sz w:val="24"/>
          <w:lang w:val="sr-Cyrl-RS"/>
        </w:rPr>
        <w:t>тне важности је одржати повољан</w:t>
      </w:r>
      <w:r w:rsidRPr="00F244C6">
        <w:rPr>
          <w:rFonts w:ascii="Times New Roman" w:eastAsia="Times New Roman" w:hAnsi="Times New Roman"/>
          <w:kern w:val="0"/>
          <w:sz w:val="24"/>
          <w:lang w:val="sr-Cyrl-RS"/>
        </w:rPr>
        <w:t xml:space="preserve"> хидролошки режим и забранити даље одводњавање, како би се ове врсте очувале.</w:t>
      </w:r>
    </w:p>
    <w:p w:rsidR="00456DF1" w:rsidRDefault="00456DF1" w:rsidP="005D7C7F">
      <w:pPr>
        <w:jc w:val="both"/>
        <w:rPr>
          <w:rFonts w:ascii="Times New Roman" w:eastAsia="Times New Roman" w:hAnsi="Times New Roman"/>
          <w:kern w:val="0"/>
          <w:sz w:val="24"/>
          <w:lang w:val="sr-Cyrl-RS"/>
        </w:rPr>
      </w:pPr>
    </w:p>
    <w:p w:rsidR="008D1609" w:rsidRDefault="008D1609" w:rsidP="005D7C7F">
      <w:pPr>
        <w:jc w:val="both"/>
        <w:rPr>
          <w:rFonts w:ascii="Times New Roman" w:eastAsia="Times New Roman" w:hAnsi="Times New Roman"/>
          <w:kern w:val="0"/>
          <w:sz w:val="24"/>
          <w:lang w:val="sr-Cyrl-RS"/>
        </w:rPr>
      </w:pPr>
    </w:p>
    <w:p w:rsidR="00A219A0" w:rsidRDefault="00A219A0" w:rsidP="005D7C7F">
      <w:pPr>
        <w:jc w:val="both"/>
        <w:rPr>
          <w:rFonts w:ascii="Times New Roman" w:eastAsia="Times New Roman" w:hAnsi="Times New Roman"/>
          <w:kern w:val="0"/>
          <w:sz w:val="24"/>
          <w:lang w:val="sr-Cyrl-RS"/>
        </w:rPr>
      </w:pPr>
    </w:p>
    <w:p w:rsidR="00A219A0" w:rsidRDefault="00A219A0" w:rsidP="005D7C7F">
      <w:pPr>
        <w:jc w:val="both"/>
        <w:rPr>
          <w:rFonts w:ascii="Times New Roman" w:eastAsia="Times New Roman" w:hAnsi="Times New Roman"/>
          <w:kern w:val="0"/>
          <w:sz w:val="24"/>
          <w:lang w:val="sr-Cyrl-RS"/>
        </w:rPr>
      </w:pPr>
    </w:p>
    <w:p w:rsidR="00A219A0" w:rsidRDefault="00A219A0" w:rsidP="005D7C7F">
      <w:pPr>
        <w:jc w:val="both"/>
        <w:rPr>
          <w:rFonts w:ascii="Times New Roman" w:eastAsia="Times New Roman" w:hAnsi="Times New Roman"/>
          <w:kern w:val="0"/>
          <w:sz w:val="24"/>
          <w:lang w:val="sr-Cyrl-RS"/>
        </w:rPr>
      </w:pPr>
    </w:p>
    <w:p w:rsidR="00456DF1" w:rsidRPr="00F244C6" w:rsidRDefault="00456DF1" w:rsidP="00456DF1">
      <w:pPr>
        <w:jc w:val="both"/>
        <w:rPr>
          <w:rFonts w:ascii="Times New Roman" w:eastAsia="Times New Roman" w:hAnsi="Times New Roman"/>
          <w:kern w:val="0"/>
          <w:sz w:val="24"/>
          <w:lang w:val="sr-Cyrl-RS"/>
        </w:rPr>
      </w:pPr>
    </w:p>
    <w:p w:rsidR="00FA3BD6" w:rsidRDefault="00FA3BD6" w:rsidP="003F371C">
      <w:pPr>
        <w:rPr>
          <w:rFonts w:ascii="Times New Roman" w:hAnsi="Times New Roman"/>
          <w:sz w:val="24"/>
          <w:lang w:val="sr-Cyrl-RS"/>
        </w:rPr>
      </w:pPr>
    </w:p>
    <w:p w:rsidR="00FA3BD6" w:rsidRDefault="00FA3BD6" w:rsidP="003F371C">
      <w:pPr>
        <w:rPr>
          <w:rFonts w:ascii="Times New Roman" w:hAnsi="Times New Roman"/>
          <w:sz w:val="24"/>
          <w:lang w:val="sr-Cyrl-RS"/>
        </w:rPr>
      </w:pPr>
    </w:p>
    <w:p w:rsidR="003F371C" w:rsidRDefault="003F371C" w:rsidP="003F371C">
      <w:pPr>
        <w:pStyle w:val="Heading1"/>
        <w:numPr>
          <w:ilvl w:val="0"/>
          <w:numId w:val="2"/>
        </w:numPr>
        <w:rPr>
          <w:lang w:val="sr-Cyrl-RS"/>
        </w:rPr>
      </w:pPr>
      <w:bookmarkStart w:id="3" w:name="_Toc201056298"/>
      <w:r>
        <w:rPr>
          <w:lang w:val="sr-Cyrl-RS"/>
        </w:rPr>
        <w:lastRenderedPageBreak/>
        <w:t>Преглед конкретних активности, делатности и процеса који представљају фактор угрожавања заштићеног подручја</w:t>
      </w:r>
      <w:bookmarkEnd w:id="3"/>
    </w:p>
    <w:p w:rsidR="004A7CAC" w:rsidRDefault="004A7CAC" w:rsidP="00D31869">
      <w:pPr>
        <w:rPr>
          <w:rFonts w:ascii="Times New Roman" w:hAnsi="Times New Roman"/>
          <w:sz w:val="24"/>
          <w:lang w:val="sr-Cyrl-CS"/>
        </w:rPr>
      </w:pPr>
    </w:p>
    <w:p w:rsidR="00A219A0" w:rsidRDefault="00A219A0" w:rsidP="00A219A0">
      <w:pPr>
        <w:jc w:val="both"/>
        <w:rPr>
          <w:rFonts w:ascii="Times New Roman" w:hAnsi="Times New Roman"/>
          <w:sz w:val="24"/>
          <w:lang w:val="sr-Cyrl-CS"/>
        </w:rPr>
      </w:pPr>
    </w:p>
    <w:p w:rsidR="004A7CAC" w:rsidRDefault="004A7CAC" w:rsidP="00A219A0">
      <w:pPr>
        <w:jc w:val="both"/>
        <w:rPr>
          <w:rFonts w:ascii="Times New Roman" w:hAnsi="Times New Roman"/>
          <w:sz w:val="24"/>
          <w:lang w:val="sr-Cyrl-CS"/>
        </w:rPr>
      </w:pPr>
      <w:r>
        <w:rPr>
          <w:rFonts w:ascii="Times New Roman" w:hAnsi="Times New Roman"/>
          <w:sz w:val="24"/>
          <w:lang w:val="sr-Cyrl-CS"/>
        </w:rPr>
        <w:t xml:space="preserve">Активности, делатности и процеси који представљају фактор угрожавања заштићеног поручја углавном су антропогеног карактера. Најзначајнији антропогени притисци који трпе континенталне слатине укључују измене природних система као што су исушивање, опште измене хидрографије и структуре унутрашњих водених токова. </w:t>
      </w:r>
      <w:r w:rsidR="00435BEB">
        <w:rPr>
          <w:rFonts w:ascii="Times New Roman" w:hAnsi="Times New Roman"/>
          <w:sz w:val="24"/>
          <w:lang w:val="sr-Cyrl-CS"/>
        </w:rPr>
        <w:t xml:space="preserve">Ове измене доводе до промене у снабдевању станишта водом  и резултирају смањењем његове количине и квалитета. </w:t>
      </w:r>
    </w:p>
    <w:p w:rsidR="00435BEB" w:rsidRDefault="00435BEB" w:rsidP="00435BEB">
      <w:pPr>
        <w:jc w:val="both"/>
        <w:rPr>
          <w:rFonts w:ascii="Times New Roman" w:hAnsi="Times New Roman"/>
          <w:sz w:val="24"/>
          <w:lang w:val="sr-Cyrl-RS"/>
        </w:rPr>
      </w:pPr>
      <w:r>
        <w:rPr>
          <w:rFonts w:ascii="Times New Roman" w:hAnsi="Times New Roman"/>
          <w:sz w:val="24"/>
          <w:lang w:val="sr-Cyrl-CS"/>
        </w:rPr>
        <w:t>Мерени хидрографски, хемијски и физичко хемијски параметри указују на велики ути</w:t>
      </w:r>
      <w:r w:rsidR="00A219A0">
        <w:rPr>
          <w:rFonts w:ascii="Times New Roman" w:hAnsi="Times New Roman"/>
          <w:sz w:val="24"/>
          <w:lang w:val="sr-Cyrl-CS"/>
        </w:rPr>
        <w:t>ц</w:t>
      </w:r>
      <w:r>
        <w:rPr>
          <w:rFonts w:ascii="Times New Roman" w:hAnsi="Times New Roman"/>
          <w:sz w:val="24"/>
          <w:lang w:val="sr-Cyrl-CS"/>
        </w:rPr>
        <w:t xml:space="preserve">ај вештачког дренажног канала на </w:t>
      </w:r>
      <w:r w:rsidRPr="00F244C6">
        <w:rPr>
          <w:rFonts w:ascii="Times New Roman" w:hAnsi="Times New Roman"/>
          <w:sz w:val="24"/>
          <w:lang w:val="sr-Cyrl-RS"/>
        </w:rPr>
        <w:t>исушивању хигрофилних станишта на овом подручју што је и данас велики проблем јер доводи до промене и губитка карактеристичног биодиверзитета слатине</w:t>
      </w:r>
      <w:r w:rsidR="00A219A0">
        <w:rPr>
          <w:rFonts w:ascii="Times New Roman" w:hAnsi="Times New Roman"/>
          <w:sz w:val="24"/>
          <w:lang w:val="sr-Cyrl-RS"/>
        </w:rPr>
        <w:t>.</w:t>
      </w:r>
    </w:p>
    <w:p w:rsidR="00D31869" w:rsidRPr="00D31869" w:rsidRDefault="00D31869" w:rsidP="00D31869">
      <w:pPr>
        <w:rPr>
          <w:rFonts w:ascii="Times New Roman" w:hAnsi="Times New Roman"/>
          <w:sz w:val="24"/>
          <w:lang w:val="ru-RU"/>
        </w:rPr>
      </w:pPr>
    </w:p>
    <w:p w:rsidR="0072502E" w:rsidRPr="00F244C6" w:rsidRDefault="0072502E" w:rsidP="0072502E">
      <w:pPr>
        <w:jc w:val="both"/>
        <w:rPr>
          <w:rFonts w:ascii="Times New Roman" w:hAnsi="Times New Roman"/>
          <w:sz w:val="24"/>
          <w:lang w:val="sr-Cyrl-RS"/>
        </w:rPr>
      </w:pPr>
      <w:r w:rsidRPr="00F244C6">
        <w:rPr>
          <w:rFonts w:ascii="Times New Roman" w:hAnsi="Times New Roman"/>
          <w:sz w:val="24"/>
          <w:lang w:val="sr-Cyrl-RS"/>
        </w:rPr>
        <w:t xml:space="preserve">Потенцијални фактор угрожавања јесте ширење и интензивирање пољопривредне производње као и </w:t>
      </w:r>
      <w:r w:rsidR="00435BEB">
        <w:rPr>
          <w:rFonts w:ascii="Times New Roman" w:hAnsi="Times New Roman"/>
          <w:sz w:val="24"/>
          <w:lang w:val="sr-Cyrl-RS"/>
        </w:rPr>
        <w:t xml:space="preserve">евентуална неадекватна и прекомерна </w:t>
      </w:r>
      <w:r w:rsidRPr="00F244C6">
        <w:rPr>
          <w:rFonts w:ascii="Times New Roman" w:hAnsi="Times New Roman"/>
          <w:sz w:val="24"/>
          <w:lang w:val="sr-Cyrl-RS"/>
        </w:rPr>
        <w:t>употреба хемијских средстава – пестицида и вештачких ђубрива.</w:t>
      </w:r>
    </w:p>
    <w:p w:rsidR="0072502E" w:rsidRDefault="0072502E" w:rsidP="0072502E">
      <w:pPr>
        <w:jc w:val="both"/>
        <w:rPr>
          <w:rFonts w:ascii="Times New Roman" w:eastAsia="Times New Roman" w:hAnsi="Times New Roman"/>
          <w:kern w:val="0"/>
          <w:sz w:val="24"/>
          <w:lang w:val="sr-Cyrl-RS"/>
        </w:rPr>
      </w:pPr>
      <w:r>
        <w:rPr>
          <w:rFonts w:ascii="Times New Roman" w:eastAsia="Times New Roman" w:hAnsi="Times New Roman"/>
          <w:kern w:val="0"/>
          <w:sz w:val="24"/>
          <w:lang w:val="sr-Cyrl-RS"/>
        </w:rPr>
        <w:t>Инвазивне врсте б</w:t>
      </w:r>
      <w:r w:rsidR="00435BEB">
        <w:rPr>
          <w:rFonts w:ascii="Times New Roman" w:eastAsia="Times New Roman" w:hAnsi="Times New Roman"/>
          <w:kern w:val="0"/>
          <w:sz w:val="24"/>
          <w:lang w:val="sr-Cyrl-RS"/>
        </w:rPr>
        <w:t>и</w:t>
      </w:r>
      <w:r>
        <w:rPr>
          <w:rFonts w:ascii="Times New Roman" w:eastAsia="Times New Roman" w:hAnsi="Times New Roman"/>
          <w:kern w:val="0"/>
          <w:sz w:val="24"/>
          <w:lang w:val="sr-Cyrl-RS"/>
        </w:rPr>
        <w:t xml:space="preserve">ло да су у питању биљне </w:t>
      </w:r>
      <w:r w:rsidR="00A219A0">
        <w:rPr>
          <w:rFonts w:ascii="Times New Roman" w:eastAsia="Times New Roman" w:hAnsi="Times New Roman"/>
          <w:kern w:val="0"/>
          <w:sz w:val="24"/>
          <w:lang w:val="sr-Cyrl-RS"/>
        </w:rPr>
        <w:t>или</w:t>
      </w:r>
      <w:r>
        <w:rPr>
          <w:rFonts w:ascii="Times New Roman" w:eastAsia="Times New Roman" w:hAnsi="Times New Roman"/>
          <w:kern w:val="0"/>
          <w:sz w:val="24"/>
          <w:lang w:val="sr-Cyrl-RS"/>
        </w:rPr>
        <w:t xml:space="preserve"> животињске инвазивне врсте</w:t>
      </w:r>
      <w:r w:rsidR="00A219A0">
        <w:rPr>
          <w:rFonts w:ascii="Times New Roman" w:eastAsia="Times New Roman" w:hAnsi="Times New Roman"/>
          <w:kern w:val="0"/>
          <w:sz w:val="24"/>
          <w:lang w:val="sr-Cyrl-RS"/>
        </w:rPr>
        <w:t xml:space="preserve"> и шире</w:t>
      </w:r>
      <w:r>
        <w:rPr>
          <w:rFonts w:ascii="Times New Roman" w:eastAsia="Times New Roman" w:hAnsi="Times New Roman"/>
          <w:kern w:val="0"/>
          <w:sz w:val="24"/>
          <w:lang w:val="sr-Cyrl-RS"/>
        </w:rPr>
        <w:t xml:space="preserve">ње </w:t>
      </w:r>
      <w:r w:rsidR="00A219A0">
        <w:rPr>
          <w:rFonts w:ascii="Times New Roman" w:eastAsia="Times New Roman" w:hAnsi="Times New Roman"/>
          <w:kern w:val="0"/>
          <w:sz w:val="24"/>
          <w:lang w:val="sr-Cyrl-RS"/>
        </w:rPr>
        <w:t xml:space="preserve">њихових </w:t>
      </w:r>
      <w:r>
        <w:rPr>
          <w:rFonts w:ascii="Times New Roman" w:eastAsia="Times New Roman" w:hAnsi="Times New Roman"/>
          <w:kern w:val="0"/>
          <w:sz w:val="24"/>
          <w:lang w:val="sr-Cyrl-RS"/>
        </w:rPr>
        <w:t>популација доводи до губитка аутохтоних врста кој</w:t>
      </w:r>
      <w:r w:rsidR="00A219A0">
        <w:rPr>
          <w:rFonts w:ascii="Times New Roman" w:eastAsia="Times New Roman" w:hAnsi="Times New Roman"/>
          <w:kern w:val="0"/>
          <w:sz w:val="24"/>
          <w:lang w:val="sr-Cyrl-RS"/>
        </w:rPr>
        <w:t>е</w:t>
      </w:r>
      <w:r>
        <w:rPr>
          <w:rFonts w:ascii="Times New Roman" w:eastAsia="Times New Roman" w:hAnsi="Times New Roman"/>
          <w:kern w:val="0"/>
          <w:sz w:val="24"/>
          <w:lang w:val="sr-Cyrl-RS"/>
        </w:rPr>
        <w:t xml:space="preserve"> су карактеристичне за слатину</w:t>
      </w:r>
      <w:r w:rsidR="00435BEB">
        <w:rPr>
          <w:rFonts w:ascii="Times New Roman" w:eastAsia="Times New Roman" w:hAnsi="Times New Roman"/>
          <w:kern w:val="0"/>
          <w:sz w:val="24"/>
          <w:lang w:val="sr-Cyrl-RS"/>
        </w:rPr>
        <w:t xml:space="preserve"> и прилагођене уско</w:t>
      </w:r>
      <w:r w:rsidR="00A219A0">
        <w:rPr>
          <w:rFonts w:ascii="Times New Roman" w:eastAsia="Times New Roman" w:hAnsi="Times New Roman"/>
          <w:kern w:val="0"/>
          <w:sz w:val="24"/>
          <w:lang w:val="sr-Cyrl-RS"/>
        </w:rPr>
        <w:t xml:space="preserve"> </w:t>
      </w:r>
      <w:r w:rsidR="00435BEB">
        <w:rPr>
          <w:rFonts w:ascii="Times New Roman" w:eastAsia="Times New Roman" w:hAnsi="Times New Roman"/>
          <w:kern w:val="0"/>
          <w:sz w:val="24"/>
          <w:lang w:val="sr-Cyrl-RS"/>
        </w:rPr>
        <w:t xml:space="preserve">специфичним станишту и као такве </w:t>
      </w:r>
      <w:r w:rsidR="00A219A0">
        <w:rPr>
          <w:rFonts w:ascii="Times New Roman" w:eastAsia="Times New Roman" w:hAnsi="Times New Roman"/>
          <w:kern w:val="0"/>
          <w:sz w:val="24"/>
          <w:lang w:val="sr-Cyrl-RS"/>
        </w:rPr>
        <w:t xml:space="preserve">изузетно </w:t>
      </w:r>
      <w:r w:rsidR="00435BEB">
        <w:rPr>
          <w:rFonts w:ascii="Times New Roman" w:eastAsia="Times New Roman" w:hAnsi="Times New Roman"/>
          <w:kern w:val="0"/>
          <w:sz w:val="24"/>
          <w:lang w:val="sr-Cyrl-RS"/>
        </w:rPr>
        <w:t>рањиве</w:t>
      </w:r>
      <w:r>
        <w:rPr>
          <w:rFonts w:ascii="Times New Roman" w:eastAsia="Times New Roman" w:hAnsi="Times New Roman"/>
          <w:kern w:val="0"/>
          <w:sz w:val="24"/>
          <w:lang w:val="sr-Cyrl-RS"/>
        </w:rPr>
        <w:t xml:space="preserve">. </w:t>
      </w:r>
    </w:p>
    <w:p w:rsidR="00435BEB" w:rsidRDefault="00435BEB" w:rsidP="0072502E">
      <w:pPr>
        <w:jc w:val="both"/>
        <w:rPr>
          <w:rFonts w:ascii="Times New Roman" w:eastAsia="Times New Roman" w:hAnsi="Times New Roman"/>
          <w:kern w:val="0"/>
          <w:sz w:val="24"/>
          <w:lang w:val="sr-Cyrl-RS"/>
        </w:rPr>
      </w:pPr>
      <w:r>
        <w:rPr>
          <w:rFonts w:ascii="Times New Roman" w:eastAsia="Times New Roman" w:hAnsi="Times New Roman"/>
          <w:kern w:val="0"/>
          <w:sz w:val="24"/>
          <w:lang w:val="sr-Cyrl-RS"/>
        </w:rPr>
        <w:t xml:space="preserve">Поред појаве инвазивнхи врста њиховом ширењу доприносе и напуштање традиционалних начина испаше на ливадама </w:t>
      </w:r>
      <w:r w:rsidR="001450FD">
        <w:rPr>
          <w:rFonts w:ascii="Times New Roman" w:eastAsia="Times New Roman" w:hAnsi="Times New Roman"/>
          <w:kern w:val="0"/>
          <w:sz w:val="24"/>
          <w:lang w:val="sr-Cyrl-RS"/>
        </w:rPr>
        <w:t>које временом обрастају у жбунасту вегетацију и инвазивне врсте.</w:t>
      </w:r>
    </w:p>
    <w:p w:rsidR="001450FD" w:rsidRDefault="001450FD" w:rsidP="0072502E">
      <w:pPr>
        <w:jc w:val="both"/>
        <w:rPr>
          <w:rFonts w:ascii="Times New Roman" w:eastAsia="Times New Roman" w:hAnsi="Times New Roman"/>
          <w:kern w:val="0"/>
          <w:sz w:val="24"/>
          <w:lang w:val="sr-Cyrl-RS"/>
        </w:rPr>
      </w:pPr>
      <w:r>
        <w:rPr>
          <w:rFonts w:ascii="Times New Roman" w:eastAsia="Times New Roman" w:hAnsi="Times New Roman"/>
          <w:kern w:val="0"/>
          <w:sz w:val="24"/>
          <w:lang w:val="sr-Cyrl-RS"/>
        </w:rPr>
        <w:t>Разне врсте урбанизације ( бука моторних возила, повећан проток људи, изградња...) могу довести до узнемиравања животињских врста посебно у доба парења и размножавања.</w:t>
      </w:r>
    </w:p>
    <w:p w:rsidR="003D156C" w:rsidRPr="006407DF" w:rsidRDefault="00A219A0" w:rsidP="003D156C">
      <w:pPr>
        <w:jc w:val="both"/>
        <w:rPr>
          <w:rFonts w:ascii="Times New Roman" w:eastAsia="Times New Roman" w:hAnsi="Times New Roman"/>
          <w:kern w:val="0"/>
          <w:sz w:val="24"/>
          <w:lang w:val="sr-Cyrl-RS"/>
        </w:rPr>
      </w:pPr>
      <w:r w:rsidRPr="00F244C6">
        <w:rPr>
          <w:rFonts w:ascii="Times New Roman" w:eastAsia="Times New Roman" w:hAnsi="Times New Roman"/>
          <w:kern w:val="0"/>
          <w:sz w:val="24"/>
          <w:lang w:val="sr-Cyrl-RS"/>
        </w:rPr>
        <w:t>Најосетљивији период животног циклуса птица је период репродукције који у случају ових врста креће од средине априла и завршава се крајем јуна. У овом периоду највећи фактор ризика су активности које негативно или потенцијално негативно утичу на врсте</w:t>
      </w:r>
      <w:r>
        <w:rPr>
          <w:rFonts w:ascii="Times New Roman" w:eastAsia="Times New Roman" w:hAnsi="Times New Roman"/>
          <w:kern w:val="0"/>
          <w:sz w:val="24"/>
          <w:lang w:val="sr-Cyrl-RS"/>
        </w:rPr>
        <w:t>,</w:t>
      </w:r>
      <w:r w:rsidRPr="00F244C6">
        <w:rPr>
          <w:rFonts w:ascii="Times New Roman" w:eastAsia="Times New Roman" w:hAnsi="Times New Roman"/>
          <w:kern w:val="0"/>
          <w:sz w:val="24"/>
          <w:lang w:val="sr-Cyrl-RS"/>
        </w:rPr>
        <w:t xml:space="preserve"> </w:t>
      </w:r>
      <w:r>
        <w:rPr>
          <w:rFonts w:ascii="Times New Roman" w:eastAsia="Times New Roman" w:hAnsi="Times New Roman"/>
          <w:kern w:val="0"/>
          <w:sz w:val="24"/>
          <w:lang w:val="sr-Cyrl-RS"/>
        </w:rPr>
        <w:t>к</w:t>
      </w:r>
      <w:r w:rsidR="00474543">
        <w:rPr>
          <w:rFonts w:ascii="Times New Roman" w:eastAsia="Times New Roman" w:hAnsi="Times New Roman"/>
          <w:kern w:val="0"/>
          <w:sz w:val="24"/>
          <w:lang w:val="sr-Cyrl-RS"/>
        </w:rPr>
        <w:t>ао што су неконтролисани лов</w:t>
      </w:r>
      <w:r w:rsidR="00474543">
        <w:rPr>
          <w:rFonts w:ascii="Times New Roman" w:eastAsia="Times New Roman" w:hAnsi="Times New Roman"/>
          <w:kern w:val="0"/>
          <w:sz w:val="24"/>
          <w:lang w:val="sr-Latn-RS"/>
        </w:rPr>
        <w:t xml:space="preserve"> </w:t>
      </w:r>
      <w:r w:rsidR="00474543">
        <w:rPr>
          <w:rFonts w:ascii="Times New Roman" w:eastAsia="Times New Roman" w:hAnsi="Times New Roman"/>
          <w:kern w:val="0"/>
          <w:sz w:val="24"/>
          <w:lang w:val="sr-Cyrl-RS"/>
        </w:rPr>
        <w:t>друге ловне активности</w:t>
      </w:r>
      <w:r w:rsidRPr="00F244C6">
        <w:rPr>
          <w:rFonts w:ascii="Times New Roman" w:eastAsia="Times New Roman" w:hAnsi="Times New Roman"/>
          <w:kern w:val="0"/>
          <w:sz w:val="24"/>
          <w:lang w:val="sr-Cyrl-RS"/>
        </w:rPr>
        <w:t xml:space="preserve">, илегално убијање и хватање птица и </w:t>
      </w:r>
      <w:r w:rsidR="00474543">
        <w:rPr>
          <w:rFonts w:ascii="Times New Roman" w:eastAsia="Times New Roman" w:hAnsi="Times New Roman"/>
          <w:kern w:val="0"/>
          <w:sz w:val="24"/>
          <w:lang w:val="sr-Cyrl-RS"/>
        </w:rPr>
        <w:t>осталих</w:t>
      </w:r>
      <w:r w:rsidRPr="00F244C6">
        <w:rPr>
          <w:rFonts w:ascii="Times New Roman" w:eastAsia="Times New Roman" w:hAnsi="Times New Roman"/>
          <w:kern w:val="0"/>
          <w:sz w:val="24"/>
          <w:lang w:val="sr-Cyrl-RS"/>
        </w:rPr>
        <w:t xml:space="preserve"> врста животиња ради трговине.</w:t>
      </w:r>
      <w:r w:rsidR="003D156C">
        <w:rPr>
          <w:rFonts w:ascii="Times New Roman" w:eastAsia="Times New Roman" w:hAnsi="Times New Roman"/>
          <w:kern w:val="0"/>
          <w:sz w:val="24"/>
          <w:lang w:val="sr-Cyrl-RS"/>
        </w:rPr>
        <w:t xml:space="preserve"> </w:t>
      </w:r>
      <w:r w:rsidR="003D156C" w:rsidRPr="006407DF">
        <w:rPr>
          <w:rFonts w:ascii="Times New Roman" w:eastAsia="Times New Roman" w:hAnsi="Times New Roman"/>
          <w:kern w:val="0"/>
          <w:sz w:val="24"/>
          <w:lang w:val="sr-Cyrl-RS"/>
        </w:rPr>
        <w:t xml:space="preserve">Постојање паса луталица као и бројност шакала умногоме угрожавају фауну птица на подручју.  </w:t>
      </w:r>
    </w:p>
    <w:p w:rsidR="00A219A0" w:rsidRDefault="00A219A0" w:rsidP="0072502E">
      <w:pPr>
        <w:jc w:val="both"/>
        <w:rPr>
          <w:rFonts w:ascii="Times New Roman" w:eastAsia="Times New Roman" w:hAnsi="Times New Roman"/>
          <w:kern w:val="0"/>
          <w:sz w:val="24"/>
          <w:lang w:val="sr-Cyrl-RS"/>
        </w:rPr>
      </w:pPr>
    </w:p>
    <w:p w:rsidR="0072502E" w:rsidRPr="00474543" w:rsidRDefault="007D5CDB" w:rsidP="0072502E">
      <w:pPr>
        <w:jc w:val="both"/>
        <w:rPr>
          <w:rFonts w:ascii="Times New Roman" w:eastAsia="Times New Roman" w:hAnsi="Times New Roman"/>
          <w:kern w:val="0"/>
          <w:sz w:val="24"/>
          <w:lang w:val="sr-Cyrl-RS"/>
        </w:rPr>
      </w:pPr>
      <w:r w:rsidRPr="00474543">
        <w:rPr>
          <w:rFonts w:ascii="Times New Roman" w:eastAsia="Times New Roman" w:hAnsi="Times New Roman"/>
          <w:kern w:val="0"/>
          <w:sz w:val="24"/>
          <w:lang w:val="sr-Cyrl-RS"/>
        </w:rPr>
        <w:t xml:space="preserve">Велику штету </w:t>
      </w:r>
      <w:r w:rsidR="0072502E" w:rsidRPr="00474543">
        <w:rPr>
          <w:rFonts w:ascii="Times New Roman" w:eastAsia="Times New Roman" w:hAnsi="Times New Roman"/>
          <w:kern w:val="0"/>
          <w:sz w:val="24"/>
          <w:lang w:val="sr-Cyrl-RS"/>
        </w:rPr>
        <w:t>заштићено</w:t>
      </w:r>
      <w:r w:rsidRPr="00474543">
        <w:rPr>
          <w:rFonts w:ascii="Times New Roman" w:eastAsia="Times New Roman" w:hAnsi="Times New Roman"/>
          <w:kern w:val="0"/>
          <w:sz w:val="24"/>
          <w:lang w:val="sr-Cyrl-RS"/>
        </w:rPr>
        <w:t>м подручју</w:t>
      </w:r>
      <w:r w:rsidR="0072502E" w:rsidRPr="00474543">
        <w:rPr>
          <w:rFonts w:ascii="Times New Roman" w:eastAsia="Times New Roman" w:hAnsi="Times New Roman"/>
          <w:kern w:val="0"/>
          <w:sz w:val="24"/>
          <w:lang w:val="sr-Cyrl-RS"/>
        </w:rPr>
        <w:t xml:space="preserve"> наносе пожари који угрожавају </w:t>
      </w:r>
      <w:r w:rsidRPr="00474543">
        <w:rPr>
          <w:rFonts w:ascii="Times New Roman" w:eastAsia="Times New Roman" w:hAnsi="Times New Roman"/>
          <w:kern w:val="0"/>
          <w:sz w:val="24"/>
          <w:lang w:val="sr-Cyrl-RS"/>
        </w:rPr>
        <w:t xml:space="preserve">и уништавају </w:t>
      </w:r>
      <w:r w:rsidR="0072502E" w:rsidRPr="00474543">
        <w:rPr>
          <w:rFonts w:ascii="Times New Roman" w:eastAsia="Times New Roman" w:hAnsi="Times New Roman"/>
          <w:kern w:val="0"/>
          <w:sz w:val="24"/>
          <w:lang w:val="sr-Cyrl-RS"/>
        </w:rPr>
        <w:t xml:space="preserve">како </w:t>
      </w:r>
      <w:r w:rsidR="0072502E" w:rsidRPr="00474543">
        <w:rPr>
          <w:rFonts w:ascii="Times New Roman" w:hAnsi="Times New Roman"/>
          <w:sz w:val="24"/>
          <w:lang w:val="sr-Cyrl-RS"/>
        </w:rPr>
        <w:t>заштићен</w:t>
      </w:r>
      <w:r w:rsidR="00A219A0" w:rsidRPr="00474543">
        <w:rPr>
          <w:rFonts w:ascii="Times New Roman" w:hAnsi="Times New Roman"/>
          <w:sz w:val="24"/>
          <w:lang w:val="sr-Cyrl-RS"/>
        </w:rPr>
        <w:t>е</w:t>
      </w:r>
      <w:r w:rsidR="0072502E" w:rsidRPr="00474543">
        <w:rPr>
          <w:rFonts w:ascii="Times New Roman" w:hAnsi="Times New Roman"/>
          <w:sz w:val="24"/>
          <w:lang w:val="sr-Cyrl-RS"/>
        </w:rPr>
        <w:t xml:space="preserve"> и строгозаштићен</w:t>
      </w:r>
      <w:r w:rsidR="00A219A0" w:rsidRPr="00474543">
        <w:rPr>
          <w:rFonts w:ascii="Times New Roman" w:hAnsi="Times New Roman"/>
          <w:sz w:val="24"/>
          <w:lang w:val="sr-Cyrl-RS"/>
        </w:rPr>
        <w:t>е</w:t>
      </w:r>
      <w:r w:rsidR="0072502E" w:rsidRPr="00474543">
        <w:rPr>
          <w:rFonts w:ascii="Times New Roman" w:hAnsi="Times New Roman"/>
          <w:sz w:val="24"/>
          <w:lang w:val="sr-Cyrl-RS"/>
        </w:rPr>
        <w:t xml:space="preserve"> врсте биљака и животиња тако и њихова </w:t>
      </w:r>
      <w:r w:rsidR="0072502E" w:rsidRPr="00474543">
        <w:rPr>
          <w:rFonts w:ascii="Times New Roman" w:eastAsia="Times New Roman" w:hAnsi="Times New Roman"/>
          <w:kern w:val="0"/>
          <w:sz w:val="24"/>
          <w:lang w:val="sr-Cyrl-RS"/>
        </w:rPr>
        <w:t>станишта. Паљење стрњике које се због положаја терена и саме вегетације брзо и лако шири захват</w:t>
      </w:r>
      <w:r w:rsidR="00A219A0" w:rsidRPr="00474543">
        <w:rPr>
          <w:rFonts w:ascii="Times New Roman" w:eastAsia="Times New Roman" w:hAnsi="Times New Roman"/>
          <w:kern w:val="0"/>
          <w:sz w:val="24"/>
          <w:lang w:val="sr-Cyrl-RS"/>
        </w:rPr>
        <w:t>а</w:t>
      </w:r>
      <w:r w:rsidR="0072502E" w:rsidRPr="00474543">
        <w:rPr>
          <w:rFonts w:ascii="Times New Roman" w:eastAsia="Times New Roman" w:hAnsi="Times New Roman"/>
          <w:kern w:val="0"/>
          <w:sz w:val="24"/>
          <w:lang w:val="sr-Cyrl-RS"/>
        </w:rPr>
        <w:t xml:space="preserve"> тршћаке, ниско и збунасто растиње и у јако кратком року може да нанесе велику штету природном добру. </w:t>
      </w:r>
    </w:p>
    <w:p w:rsidR="00A219A0" w:rsidRPr="00A219A0" w:rsidRDefault="00A219A0" w:rsidP="0072502E">
      <w:pPr>
        <w:jc w:val="both"/>
        <w:rPr>
          <w:rFonts w:ascii="Times New Roman" w:eastAsia="Times New Roman" w:hAnsi="Times New Roman"/>
          <w:kern w:val="0"/>
          <w:sz w:val="24"/>
          <w:lang w:val="sr-Cyrl-RS"/>
        </w:rPr>
      </w:pPr>
    </w:p>
    <w:p w:rsidR="0072502E" w:rsidRPr="006407DF" w:rsidRDefault="006407DF" w:rsidP="0072502E">
      <w:pPr>
        <w:jc w:val="both"/>
        <w:rPr>
          <w:rFonts w:ascii="Times New Roman" w:eastAsia="Times New Roman" w:hAnsi="Times New Roman"/>
          <w:kern w:val="0"/>
          <w:sz w:val="24"/>
          <w:lang w:val="sr-Cyrl-RS"/>
        </w:rPr>
      </w:pPr>
      <w:r w:rsidRPr="006407DF">
        <w:rPr>
          <w:rFonts w:ascii="Times New Roman" w:eastAsia="Times New Roman" w:hAnsi="Times New Roman"/>
          <w:kern w:val="0"/>
          <w:sz w:val="24"/>
          <w:lang w:val="sr-Cyrl-RS"/>
        </w:rPr>
        <w:t>Фактор угрожавања такође представља о</w:t>
      </w:r>
      <w:r w:rsidR="0072502E" w:rsidRPr="006407DF">
        <w:rPr>
          <w:rFonts w:ascii="Times New Roman" w:eastAsia="Times New Roman" w:hAnsi="Times New Roman"/>
          <w:kern w:val="0"/>
          <w:sz w:val="24"/>
          <w:lang w:val="sr-Cyrl-RS"/>
        </w:rPr>
        <w:t>длагање комуналног и другог отпада у мелиорационе канале</w:t>
      </w:r>
      <w:r w:rsidR="007D5CDB" w:rsidRPr="006407DF">
        <w:rPr>
          <w:rFonts w:ascii="Times New Roman" w:eastAsia="Times New Roman" w:hAnsi="Times New Roman"/>
          <w:kern w:val="0"/>
          <w:sz w:val="24"/>
          <w:lang w:val="sr-Cyrl-RS"/>
        </w:rPr>
        <w:t xml:space="preserve"> у оквиру зоне заштите али </w:t>
      </w:r>
      <w:r w:rsidRPr="006407DF">
        <w:rPr>
          <w:rFonts w:ascii="Times New Roman" w:eastAsia="Times New Roman" w:hAnsi="Times New Roman"/>
          <w:kern w:val="0"/>
          <w:sz w:val="24"/>
          <w:lang w:val="sr-Cyrl-RS"/>
        </w:rPr>
        <w:t xml:space="preserve">и </w:t>
      </w:r>
      <w:r w:rsidR="007D5CDB" w:rsidRPr="006407DF">
        <w:rPr>
          <w:rFonts w:ascii="Times New Roman" w:eastAsia="Times New Roman" w:hAnsi="Times New Roman"/>
          <w:kern w:val="0"/>
          <w:sz w:val="24"/>
          <w:lang w:val="sr-Cyrl-RS"/>
        </w:rPr>
        <w:t>по рубним деловима</w:t>
      </w:r>
      <w:r w:rsidR="0072502E" w:rsidRPr="006407DF">
        <w:rPr>
          <w:rFonts w:ascii="Times New Roman" w:eastAsia="Times New Roman" w:hAnsi="Times New Roman"/>
          <w:kern w:val="0"/>
          <w:sz w:val="24"/>
          <w:lang w:val="sr-Cyrl-RS"/>
        </w:rPr>
        <w:t xml:space="preserve">, као и кретање моторним возилима ван постојећих путева. </w:t>
      </w:r>
    </w:p>
    <w:p w:rsidR="0072502E" w:rsidRDefault="0072502E" w:rsidP="0072502E">
      <w:pPr>
        <w:rPr>
          <w:rFonts w:ascii="Times New Roman" w:hAnsi="Times New Roman"/>
          <w:sz w:val="24"/>
          <w:lang w:val="sr-Cyrl-RS"/>
        </w:rPr>
      </w:pPr>
    </w:p>
    <w:p w:rsidR="0072502E" w:rsidRDefault="0072502E" w:rsidP="003F371C">
      <w:pPr>
        <w:rPr>
          <w:rFonts w:ascii="Times New Roman" w:hAnsi="Times New Roman"/>
          <w:sz w:val="24"/>
          <w:lang w:val="sr-Cyrl-RS"/>
        </w:rPr>
      </w:pPr>
    </w:p>
    <w:p w:rsidR="00A219A0" w:rsidRDefault="00A219A0" w:rsidP="003F371C">
      <w:pPr>
        <w:rPr>
          <w:rFonts w:ascii="Times New Roman" w:hAnsi="Times New Roman"/>
          <w:sz w:val="24"/>
          <w:lang w:val="sr-Cyrl-RS"/>
        </w:rPr>
      </w:pPr>
    </w:p>
    <w:p w:rsidR="00A219A0" w:rsidRPr="00F349F5" w:rsidRDefault="00A219A0" w:rsidP="003F371C">
      <w:pPr>
        <w:rPr>
          <w:rFonts w:ascii="Times New Roman" w:hAnsi="Times New Roman"/>
          <w:sz w:val="24"/>
          <w:lang w:val="sr-Cyrl-RS"/>
        </w:rPr>
      </w:pPr>
    </w:p>
    <w:p w:rsidR="003F371C" w:rsidRDefault="003F371C" w:rsidP="003F371C">
      <w:pPr>
        <w:rPr>
          <w:lang w:val="sr-Cyrl-RS"/>
        </w:rPr>
      </w:pPr>
    </w:p>
    <w:p w:rsidR="00BC2DB2" w:rsidRDefault="00FF6825" w:rsidP="00BC2DB2">
      <w:pPr>
        <w:pStyle w:val="Heading1"/>
        <w:numPr>
          <w:ilvl w:val="0"/>
          <w:numId w:val="2"/>
        </w:numPr>
        <w:rPr>
          <w:lang w:val="sr-Cyrl-RS"/>
        </w:rPr>
      </w:pPr>
      <w:bookmarkStart w:id="4" w:name="_Toc201056299"/>
      <w:r>
        <w:rPr>
          <w:lang w:val="sr-Cyrl-RS"/>
        </w:rPr>
        <w:lastRenderedPageBreak/>
        <w:t>ДУГОРОЧНИ ЦИЉЕВИ ЗАШТИТЕ, ОЧУВАЊА И УНАПРЕЂЕЊА И ОДРЖИВОГ РАЗВОЈА</w:t>
      </w:r>
      <w:bookmarkEnd w:id="4"/>
    </w:p>
    <w:p w:rsidR="006D1C5D" w:rsidRDefault="006D1C5D" w:rsidP="006D1C5D">
      <w:pPr>
        <w:rPr>
          <w:lang w:val="sr-Cyrl-RS"/>
        </w:rPr>
      </w:pPr>
    </w:p>
    <w:p w:rsidR="00305756" w:rsidRDefault="00305756" w:rsidP="006D1C5D">
      <w:pPr>
        <w:rPr>
          <w:rFonts w:ascii="Times New Roman" w:hAnsi="Times New Roman"/>
          <w:sz w:val="24"/>
          <w:lang w:val="sr-Cyrl-RS"/>
        </w:rPr>
      </w:pPr>
    </w:p>
    <w:p w:rsidR="00305756" w:rsidRDefault="00305756" w:rsidP="00C46ED8">
      <w:pPr>
        <w:ind w:right="-115"/>
        <w:jc w:val="both"/>
        <w:rPr>
          <w:rFonts w:ascii="Times New Roman" w:hAnsi="Times New Roman"/>
          <w:b/>
          <w:bCs/>
          <w:sz w:val="24"/>
          <w:lang w:val="sr-Cyrl-CS"/>
        </w:rPr>
      </w:pPr>
      <w:r w:rsidRPr="00305756">
        <w:rPr>
          <w:rFonts w:ascii="Times New Roman" w:hAnsi="Times New Roman"/>
          <w:b/>
          <w:bCs/>
          <w:sz w:val="24"/>
          <w:lang w:val="sr-Cyrl-CS"/>
        </w:rPr>
        <w:t xml:space="preserve">Визија десетогодишњег Плана управљања јесте трајна заштита комплекса и његових елемената и очување у изворном, природном и неизмењеном облику </w:t>
      </w:r>
      <w:r w:rsidR="00C46ED8">
        <w:rPr>
          <w:rFonts w:ascii="Times New Roman" w:hAnsi="Times New Roman"/>
          <w:b/>
          <w:bCs/>
          <w:sz w:val="24"/>
          <w:lang w:val="sr-Cyrl-CS"/>
        </w:rPr>
        <w:t>м</w:t>
      </w:r>
      <w:r w:rsidRPr="00305756">
        <w:rPr>
          <w:rFonts w:ascii="Times New Roman" w:hAnsi="Times New Roman"/>
          <w:b/>
          <w:bCs/>
          <w:sz w:val="24"/>
          <w:lang w:val="sr-Cyrl-CS"/>
        </w:rPr>
        <w:t xml:space="preserve">орфохидролошког јединства заштићеног добра. </w:t>
      </w:r>
    </w:p>
    <w:p w:rsidR="00136CD9" w:rsidRPr="00305756" w:rsidRDefault="00136CD9" w:rsidP="00C46ED8">
      <w:pPr>
        <w:ind w:right="-115"/>
        <w:jc w:val="both"/>
        <w:rPr>
          <w:rFonts w:ascii="Times New Roman" w:hAnsi="Times New Roman"/>
          <w:sz w:val="24"/>
        </w:rPr>
      </w:pPr>
    </w:p>
    <w:p w:rsidR="00305756" w:rsidRPr="00C46ED8" w:rsidRDefault="00305756" w:rsidP="00305756">
      <w:pPr>
        <w:rPr>
          <w:rFonts w:ascii="Times New Roman" w:hAnsi="Times New Roman"/>
          <w:sz w:val="24"/>
        </w:rPr>
      </w:pPr>
      <w:r w:rsidRPr="00C46ED8">
        <w:rPr>
          <w:rFonts w:ascii="Times New Roman" w:hAnsi="Times New Roman"/>
          <w:bCs/>
          <w:sz w:val="24"/>
          <w:lang w:val="sr-Cyrl-RS"/>
        </w:rPr>
        <w:t>Г</w:t>
      </w:r>
      <w:r w:rsidRPr="00C46ED8">
        <w:rPr>
          <w:rFonts w:ascii="Times New Roman" w:hAnsi="Times New Roman"/>
          <w:bCs/>
          <w:sz w:val="24"/>
          <w:lang w:val="sr-Cyrl-CS"/>
        </w:rPr>
        <w:t xml:space="preserve">лавни циљеви заштите и развоја:  </w:t>
      </w:r>
    </w:p>
    <w:p w:rsidR="00305756" w:rsidRPr="00305756" w:rsidRDefault="00305756" w:rsidP="00C46ED8">
      <w:pPr>
        <w:numPr>
          <w:ilvl w:val="0"/>
          <w:numId w:val="11"/>
        </w:numPr>
        <w:tabs>
          <w:tab w:val="clear" w:pos="720"/>
          <w:tab w:val="num" w:pos="0"/>
        </w:tabs>
        <w:ind w:left="284" w:hanging="284"/>
        <w:rPr>
          <w:rFonts w:ascii="Times New Roman" w:hAnsi="Times New Roman"/>
          <w:sz w:val="24"/>
        </w:rPr>
      </w:pPr>
      <w:r w:rsidRPr="00305756">
        <w:rPr>
          <w:rFonts w:ascii="Times New Roman" w:hAnsi="Times New Roman"/>
          <w:sz w:val="24"/>
          <w:lang w:val="sr-Cyrl-CS"/>
        </w:rPr>
        <w:t>Одрживо коришћење комплекса споменика природе</w:t>
      </w:r>
    </w:p>
    <w:p w:rsidR="00305756" w:rsidRPr="00305756" w:rsidRDefault="00305756" w:rsidP="00C46ED8">
      <w:pPr>
        <w:numPr>
          <w:ilvl w:val="0"/>
          <w:numId w:val="11"/>
        </w:numPr>
        <w:tabs>
          <w:tab w:val="clear" w:pos="720"/>
          <w:tab w:val="num" w:pos="0"/>
        </w:tabs>
        <w:ind w:left="284" w:right="-115" w:hanging="284"/>
        <w:rPr>
          <w:rFonts w:ascii="Times New Roman" w:hAnsi="Times New Roman"/>
          <w:sz w:val="24"/>
        </w:rPr>
      </w:pPr>
      <w:r w:rsidRPr="00305756">
        <w:rPr>
          <w:rFonts w:ascii="Times New Roman" w:hAnsi="Times New Roman"/>
          <w:sz w:val="24"/>
          <w:lang w:val="sr-Cyrl-CS"/>
        </w:rPr>
        <w:t>Реализација научних и истраживачких</w:t>
      </w:r>
      <w:r w:rsidR="00C46ED8">
        <w:rPr>
          <w:rFonts w:ascii="Times New Roman" w:hAnsi="Times New Roman"/>
          <w:sz w:val="24"/>
          <w:lang w:val="sr-Cyrl-CS"/>
        </w:rPr>
        <w:t xml:space="preserve"> активности специјалистичког и </w:t>
      </w:r>
      <w:r w:rsidRPr="00305756">
        <w:rPr>
          <w:rFonts w:ascii="Times New Roman" w:hAnsi="Times New Roman"/>
          <w:sz w:val="24"/>
          <w:lang w:val="sr-Cyrl-CS"/>
        </w:rPr>
        <w:t>мултидисциплинарног типа</w:t>
      </w:r>
    </w:p>
    <w:p w:rsidR="00305756" w:rsidRPr="00C46ED8" w:rsidRDefault="00305756" w:rsidP="0040243C">
      <w:pPr>
        <w:numPr>
          <w:ilvl w:val="0"/>
          <w:numId w:val="11"/>
        </w:numPr>
        <w:tabs>
          <w:tab w:val="clear" w:pos="720"/>
          <w:tab w:val="num" w:pos="0"/>
        </w:tabs>
        <w:ind w:left="284" w:hanging="284"/>
        <w:rPr>
          <w:rFonts w:ascii="Times New Roman" w:hAnsi="Times New Roman"/>
          <w:sz w:val="24"/>
        </w:rPr>
      </w:pPr>
      <w:r w:rsidRPr="00C46ED8">
        <w:rPr>
          <w:rFonts w:ascii="Times New Roman" w:hAnsi="Times New Roman"/>
          <w:sz w:val="24"/>
          <w:lang w:val="sr-Cyrl-CS"/>
        </w:rPr>
        <w:t>Развој препознатих и дефинисаних основних функција природног добра</w:t>
      </w:r>
      <w:r w:rsidR="00C46ED8" w:rsidRPr="00C46ED8">
        <w:rPr>
          <w:rFonts w:ascii="Times New Roman" w:hAnsi="Times New Roman"/>
          <w:sz w:val="24"/>
          <w:lang w:val="sr-Cyrl-CS"/>
        </w:rPr>
        <w:t xml:space="preserve"> </w:t>
      </w:r>
      <w:r w:rsidRPr="00C46ED8">
        <w:rPr>
          <w:rFonts w:ascii="Times New Roman" w:hAnsi="Times New Roman"/>
          <w:sz w:val="24"/>
          <w:lang w:val="sr-Cyrl-CS"/>
        </w:rPr>
        <w:t>као и дефинисање нових функција природног добра</w:t>
      </w:r>
    </w:p>
    <w:p w:rsidR="00305756" w:rsidRPr="00305756" w:rsidRDefault="00305756" w:rsidP="00C46ED8">
      <w:pPr>
        <w:numPr>
          <w:ilvl w:val="0"/>
          <w:numId w:val="12"/>
        </w:numPr>
        <w:tabs>
          <w:tab w:val="clear" w:pos="720"/>
          <w:tab w:val="num" w:pos="0"/>
        </w:tabs>
        <w:ind w:left="284" w:hanging="284"/>
        <w:rPr>
          <w:rFonts w:ascii="Times New Roman" w:hAnsi="Times New Roman"/>
          <w:sz w:val="24"/>
        </w:rPr>
      </w:pPr>
      <w:r w:rsidRPr="00305756">
        <w:rPr>
          <w:rFonts w:ascii="Times New Roman" w:hAnsi="Times New Roman"/>
          <w:sz w:val="24"/>
          <w:lang w:val="sr-Cyrl-CS"/>
        </w:rPr>
        <w:t xml:space="preserve">Одрживи развој локалних заједница заснован на коришћењу и промоцији природног добра </w:t>
      </w:r>
    </w:p>
    <w:p w:rsidR="00305756" w:rsidRPr="00305756" w:rsidRDefault="00305756" w:rsidP="00C46ED8">
      <w:pPr>
        <w:numPr>
          <w:ilvl w:val="0"/>
          <w:numId w:val="12"/>
        </w:numPr>
        <w:tabs>
          <w:tab w:val="clear" w:pos="720"/>
          <w:tab w:val="num" w:pos="0"/>
        </w:tabs>
        <w:ind w:left="284" w:hanging="284"/>
        <w:rPr>
          <w:rFonts w:ascii="Times New Roman" w:hAnsi="Times New Roman"/>
          <w:sz w:val="24"/>
        </w:rPr>
      </w:pPr>
      <w:r w:rsidRPr="00305756">
        <w:rPr>
          <w:rFonts w:ascii="Times New Roman" w:hAnsi="Times New Roman"/>
          <w:sz w:val="24"/>
          <w:lang w:val="sr-Cyrl-CS"/>
        </w:rPr>
        <w:t>Подизање свести локалног становништва о природном добру и његовом значају</w:t>
      </w:r>
    </w:p>
    <w:p w:rsidR="00305756" w:rsidRPr="00FF6825" w:rsidRDefault="00305756" w:rsidP="00C46ED8">
      <w:pPr>
        <w:numPr>
          <w:ilvl w:val="0"/>
          <w:numId w:val="12"/>
        </w:numPr>
        <w:tabs>
          <w:tab w:val="clear" w:pos="720"/>
          <w:tab w:val="num" w:pos="0"/>
        </w:tabs>
        <w:ind w:left="284" w:hanging="284"/>
        <w:rPr>
          <w:rFonts w:ascii="Times New Roman" w:hAnsi="Times New Roman"/>
          <w:sz w:val="24"/>
        </w:rPr>
      </w:pPr>
      <w:r w:rsidRPr="00305756">
        <w:rPr>
          <w:rFonts w:ascii="Times New Roman" w:hAnsi="Times New Roman"/>
          <w:sz w:val="24"/>
          <w:lang w:val="sr-Cyrl-CS"/>
        </w:rPr>
        <w:t>Промоција вредности заштићеног подручја</w:t>
      </w:r>
    </w:p>
    <w:p w:rsidR="00FF6825" w:rsidRPr="00305756" w:rsidRDefault="00FF6825" w:rsidP="00FF6825">
      <w:pPr>
        <w:ind w:left="360"/>
        <w:rPr>
          <w:rFonts w:ascii="Times New Roman" w:hAnsi="Times New Roman"/>
          <w:sz w:val="24"/>
        </w:rPr>
      </w:pPr>
    </w:p>
    <w:p w:rsidR="00305756" w:rsidRPr="00FF6825" w:rsidRDefault="00305756" w:rsidP="00FF6825">
      <w:pPr>
        <w:rPr>
          <w:rFonts w:ascii="Times New Roman" w:hAnsi="Times New Roman"/>
          <w:sz w:val="24"/>
          <w:lang w:val="sr-Cyrl-RS"/>
        </w:rPr>
      </w:pPr>
      <w:r w:rsidRPr="00FF6825">
        <w:rPr>
          <w:rFonts w:ascii="Times New Roman" w:hAnsi="Times New Roman"/>
          <w:sz w:val="24"/>
          <w:lang w:val="sr-Cyrl-RS"/>
        </w:rPr>
        <w:t>Дугорочни циљеви</w:t>
      </w:r>
      <w:r w:rsidR="00C46ED8">
        <w:rPr>
          <w:rFonts w:ascii="Times New Roman" w:hAnsi="Times New Roman"/>
          <w:sz w:val="24"/>
          <w:lang w:val="sr-Cyrl-RS"/>
        </w:rPr>
        <w:t xml:space="preserve"> заштите, очувања, унапређења и одрживог развоја</w:t>
      </w:r>
      <w:r w:rsidRPr="00FF6825">
        <w:rPr>
          <w:rFonts w:ascii="Times New Roman" w:hAnsi="Times New Roman"/>
          <w:sz w:val="24"/>
          <w:lang w:val="sr-Cyrl-RS"/>
        </w:rPr>
        <w:t xml:space="preserve"> морају бити у складу са одређеним режимима заштите на локалитету и дозвољеним односно забрањеним активностима кој</w:t>
      </w:r>
      <w:r w:rsidR="00C46ED8">
        <w:rPr>
          <w:rFonts w:ascii="Times New Roman" w:hAnsi="Times New Roman"/>
          <w:sz w:val="24"/>
          <w:lang w:val="sr-Cyrl-RS"/>
        </w:rPr>
        <w:t>е</w:t>
      </w:r>
      <w:r w:rsidRPr="00FF6825">
        <w:rPr>
          <w:rFonts w:ascii="Times New Roman" w:hAnsi="Times New Roman"/>
          <w:sz w:val="24"/>
          <w:lang w:val="sr-Cyrl-RS"/>
        </w:rPr>
        <w:t xml:space="preserve"> су дефинисане Законом о заштити природе, Студиј</w:t>
      </w:r>
      <w:r w:rsidR="00C46ED8">
        <w:rPr>
          <w:rFonts w:ascii="Times New Roman" w:hAnsi="Times New Roman"/>
          <w:sz w:val="24"/>
          <w:lang w:val="sr-Cyrl-RS"/>
        </w:rPr>
        <w:t>ом</w:t>
      </w:r>
      <w:r w:rsidRPr="00FF6825">
        <w:rPr>
          <w:rFonts w:ascii="Times New Roman" w:hAnsi="Times New Roman"/>
          <w:sz w:val="24"/>
          <w:lang w:val="sr-Cyrl-RS"/>
        </w:rPr>
        <w:t xml:space="preserve"> зашите </w:t>
      </w:r>
      <w:r w:rsidR="00C46ED8">
        <w:rPr>
          <w:rFonts w:ascii="Times New Roman" w:hAnsi="Times New Roman"/>
          <w:sz w:val="24"/>
          <w:lang w:val="sr-Cyrl-RS"/>
        </w:rPr>
        <w:t>Лалиначке слатине</w:t>
      </w:r>
      <w:r w:rsidRPr="00FF6825">
        <w:rPr>
          <w:rFonts w:ascii="Times New Roman" w:hAnsi="Times New Roman"/>
          <w:sz w:val="24"/>
          <w:lang w:val="sr-Cyrl-RS"/>
        </w:rPr>
        <w:t xml:space="preserve"> </w:t>
      </w:r>
      <w:r w:rsidR="00C46ED8">
        <w:rPr>
          <w:rFonts w:ascii="Times New Roman" w:hAnsi="Times New Roman"/>
          <w:sz w:val="24"/>
          <w:lang w:val="sr-Cyrl-RS"/>
        </w:rPr>
        <w:t xml:space="preserve">као </w:t>
      </w:r>
      <w:r w:rsidRPr="00FF6825">
        <w:rPr>
          <w:rFonts w:ascii="Times New Roman" w:hAnsi="Times New Roman"/>
          <w:sz w:val="24"/>
          <w:lang w:val="sr-Cyrl-RS"/>
        </w:rPr>
        <w:t>и Одлукама о ста</w:t>
      </w:r>
      <w:r w:rsidR="00C46ED8">
        <w:rPr>
          <w:rFonts w:ascii="Times New Roman" w:hAnsi="Times New Roman"/>
          <w:sz w:val="24"/>
          <w:lang w:val="sr-Cyrl-RS"/>
        </w:rPr>
        <w:t>вљању под заштиту.</w:t>
      </w:r>
    </w:p>
    <w:p w:rsidR="00C46ED8" w:rsidRDefault="00C46ED8" w:rsidP="00305756">
      <w:pPr>
        <w:autoSpaceDE w:val="0"/>
        <w:autoSpaceDN w:val="0"/>
        <w:adjustRightInd w:val="0"/>
        <w:jc w:val="both"/>
        <w:rPr>
          <w:rFonts w:ascii="Times New Roman" w:hAnsi="Times New Roman"/>
          <w:sz w:val="24"/>
          <w:lang w:val="sr-Cyrl-CS"/>
        </w:rPr>
      </w:pPr>
    </w:p>
    <w:p w:rsidR="00305756" w:rsidRDefault="00305756" w:rsidP="00305756">
      <w:pPr>
        <w:autoSpaceDE w:val="0"/>
        <w:autoSpaceDN w:val="0"/>
        <w:adjustRightInd w:val="0"/>
        <w:jc w:val="both"/>
        <w:rPr>
          <w:rFonts w:ascii="Times New Roman" w:hAnsi="Times New Roman"/>
          <w:sz w:val="24"/>
          <w:lang w:val="sr-Cyrl-CS"/>
        </w:rPr>
      </w:pPr>
      <w:r w:rsidRPr="00FF6825">
        <w:rPr>
          <w:rFonts w:ascii="Times New Roman" w:hAnsi="Times New Roman"/>
          <w:sz w:val="24"/>
          <w:lang w:val="sr-Cyrl-RS"/>
        </w:rPr>
        <w:t>Лалиначка слатина</w:t>
      </w:r>
      <w:r w:rsidRPr="00FF6825">
        <w:rPr>
          <w:rFonts w:ascii="Times New Roman" w:hAnsi="Times New Roman"/>
          <w:sz w:val="24"/>
          <w:lang w:val="sr-Cyrl-CS"/>
        </w:rPr>
        <w:t>, као заштићено подручје, треба да буде простор који ће пружати адекватно уточиште и заштиту животињским врстама и место где опстаје специфична флора и вегетација. Све активности које се буду одвијале на заштићеном простору, из наведених разлога, морају бити изведене на начин и у размерама које не доводе у питање очување примарних вредности и аутентичност заштићеног подручја.</w:t>
      </w:r>
    </w:p>
    <w:p w:rsidR="00C46ED8" w:rsidRPr="00FF6825" w:rsidRDefault="00C46ED8" w:rsidP="00305756">
      <w:pPr>
        <w:autoSpaceDE w:val="0"/>
        <w:autoSpaceDN w:val="0"/>
        <w:adjustRightInd w:val="0"/>
        <w:jc w:val="both"/>
        <w:rPr>
          <w:rFonts w:ascii="Times New Roman" w:hAnsi="Times New Roman"/>
          <w:sz w:val="24"/>
          <w:lang w:val="sr-Cyrl-RS"/>
        </w:rPr>
      </w:pPr>
    </w:p>
    <w:p w:rsidR="00E86AB9" w:rsidRPr="00C46ED8" w:rsidRDefault="00E86AB9" w:rsidP="00E86AB9">
      <w:pPr>
        <w:autoSpaceDE w:val="0"/>
        <w:autoSpaceDN w:val="0"/>
        <w:adjustRightInd w:val="0"/>
        <w:jc w:val="both"/>
        <w:rPr>
          <w:rFonts w:ascii="Times New Roman" w:hAnsi="Times New Roman"/>
          <w:sz w:val="24"/>
          <w:shd w:val="clear" w:color="auto" w:fill="FFFFFF"/>
          <w:lang w:val="ru-RU"/>
        </w:rPr>
      </w:pPr>
    </w:p>
    <w:p w:rsidR="00E86AB9" w:rsidRPr="00C46ED8" w:rsidRDefault="00E86AB9" w:rsidP="00E86AB9">
      <w:pPr>
        <w:autoSpaceDE w:val="0"/>
        <w:autoSpaceDN w:val="0"/>
        <w:adjustRightInd w:val="0"/>
        <w:jc w:val="both"/>
        <w:rPr>
          <w:rFonts w:ascii="Times New Roman" w:hAnsi="Times New Roman"/>
          <w:sz w:val="24"/>
          <w:shd w:val="clear" w:color="auto" w:fill="FFFFFF"/>
          <w:lang w:val="ru-RU"/>
        </w:rPr>
      </w:pPr>
      <w:r w:rsidRPr="00C46ED8">
        <w:rPr>
          <w:rFonts w:ascii="Times New Roman" w:hAnsi="Times New Roman"/>
          <w:sz w:val="24"/>
          <w:shd w:val="clear" w:color="auto" w:fill="FFFFFF"/>
          <w:lang w:val="ru-RU"/>
        </w:rPr>
        <w:t xml:space="preserve">Да би се заштитиле темељне вредности на простору режима II степена заштите, а у складу са чл. 6, став 2. Урeдбe o рeжимимa зaштитe („Службeни глaсник РС“, бр. 31/12) </w:t>
      </w:r>
    </w:p>
    <w:p w:rsidR="00E86AB9" w:rsidRPr="00C46ED8" w:rsidRDefault="00E86AB9" w:rsidP="00E86AB9">
      <w:pPr>
        <w:tabs>
          <w:tab w:val="left" w:pos="0"/>
        </w:tabs>
        <w:jc w:val="both"/>
        <w:rPr>
          <w:rFonts w:ascii="Times New Roman" w:hAnsi="Times New Roman"/>
          <w:b/>
          <w:bCs/>
          <w:color w:val="000000"/>
          <w:sz w:val="24"/>
          <w:u w:val="single"/>
          <w:lang w:val="ru-RU"/>
        </w:rPr>
      </w:pPr>
    </w:p>
    <w:p w:rsidR="00E86AB9" w:rsidRPr="00C46ED8" w:rsidRDefault="00012F6A" w:rsidP="00E86AB9">
      <w:pPr>
        <w:spacing w:before="120" w:after="60"/>
        <w:jc w:val="both"/>
        <w:rPr>
          <w:rFonts w:ascii="Times New Roman" w:hAnsi="Times New Roman"/>
          <w:b/>
          <w:smallCaps/>
          <w:color w:val="000000"/>
          <w:sz w:val="24"/>
          <w:lang w:val="sr-Cyrl-RS"/>
        </w:rPr>
      </w:pPr>
      <w:r>
        <w:rPr>
          <w:rFonts w:ascii="Times New Roman" w:hAnsi="Times New Roman"/>
          <w:caps/>
          <w:color w:val="000000"/>
          <w:sz w:val="24"/>
          <w:lang w:val="sr-Cyrl-CS"/>
        </w:rPr>
        <w:t>ЗабрањЕНА ЈЕ:</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ru-RU"/>
        </w:rPr>
        <w:t>свака промена постојеће морфологије терена и измена хидродинамичких карактеристика и режима</w:t>
      </w:r>
      <w:r w:rsidRPr="00C46ED8">
        <w:rPr>
          <w:rFonts w:ascii="Times New Roman" w:hAnsi="Times New Roman"/>
          <w:sz w:val="24"/>
          <w:lang w:val="sr-Cyrl-RS"/>
        </w:rPr>
        <w:t xml:space="preserve">, </w:t>
      </w:r>
      <w:r w:rsidRPr="00C46ED8">
        <w:rPr>
          <w:rFonts w:ascii="Times New Roman" w:hAnsi="Times New Roman"/>
          <w:sz w:val="24"/>
          <w:lang w:val="ru-RU"/>
        </w:rPr>
        <w:t>као и сви други радови и интервенције које могу утицати на измену хидролошког режима подземних и површинских вода</w:t>
      </w:r>
      <w:r w:rsidRPr="00C46ED8">
        <w:rPr>
          <w:rFonts w:ascii="Times New Roman" w:hAnsi="Times New Roman"/>
          <w:sz w:val="24"/>
          <w:lang w:val="sr-Cyrl-RS"/>
        </w:rPr>
        <w:t>;</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sr-Cyrl-RS"/>
        </w:rPr>
        <w:t xml:space="preserve">изградња објеката саобраћајне, енергетске, комуналне и туристичке инфраструктуре, стамбених и економских објеката, викендица и објеката пољопривредних газдинстава;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sr-Cyrl-CS" w:eastAsia="sr-Cyrl-CS"/>
        </w:rPr>
        <w:t>експлоатациј</w:t>
      </w:r>
      <w:r w:rsidRPr="00C46ED8">
        <w:rPr>
          <w:rFonts w:ascii="Times New Roman" w:hAnsi="Times New Roman"/>
          <w:sz w:val="24"/>
          <w:lang w:val="sr-Cyrl-RS" w:eastAsia="sr-Cyrl-CS"/>
        </w:rPr>
        <w:t>а</w:t>
      </w:r>
      <w:r w:rsidRPr="00C46ED8">
        <w:rPr>
          <w:rFonts w:ascii="Times New Roman" w:hAnsi="Times New Roman"/>
          <w:sz w:val="24"/>
          <w:lang w:val="sr-Cyrl-CS" w:eastAsia="sr-Cyrl-CS"/>
        </w:rPr>
        <w:t xml:space="preserve"> минералних сировина, материјала речних корита, преоравање</w:t>
      </w:r>
      <w:r w:rsidRPr="00C46ED8">
        <w:rPr>
          <w:rFonts w:ascii="Times New Roman" w:hAnsi="Times New Roman"/>
          <w:sz w:val="24"/>
          <w:lang w:val="sr-Cyrl-RS" w:eastAsia="sr-Cyrl-CS"/>
        </w:rPr>
        <w:t xml:space="preserve"> слатинских површина и </w:t>
      </w:r>
      <w:r w:rsidRPr="00C46ED8">
        <w:rPr>
          <w:rFonts w:ascii="Times New Roman" w:hAnsi="Times New Roman"/>
          <w:sz w:val="24"/>
          <w:lang w:val="sr-Cyrl-CS" w:eastAsia="sr-Cyrl-CS"/>
        </w:rPr>
        <w:t>природних травњака, уношење инвазивних алохтоних врста</w:t>
      </w:r>
      <w:r w:rsidRPr="00C46ED8">
        <w:rPr>
          <w:rFonts w:ascii="Times New Roman" w:hAnsi="Times New Roman"/>
          <w:sz w:val="24"/>
          <w:lang w:val="sr-Cyrl-RS"/>
        </w:rPr>
        <w:t>;</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ru-RU"/>
        </w:rPr>
        <w:t>промена намене земљишта</w:t>
      </w:r>
      <w:r w:rsidRPr="00C46ED8">
        <w:rPr>
          <w:rFonts w:ascii="Times New Roman" w:hAnsi="Times New Roman"/>
          <w:sz w:val="24"/>
          <w:lang w:val="sr-Cyrl-RS"/>
        </w:rPr>
        <w:t xml:space="preserve">, </w:t>
      </w:r>
      <w:r w:rsidRPr="00C46ED8">
        <w:rPr>
          <w:rFonts w:ascii="Times New Roman" w:hAnsi="Times New Roman"/>
          <w:sz w:val="24"/>
          <w:lang w:val="sr-Cyrl-CS"/>
        </w:rPr>
        <w:t>осим у циљу заштите и развоја природног добра</w:t>
      </w:r>
      <w:r w:rsidRPr="00C46ED8">
        <w:rPr>
          <w:rFonts w:ascii="Times New Roman" w:hAnsi="Times New Roman"/>
          <w:sz w:val="24"/>
          <w:lang w:val="ru-RU"/>
        </w:rPr>
        <w:t xml:space="preserve">;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ru-RU"/>
        </w:rPr>
        <w:t>паљење ватре</w:t>
      </w:r>
      <w:r w:rsidRPr="00C46ED8">
        <w:rPr>
          <w:rFonts w:ascii="Times New Roman" w:hAnsi="Times New Roman"/>
          <w:sz w:val="24"/>
          <w:lang w:val="sr-Cyrl-RS"/>
        </w:rPr>
        <w:t xml:space="preserve">;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ru-RU"/>
        </w:rPr>
        <w:lastRenderedPageBreak/>
        <w:t>брање, кидање и на било који начин уништавање биљног покривача са представницима строго заштићених и заштићених врста флоре</w:t>
      </w:r>
      <w:r w:rsidRPr="00C46ED8">
        <w:rPr>
          <w:rFonts w:ascii="Times New Roman" w:hAnsi="Times New Roman"/>
          <w:sz w:val="24"/>
          <w:lang w:val="sr-Cyrl-RS"/>
        </w:rPr>
        <w:t xml:space="preserve">;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ru-RU"/>
        </w:rPr>
        <w:t>активности које доводе до значајног узнемиравање птица у периоду размножавања (март-јул)</w:t>
      </w:r>
      <w:r w:rsidRPr="00C46ED8">
        <w:rPr>
          <w:rFonts w:ascii="Times New Roman" w:hAnsi="Times New Roman"/>
          <w:sz w:val="24"/>
          <w:lang w:val="sr-Cyrl-RS"/>
        </w:rPr>
        <w:t xml:space="preserve">;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en"/>
        </w:rPr>
      </w:pPr>
      <w:r w:rsidRPr="00C46ED8">
        <w:rPr>
          <w:rFonts w:ascii="Times New Roman" w:hAnsi="Times New Roman"/>
          <w:sz w:val="24"/>
          <w:lang w:val="en"/>
        </w:rPr>
        <w:t xml:space="preserve">уништавање гнезда птица; </w:t>
      </w:r>
    </w:p>
    <w:p w:rsidR="00E86AB9" w:rsidRPr="00C46ED8" w:rsidRDefault="00E86AB9" w:rsidP="00012F6A">
      <w:pPr>
        <w:widowControl/>
        <w:numPr>
          <w:ilvl w:val="1"/>
          <w:numId w:val="7"/>
        </w:numPr>
        <w:tabs>
          <w:tab w:val="left" w:pos="0"/>
        </w:tabs>
        <w:suppressAutoHyphens w:val="0"/>
        <w:spacing w:before="60"/>
        <w:jc w:val="both"/>
        <w:rPr>
          <w:rFonts w:ascii="Times New Roman" w:hAnsi="Times New Roman"/>
          <w:sz w:val="24"/>
          <w:lang w:val="ru-RU"/>
        </w:rPr>
      </w:pPr>
      <w:r w:rsidRPr="00C46ED8">
        <w:rPr>
          <w:rFonts w:ascii="Times New Roman" w:hAnsi="Times New Roman"/>
          <w:sz w:val="24"/>
          <w:lang w:val="sr-Cyrl-RS" w:eastAsia="sr-Cyrl-CS"/>
        </w:rPr>
        <w:t>организовање јавних скупова и манифестација.</w:t>
      </w:r>
    </w:p>
    <w:p w:rsidR="00E86AB9" w:rsidRPr="00C46ED8" w:rsidRDefault="00E86AB9" w:rsidP="00E86AB9">
      <w:pPr>
        <w:autoSpaceDE w:val="0"/>
        <w:autoSpaceDN w:val="0"/>
        <w:adjustRightInd w:val="0"/>
        <w:spacing w:after="120"/>
        <w:jc w:val="both"/>
        <w:rPr>
          <w:rFonts w:ascii="Times New Roman" w:hAnsi="Times New Roman"/>
          <w:sz w:val="24"/>
          <w:lang w:val="sr-Cyrl-RS" w:eastAsia="sr-Cyrl-CS"/>
        </w:rPr>
      </w:pPr>
    </w:p>
    <w:p w:rsidR="00E86AB9" w:rsidRPr="00012F6A" w:rsidRDefault="00E86AB9" w:rsidP="00E86AB9">
      <w:pPr>
        <w:spacing w:before="120" w:after="60"/>
        <w:jc w:val="both"/>
        <w:rPr>
          <w:rFonts w:ascii="Times New Roman" w:hAnsi="Times New Roman"/>
          <w:caps/>
          <w:color w:val="000000"/>
          <w:sz w:val="24"/>
          <w:lang w:val="sr-Cyrl-CS"/>
        </w:rPr>
      </w:pPr>
      <w:r w:rsidRPr="00012F6A">
        <w:rPr>
          <w:rFonts w:ascii="Times New Roman" w:hAnsi="Times New Roman"/>
          <w:caps/>
          <w:color w:val="000000"/>
          <w:sz w:val="24"/>
          <w:lang w:val="sr-Cyrl-CS"/>
        </w:rPr>
        <w:t>ОГРАНИЧАВА:</w:t>
      </w:r>
    </w:p>
    <w:p w:rsidR="00E86AB9" w:rsidRPr="00C46ED8" w:rsidRDefault="00E86AB9" w:rsidP="00E86AB9">
      <w:pPr>
        <w:widowControl/>
        <w:numPr>
          <w:ilvl w:val="1"/>
          <w:numId w:val="8"/>
        </w:numPr>
        <w:tabs>
          <w:tab w:val="left" w:pos="0"/>
        </w:tabs>
        <w:suppressAutoHyphens w:val="0"/>
        <w:spacing w:before="60" w:after="60"/>
        <w:jc w:val="both"/>
        <w:rPr>
          <w:rFonts w:ascii="Times New Roman" w:hAnsi="Times New Roman"/>
          <w:sz w:val="24"/>
          <w:lang w:val="sr-Cyrl-CS"/>
        </w:rPr>
      </w:pPr>
      <w:r w:rsidRPr="00C46ED8">
        <w:rPr>
          <w:rFonts w:ascii="Times New Roman" w:hAnsi="Times New Roman"/>
          <w:sz w:val="24"/>
          <w:lang w:val="ru-RU"/>
        </w:rPr>
        <w:t>радове и активности везане за научна истраживања  и праћење природних процеса</w:t>
      </w:r>
      <w:r w:rsidRPr="00C46ED8">
        <w:rPr>
          <w:rFonts w:ascii="Times New Roman" w:hAnsi="Times New Roman"/>
          <w:sz w:val="24"/>
          <w:lang w:val="sr-Cyrl-RS"/>
        </w:rPr>
        <w:t>;</w:t>
      </w:r>
    </w:p>
    <w:p w:rsidR="00E86AB9" w:rsidRPr="00C46ED8" w:rsidRDefault="00E86AB9" w:rsidP="00E86AB9">
      <w:pPr>
        <w:widowControl/>
        <w:numPr>
          <w:ilvl w:val="1"/>
          <w:numId w:val="8"/>
        </w:numPr>
        <w:tabs>
          <w:tab w:val="left" w:pos="0"/>
        </w:tabs>
        <w:suppressAutoHyphens w:val="0"/>
        <w:spacing w:before="60" w:after="60"/>
        <w:jc w:val="both"/>
        <w:rPr>
          <w:rFonts w:ascii="Times New Roman" w:hAnsi="Times New Roman"/>
          <w:sz w:val="24"/>
          <w:lang w:val="sr-Cyrl-CS"/>
        </w:rPr>
      </w:pPr>
      <w:r w:rsidRPr="00C46ED8">
        <w:rPr>
          <w:rFonts w:ascii="Times New Roman" w:hAnsi="Times New Roman"/>
          <w:sz w:val="24"/>
          <w:lang w:val="sr-Cyrl-CS"/>
        </w:rPr>
        <w:t>извођење мера активне заштите и унапређења популација ретких и угрожених биљних и животињских врста;</w:t>
      </w:r>
    </w:p>
    <w:p w:rsidR="00E86AB9" w:rsidRPr="00C46ED8" w:rsidRDefault="00E86AB9" w:rsidP="00E86AB9">
      <w:pPr>
        <w:widowControl/>
        <w:numPr>
          <w:ilvl w:val="1"/>
          <w:numId w:val="8"/>
        </w:numPr>
        <w:tabs>
          <w:tab w:val="left" w:pos="0"/>
        </w:tabs>
        <w:suppressAutoHyphens w:val="0"/>
        <w:spacing w:before="60" w:after="60"/>
        <w:jc w:val="both"/>
        <w:rPr>
          <w:rFonts w:ascii="Times New Roman" w:hAnsi="Times New Roman"/>
          <w:sz w:val="24"/>
          <w:lang w:val="sr-Cyrl-CS"/>
        </w:rPr>
      </w:pPr>
      <w:r w:rsidRPr="00C46ED8">
        <w:rPr>
          <w:rFonts w:ascii="Times New Roman" w:hAnsi="Times New Roman"/>
          <w:sz w:val="24"/>
          <w:lang w:val="sr-Cyrl-CS"/>
        </w:rPr>
        <w:t>спровођење одговарајућих мера противпожарне и противерозионе заштите</w:t>
      </w:r>
      <w:r w:rsidRPr="00C46ED8">
        <w:rPr>
          <w:rFonts w:ascii="Times New Roman" w:hAnsi="Times New Roman"/>
          <w:sz w:val="24"/>
          <w:lang w:val="sr-Cyrl-RS"/>
        </w:rPr>
        <w:t>;</w:t>
      </w:r>
    </w:p>
    <w:p w:rsidR="00E86AB9" w:rsidRPr="00C46ED8" w:rsidRDefault="00E86AB9" w:rsidP="00E86AB9">
      <w:pPr>
        <w:widowControl/>
        <w:numPr>
          <w:ilvl w:val="1"/>
          <w:numId w:val="8"/>
        </w:numPr>
        <w:tabs>
          <w:tab w:val="left" w:pos="0"/>
        </w:tabs>
        <w:suppressAutoHyphens w:val="0"/>
        <w:spacing w:before="60" w:after="60"/>
        <w:jc w:val="both"/>
        <w:rPr>
          <w:rFonts w:ascii="Times New Roman" w:hAnsi="Times New Roman"/>
          <w:sz w:val="24"/>
          <w:lang w:val="ru-RU"/>
        </w:rPr>
      </w:pPr>
      <w:r w:rsidRPr="00C46ED8">
        <w:rPr>
          <w:rFonts w:ascii="Times New Roman" w:hAnsi="Times New Roman"/>
          <w:sz w:val="24"/>
          <w:lang w:val="sr-Cyrl-RS"/>
        </w:rPr>
        <w:t>с</w:t>
      </w:r>
      <w:r w:rsidRPr="00C46ED8">
        <w:rPr>
          <w:rFonts w:ascii="Times New Roman" w:hAnsi="Times New Roman"/>
          <w:sz w:val="24"/>
          <w:lang w:val="sr-Cyrl-CS"/>
        </w:rPr>
        <w:t xml:space="preserve">акупљање </w:t>
      </w:r>
      <w:r w:rsidRPr="00C46ED8">
        <w:rPr>
          <w:rFonts w:ascii="Times New Roman" w:hAnsi="Times New Roman"/>
          <w:sz w:val="24"/>
          <w:lang w:val="ru-RU"/>
        </w:rPr>
        <w:t>дивљих биљних и животињских врста</w:t>
      </w:r>
      <w:r w:rsidRPr="00C46ED8">
        <w:rPr>
          <w:rFonts w:ascii="Times New Roman" w:hAnsi="Times New Roman"/>
          <w:sz w:val="24"/>
          <w:lang w:val="sr-Cyrl-RS"/>
        </w:rPr>
        <w:t>,</w:t>
      </w:r>
      <w:r w:rsidRPr="00C46ED8">
        <w:rPr>
          <w:rFonts w:ascii="Times New Roman" w:hAnsi="Times New Roman"/>
          <w:sz w:val="24"/>
          <w:lang w:val="sr-Cyrl-CS"/>
        </w:rPr>
        <w:t xml:space="preserve"> које су под контролом коришћења и промета;</w:t>
      </w:r>
    </w:p>
    <w:p w:rsidR="00305756" w:rsidRDefault="00305756" w:rsidP="00305756">
      <w:pPr>
        <w:ind w:left="360"/>
        <w:rPr>
          <w:rFonts w:ascii="Times New Roman" w:hAnsi="Times New Roman"/>
          <w:sz w:val="24"/>
          <w:lang w:val="sr-Cyrl-RS"/>
        </w:rPr>
      </w:pPr>
    </w:p>
    <w:p w:rsidR="00E86AB9" w:rsidRPr="00483588" w:rsidRDefault="00E86AB9" w:rsidP="00E86AB9">
      <w:pPr>
        <w:pStyle w:val="NormalWeb"/>
        <w:spacing w:before="0" w:beforeAutospacing="0" w:after="0" w:afterAutospacing="0"/>
        <w:jc w:val="both"/>
        <w:rPr>
          <w:rFonts w:ascii="Times New Roman" w:hAnsi="Times New Roman" w:cs="Times New Roman"/>
          <w:lang w:val="sr-Cyrl-RS"/>
        </w:rPr>
      </w:pPr>
      <w:r w:rsidRPr="00270510">
        <w:rPr>
          <w:rFonts w:ascii="Times New Roman" w:hAnsi="Times New Roman" w:cs="Times New Roman"/>
          <w:lang w:val="ru-RU"/>
        </w:rPr>
        <w:t xml:space="preserve">У </w:t>
      </w:r>
      <w:r w:rsidRPr="00270510">
        <w:rPr>
          <w:rFonts w:ascii="Times New Roman" w:hAnsi="Times New Roman" w:cs="Times New Roman"/>
          <w:lang w:val="sr-Cyrl-RS"/>
        </w:rPr>
        <w:t>р</w:t>
      </w:r>
      <w:r w:rsidRPr="00270510">
        <w:rPr>
          <w:rFonts w:ascii="Times New Roman" w:hAnsi="Times New Roman" w:cs="Times New Roman"/>
          <w:lang w:val="ru-RU"/>
        </w:rPr>
        <w:t xml:space="preserve">ежиму заштите </w:t>
      </w:r>
      <w:r w:rsidRPr="00270510">
        <w:rPr>
          <w:rFonts w:ascii="Times New Roman" w:hAnsi="Times New Roman" w:cs="Times New Roman"/>
        </w:rPr>
        <w:t>III</w:t>
      </w:r>
      <w:r w:rsidRPr="00270510">
        <w:rPr>
          <w:rFonts w:ascii="Times New Roman" w:hAnsi="Times New Roman" w:cs="Times New Roman"/>
          <w:lang w:val="ru-RU"/>
        </w:rPr>
        <w:t xml:space="preserve"> степена могу се вршити управља</w:t>
      </w:r>
      <w:r w:rsidRPr="00270510">
        <w:rPr>
          <w:rFonts w:ascii="Times New Roman" w:hAnsi="Times New Roman" w:cs="Times New Roman"/>
          <w:lang w:val="sr-Cyrl-RS"/>
        </w:rPr>
        <w:t>ч</w:t>
      </w:r>
      <w:r w:rsidRPr="00270510">
        <w:rPr>
          <w:rFonts w:ascii="Times New Roman" w:hAnsi="Times New Roman" w:cs="Times New Roman"/>
          <w:lang w:val="ru-RU"/>
        </w:rPr>
        <w:t>ке интервенције у</w:t>
      </w:r>
      <w:r w:rsidRPr="009E1892">
        <w:rPr>
          <w:rFonts w:ascii="Times New Roman" w:hAnsi="Times New Roman" w:cs="Times New Roman"/>
          <w:lang w:val="ru-RU"/>
        </w:rPr>
        <w:t xml:space="preserve"> циљу рестаурације, ревитализације и укупног унапре</w:t>
      </w:r>
      <w:r w:rsidRPr="009E1892">
        <w:rPr>
          <w:rFonts w:ascii="Times New Roman" w:hAnsi="Times New Roman" w:cs="Times New Roman"/>
          <w:lang w:val="sr-Cyrl-RS"/>
        </w:rPr>
        <w:t>ђ</w:t>
      </w:r>
      <w:r w:rsidRPr="009E1892">
        <w:rPr>
          <w:rFonts w:ascii="Times New Roman" w:hAnsi="Times New Roman" w:cs="Times New Roman"/>
          <w:lang w:val="ru-RU"/>
        </w:rPr>
        <w:t>ења заштићеног подру</w:t>
      </w:r>
      <w:r w:rsidRPr="009E1892">
        <w:rPr>
          <w:rFonts w:ascii="Times New Roman" w:hAnsi="Times New Roman" w:cs="Times New Roman"/>
          <w:lang w:val="sr-Cyrl-RS"/>
        </w:rPr>
        <w:t>ч</w:t>
      </w:r>
      <w:r w:rsidRPr="009E1892">
        <w:rPr>
          <w:rFonts w:ascii="Times New Roman" w:hAnsi="Times New Roman" w:cs="Times New Roman"/>
          <w:lang w:val="ru-RU"/>
        </w:rPr>
        <w:t>ја, развој села и унапре</w:t>
      </w:r>
      <w:r w:rsidRPr="009E1892">
        <w:rPr>
          <w:rFonts w:ascii="Times New Roman" w:hAnsi="Times New Roman" w:cs="Times New Roman"/>
          <w:lang w:val="sr-Cyrl-RS"/>
        </w:rPr>
        <w:t>ђ</w:t>
      </w:r>
      <w:r w:rsidRPr="009E1892">
        <w:rPr>
          <w:rFonts w:ascii="Times New Roman" w:hAnsi="Times New Roman" w:cs="Times New Roman"/>
          <w:lang w:val="ru-RU"/>
        </w:rPr>
        <w:t>ење сеоских домаћинстава, уре</w:t>
      </w:r>
      <w:r w:rsidRPr="009E1892">
        <w:rPr>
          <w:rFonts w:ascii="Times New Roman" w:hAnsi="Times New Roman" w:cs="Times New Roman"/>
          <w:lang w:val="sr-Cyrl-RS"/>
        </w:rPr>
        <w:t>ђ</w:t>
      </w:r>
      <w:r w:rsidRPr="009E1892">
        <w:rPr>
          <w:rFonts w:ascii="Times New Roman" w:hAnsi="Times New Roman" w:cs="Times New Roman"/>
          <w:lang w:val="ru-RU"/>
        </w:rPr>
        <w:t>ење објеката културно-историјског насле</w:t>
      </w:r>
      <w:r w:rsidRPr="009E1892">
        <w:rPr>
          <w:rFonts w:ascii="Times New Roman" w:hAnsi="Times New Roman" w:cs="Times New Roman"/>
          <w:lang w:val="sr-Cyrl-RS"/>
        </w:rPr>
        <w:t>ђ</w:t>
      </w:r>
      <w:r w:rsidRPr="009E1892">
        <w:rPr>
          <w:rFonts w:ascii="Times New Roman" w:hAnsi="Times New Roman" w:cs="Times New Roman"/>
          <w:lang w:val="ru-RU"/>
        </w:rPr>
        <w:t>а и традиционалног градитељства, о</w:t>
      </w:r>
      <w:r w:rsidRPr="009E1892">
        <w:rPr>
          <w:rFonts w:ascii="Times New Roman" w:hAnsi="Times New Roman" w:cs="Times New Roman"/>
          <w:lang w:val="sr-Cyrl-RS"/>
        </w:rPr>
        <w:t>ч</w:t>
      </w:r>
      <w:r w:rsidRPr="009E1892">
        <w:rPr>
          <w:rFonts w:ascii="Times New Roman" w:hAnsi="Times New Roman" w:cs="Times New Roman"/>
          <w:lang w:val="ru-RU"/>
        </w:rPr>
        <w:t xml:space="preserve">ување традиционалних делатности </w:t>
      </w:r>
      <w:r w:rsidRPr="00483588">
        <w:rPr>
          <w:rFonts w:ascii="Times New Roman" w:hAnsi="Times New Roman" w:cs="Times New Roman"/>
          <w:lang w:val="ru-RU"/>
        </w:rPr>
        <w:t>локалног становништва, селективно и ограни</w:t>
      </w:r>
      <w:r w:rsidRPr="00483588">
        <w:rPr>
          <w:rFonts w:ascii="Times New Roman" w:hAnsi="Times New Roman" w:cs="Times New Roman"/>
          <w:lang w:val="sr-Cyrl-RS"/>
        </w:rPr>
        <w:t>ч</w:t>
      </w:r>
      <w:r w:rsidRPr="00483588">
        <w:rPr>
          <w:rFonts w:ascii="Times New Roman" w:hAnsi="Times New Roman" w:cs="Times New Roman"/>
          <w:lang w:val="ru-RU"/>
        </w:rPr>
        <w:t>ено коришћење природних ресурса и простора уз потребну инфраструктурну и другу изградњу</w:t>
      </w:r>
      <w:r w:rsidRPr="00483588">
        <w:rPr>
          <w:rFonts w:ascii="Times New Roman" w:hAnsi="Times New Roman" w:cs="Times New Roman"/>
          <w:lang w:val="sr-Cyrl-RS"/>
        </w:rPr>
        <w:t>.</w:t>
      </w:r>
    </w:p>
    <w:p w:rsidR="00E86AB9" w:rsidRPr="00C46ED8" w:rsidRDefault="00E86AB9" w:rsidP="00E86AB9">
      <w:pPr>
        <w:autoSpaceDE w:val="0"/>
        <w:autoSpaceDN w:val="0"/>
        <w:adjustRightInd w:val="0"/>
        <w:jc w:val="both"/>
        <w:rPr>
          <w:rFonts w:ascii="Times New Roman" w:hAnsi="Times New Roman"/>
          <w:sz w:val="24"/>
          <w:shd w:val="clear" w:color="auto" w:fill="FFFFFF"/>
          <w:lang w:val="ru-RU"/>
        </w:rPr>
      </w:pPr>
      <w:r w:rsidRPr="00C46ED8">
        <w:rPr>
          <w:rFonts w:ascii="Times New Roman" w:hAnsi="Times New Roman"/>
          <w:sz w:val="24"/>
          <w:lang w:val="ru-RU"/>
        </w:rPr>
        <w:t xml:space="preserve">На простору режима </w:t>
      </w:r>
      <w:r w:rsidRPr="00C46ED8">
        <w:rPr>
          <w:rFonts w:ascii="Times New Roman" w:hAnsi="Times New Roman"/>
          <w:sz w:val="24"/>
          <w:lang w:val="en"/>
        </w:rPr>
        <w:t>III</w:t>
      </w:r>
      <w:r w:rsidRPr="00C46ED8">
        <w:rPr>
          <w:rFonts w:ascii="Times New Roman" w:hAnsi="Times New Roman"/>
          <w:sz w:val="24"/>
          <w:lang w:val="ru-RU"/>
        </w:rPr>
        <w:t xml:space="preserve"> степена заштите важе све забране и ограничења прописана одредбама Закона о заштити природе </w:t>
      </w:r>
      <w:r w:rsidRPr="00C46ED8">
        <w:rPr>
          <w:rFonts w:ascii="Times New Roman" w:hAnsi="Times New Roman"/>
          <w:sz w:val="24"/>
          <w:shd w:val="clear" w:color="auto" w:fill="FFFFFF"/>
          <w:lang w:val="ru-RU"/>
        </w:rPr>
        <w:t xml:space="preserve">(„Службени гласник РС“, бр. 36/2009, 88/2010 и 91/2010) и Уредбе о режимима заштите („Службени гласник РС“, бр. 31/2012). </w:t>
      </w:r>
    </w:p>
    <w:p w:rsidR="00E86AB9" w:rsidRPr="00C46ED8" w:rsidRDefault="00E86AB9" w:rsidP="00E86AB9">
      <w:pPr>
        <w:autoSpaceDE w:val="0"/>
        <w:autoSpaceDN w:val="0"/>
        <w:adjustRightInd w:val="0"/>
        <w:jc w:val="both"/>
        <w:rPr>
          <w:rFonts w:ascii="Times New Roman" w:hAnsi="Times New Roman"/>
          <w:sz w:val="24"/>
          <w:shd w:val="clear" w:color="auto" w:fill="FFFFFF"/>
          <w:lang w:val="ru-RU"/>
        </w:rPr>
      </w:pPr>
    </w:p>
    <w:p w:rsidR="00E86AB9" w:rsidRPr="00C46ED8" w:rsidRDefault="00E86AB9" w:rsidP="00E86AB9">
      <w:pPr>
        <w:autoSpaceDE w:val="0"/>
        <w:autoSpaceDN w:val="0"/>
        <w:adjustRightInd w:val="0"/>
        <w:jc w:val="both"/>
        <w:rPr>
          <w:rFonts w:ascii="Times New Roman" w:hAnsi="Times New Roman"/>
          <w:sz w:val="24"/>
          <w:shd w:val="clear" w:color="auto" w:fill="FFFFFF"/>
          <w:lang w:val="ru-RU"/>
        </w:rPr>
      </w:pPr>
      <w:r w:rsidRPr="00C46ED8">
        <w:rPr>
          <w:rFonts w:ascii="Times New Roman" w:hAnsi="Times New Roman"/>
          <w:sz w:val="24"/>
          <w:shd w:val="clear" w:color="auto" w:fill="FFFFFF"/>
          <w:lang w:val="ru-RU"/>
        </w:rPr>
        <w:t>Да би се заштитиле темељне вредности на простору режима II</w:t>
      </w:r>
      <w:r w:rsidRPr="00C46ED8">
        <w:rPr>
          <w:rFonts w:ascii="Times New Roman" w:hAnsi="Times New Roman"/>
          <w:sz w:val="24"/>
          <w:lang w:val="en"/>
        </w:rPr>
        <w:t>I</w:t>
      </w:r>
      <w:r w:rsidRPr="00C46ED8">
        <w:rPr>
          <w:rFonts w:ascii="Times New Roman" w:hAnsi="Times New Roman"/>
          <w:sz w:val="24"/>
          <w:shd w:val="clear" w:color="auto" w:fill="FFFFFF"/>
          <w:lang w:val="ru-RU"/>
        </w:rPr>
        <w:t xml:space="preserve"> степена заштите, а у складу са чл. 6, став 2. Урeдбe o рeжимимa зaштитe („Службeни глaсник РС“, бр. 31/12) </w:t>
      </w:r>
    </w:p>
    <w:p w:rsidR="00E86AB9" w:rsidRPr="00C46ED8" w:rsidRDefault="00E86AB9" w:rsidP="00E86AB9">
      <w:pPr>
        <w:spacing w:before="120" w:after="60"/>
        <w:jc w:val="both"/>
        <w:rPr>
          <w:rFonts w:ascii="Times New Roman" w:hAnsi="Times New Roman"/>
          <w:b/>
          <w:smallCaps/>
          <w:sz w:val="24"/>
          <w:lang w:val="sr-Cyrl-CS"/>
        </w:rPr>
      </w:pPr>
      <w:r w:rsidRPr="00C46ED8">
        <w:rPr>
          <w:rFonts w:ascii="Times New Roman" w:hAnsi="Times New Roman"/>
          <w:b/>
          <w:smallCaps/>
          <w:sz w:val="24"/>
          <w:lang w:val="sr-Cyrl-CS"/>
        </w:rPr>
        <w:t>ЗАБРАЊУЈЕ:</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промена</w:t>
      </w:r>
      <w:r w:rsidRPr="00C46ED8">
        <w:rPr>
          <w:rFonts w:ascii="Times New Roman" w:hAnsi="Times New Roman"/>
          <w:sz w:val="24"/>
          <w:lang w:val="sr-Cyrl-CS"/>
        </w:rPr>
        <w:t xml:space="preserve"> намене површина, осим у циљу заштите и развоја природног добра</w:t>
      </w:r>
      <w:r w:rsidRPr="00C46ED8">
        <w:rPr>
          <w:rFonts w:ascii="Times New Roman" w:hAnsi="Times New Roman"/>
          <w:sz w:val="24"/>
          <w:lang w:val="sr-Cyrl-R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преоравање и мелиорација травнатих станишта, као и извођење</w:t>
      </w:r>
      <w:r w:rsidRPr="00C46ED8">
        <w:rPr>
          <w:rFonts w:ascii="Times New Roman" w:hAnsi="Times New Roman"/>
          <w:sz w:val="24"/>
          <w:lang w:val="sr-Cyrl-CS"/>
        </w:rPr>
        <w:t xml:space="preserve"> активности које могу довести до оштећења или деградације </w:t>
      </w:r>
      <w:r w:rsidRPr="00C46ED8">
        <w:rPr>
          <w:rFonts w:ascii="Times New Roman" w:hAnsi="Times New Roman"/>
          <w:sz w:val="24"/>
          <w:lang w:val="sr-Cyrl-RS"/>
        </w:rPr>
        <w:t>станишта (уклањање травног покривача са слојем земље);</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CS"/>
        </w:rPr>
        <w:t>експлоатација минералних и неминералних сировина и отварање позајмишта земље и камена</w:t>
      </w:r>
      <w:r w:rsidRPr="00C46ED8">
        <w:rPr>
          <w:rFonts w:ascii="Times New Roman" w:hAnsi="Times New Roman"/>
          <w:sz w:val="24"/>
          <w:lang w:val="ru-RU"/>
        </w:rPr>
        <w:t>,</w:t>
      </w:r>
      <w:r w:rsidRPr="00C46ED8">
        <w:rPr>
          <w:rFonts w:ascii="Times New Roman" w:hAnsi="Times New Roman"/>
          <w:sz w:val="24"/>
          <w:lang w:val="sr-Cyrl-CS"/>
        </w:rPr>
        <w:t xml:space="preserve"> осим ограниченог и строго контролисаног </w:t>
      </w:r>
      <w:r w:rsidRPr="00C46ED8">
        <w:rPr>
          <w:rFonts w:ascii="Times New Roman" w:hAnsi="Times New Roman"/>
          <w:sz w:val="24"/>
          <w:lang w:val="sr-Cyrl-RS"/>
        </w:rPr>
        <w:t>коришћења камена, глине и другог материјала, на традиционалан начин за потребе постојећих сеоских домаћинстава;</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и</w:t>
      </w:r>
      <w:r w:rsidRPr="00C46ED8">
        <w:rPr>
          <w:rFonts w:ascii="Times New Roman" w:hAnsi="Times New Roman"/>
          <w:sz w:val="24"/>
          <w:lang w:val="sr-Cyrl-CS"/>
        </w:rPr>
        <w:t>звођење хидрогеолошких истраживања и радова без сагласности Завода и Управљача;</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уништавање и сакупљање строго заштићених и заштићених биљних и животињских врста</w:t>
      </w:r>
      <w:r w:rsidRPr="00C46ED8">
        <w:rPr>
          <w:rFonts w:ascii="Times New Roman" w:hAnsi="Times New Roman"/>
          <w:sz w:val="24"/>
          <w:lang w:val="sr-Cyrl-C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и</w:t>
      </w:r>
      <w:r w:rsidRPr="00C46ED8">
        <w:rPr>
          <w:rFonts w:ascii="Times New Roman" w:hAnsi="Times New Roman"/>
          <w:sz w:val="24"/>
          <w:lang w:val="sr-Cyrl-CS"/>
        </w:rPr>
        <w:t>зградња каптажа</w:t>
      </w:r>
      <w:r w:rsidRPr="00C46ED8">
        <w:rPr>
          <w:rFonts w:ascii="Times New Roman" w:hAnsi="Times New Roman"/>
          <w:sz w:val="24"/>
          <w:lang w:val="sr-Cyrl-RS"/>
        </w:rPr>
        <w:t xml:space="preserve"> и о</w:t>
      </w:r>
      <w:r w:rsidRPr="00C46ED8">
        <w:rPr>
          <w:rFonts w:ascii="Times New Roman" w:hAnsi="Times New Roman"/>
          <w:sz w:val="24"/>
          <w:lang w:val="sr-Cyrl-CS"/>
        </w:rPr>
        <w:t>двођење воде, осим за потребе водоснабдевања;</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и</w:t>
      </w:r>
      <w:r w:rsidRPr="00C46ED8">
        <w:rPr>
          <w:rFonts w:ascii="Times New Roman" w:hAnsi="Times New Roman"/>
          <w:sz w:val="24"/>
          <w:lang w:val="sr-Cyrl-CS"/>
        </w:rPr>
        <w:t>спуштање непречишћених отпадних вода, као и вода неодговарајућег квалитета</w:t>
      </w:r>
      <w:r w:rsidRPr="00C46ED8">
        <w:rPr>
          <w:rFonts w:ascii="Times New Roman" w:hAnsi="Times New Roman"/>
          <w:sz w:val="24"/>
          <w:lang w:val="sr-Cyrl-RS"/>
        </w:rPr>
        <w:t xml:space="preserve"> у потоке и реке</w:t>
      </w:r>
      <w:r w:rsidRPr="00C46ED8">
        <w:rPr>
          <w:rFonts w:ascii="Times New Roman" w:hAnsi="Times New Roman"/>
          <w:sz w:val="24"/>
          <w:lang w:val="sr-Cyrl-C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ф</w:t>
      </w:r>
      <w:r w:rsidRPr="00C46ED8">
        <w:rPr>
          <w:rFonts w:ascii="Times New Roman" w:hAnsi="Times New Roman"/>
          <w:sz w:val="24"/>
          <w:lang w:val="sr-Cyrl-CS"/>
        </w:rPr>
        <w:t>ормирање мрциништа;</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п</w:t>
      </w:r>
      <w:r w:rsidRPr="00C46ED8">
        <w:rPr>
          <w:rFonts w:ascii="Times New Roman" w:hAnsi="Times New Roman"/>
          <w:sz w:val="24"/>
          <w:lang w:val="sr-Cyrl-CS"/>
        </w:rPr>
        <w:t>ресецање уобичајених коридора дневно-ноћних и сезонских миграција животиња</w:t>
      </w:r>
      <w:r w:rsidRPr="00C46ED8">
        <w:rPr>
          <w:rFonts w:ascii="Times New Roman" w:hAnsi="Times New Roman"/>
          <w:sz w:val="24"/>
          <w:lang w:val="sr-Cyrl-R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lastRenderedPageBreak/>
        <w:t>и</w:t>
      </w:r>
      <w:r w:rsidRPr="00C46ED8">
        <w:rPr>
          <w:rFonts w:ascii="Times New Roman" w:hAnsi="Times New Roman"/>
          <w:sz w:val="24"/>
          <w:lang w:val="sr-Cyrl-CS"/>
        </w:rPr>
        <w:t>зградња објеката, коришћење средстава и направа, који на било који начин угрожавају дивље животиње и ремете њихове свакодневне активности</w:t>
      </w:r>
      <w:r w:rsidRPr="00C46ED8">
        <w:rPr>
          <w:rFonts w:ascii="Times New Roman" w:hAnsi="Times New Roman"/>
          <w:sz w:val="24"/>
          <w:lang w:val="sr-Cyrl-R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с</w:t>
      </w:r>
      <w:r w:rsidRPr="00C46ED8">
        <w:rPr>
          <w:rFonts w:ascii="Times New Roman" w:hAnsi="Times New Roman"/>
          <w:sz w:val="24"/>
          <w:lang w:val="sr-Cyrl-CS"/>
        </w:rPr>
        <w:t>акупљање свих развојних облика органских врста</w:t>
      </w:r>
      <w:r w:rsidRPr="00C46ED8">
        <w:rPr>
          <w:rFonts w:ascii="Times New Roman" w:hAnsi="Times New Roman"/>
          <w:sz w:val="24"/>
          <w:lang w:val="ru-RU"/>
        </w:rPr>
        <w:t xml:space="preserve"> </w:t>
      </w:r>
      <w:r w:rsidRPr="00C46ED8">
        <w:rPr>
          <w:rFonts w:ascii="Times New Roman" w:hAnsi="Times New Roman"/>
          <w:sz w:val="24"/>
          <w:lang w:val="sr-Cyrl-RS"/>
        </w:rPr>
        <w:t>(јаја, ларве...);</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CS"/>
        </w:rPr>
        <w:t>паљење ватре, осим на местима одређеним за ту намену;</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у</w:t>
      </w:r>
      <w:r w:rsidRPr="00C46ED8">
        <w:rPr>
          <w:rFonts w:ascii="Times New Roman" w:hAnsi="Times New Roman"/>
          <w:sz w:val="24"/>
          <w:lang w:val="sr-Cyrl-CS"/>
        </w:rPr>
        <w:t>ношење генетички модификованих организама</w:t>
      </w:r>
      <w:r w:rsidRPr="00C46ED8">
        <w:rPr>
          <w:rFonts w:ascii="Times New Roman" w:hAnsi="Times New Roman"/>
          <w:sz w:val="24"/>
          <w:lang w:val="sr-Cyrl-R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у</w:t>
      </w:r>
      <w:r w:rsidRPr="00C46ED8">
        <w:rPr>
          <w:rFonts w:ascii="Times New Roman" w:hAnsi="Times New Roman"/>
          <w:sz w:val="24"/>
          <w:lang w:val="sr-Cyrl-CS"/>
        </w:rPr>
        <w:t>знемиравање птица, посебно у периоду гнежђења</w:t>
      </w:r>
      <w:r w:rsidRPr="00C46ED8">
        <w:rPr>
          <w:rFonts w:ascii="Times New Roman" w:hAnsi="Times New Roman"/>
          <w:sz w:val="24"/>
          <w:lang w:val="sr-Cyrl-RS"/>
        </w:rPr>
        <w:t>;</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и</w:t>
      </w:r>
      <w:r w:rsidRPr="00C46ED8">
        <w:rPr>
          <w:rFonts w:ascii="Times New Roman" w:hAnsi="Times New Roman"/>
          <w:sz w:val="24"/>
          <w:lang w:val="sr-Cyrl-CS"/>
        </w:rPr>
        <w:t>зградња објеката и њихово инфраструктурно опремање до доношења одговарајућег планског акта, осим адаптације, санације и реконструкције већ постојећих сеоских, стамбених и туристичко-рекреативних објеката, као и оних који су предвиђени усвојеним програмима, плановима и основама;</w:t>
      </w:r>
    </w:p>
    <w:p w:rsidR="00E86AB9" w:rsidRPr="00C46ED8" w:rsidRDefault="00E86AB9" w:rsidP="00E86AB9">
      <w:pPr>
        <w:widowControl/>
        <w:numPr>
          <w:ilvl w:val="0"/>
          <w:numId w:val="13"/>
        </w:numPr>
        <w:tabs>
          <w:tab w:val="clear" w:pos="2700"/>
        </w:tabs>
        <w:suppressAutoHyphens w:val="0"/>
        <w:spacing w:before="60" w:after="60"/>
        <w:ind w:left="714" w:hanging="357"/>
        <w:jc w:val="both"/>
        <w:rPr>
          <w:rFonts w:ascii="Times New Roman" w:hAnsi="Times New Roman"/>
          <w:sz w:val="24"/>
          <w:lang w:val="sr-Cyrl-CS"/>
        </w:rPr>
      </w:pPr>
      <w:r w:rsidRPr="00C46ED8">
        <w:rPr>
          <w:rFonts w:ascii="Times New Roman" w:hAnsi="Times New Roman"/>
          <w:sz w:val="24"/>
          <w:lang w:val="sr-Cyrl-RS"/>
        </w:rPr>
        <w:t>п</w:t>
      </w:r>
      <w:r w:rsidRPr="00C46ED8">
        <w:rPr>
          <w:rFonts w:ascii="Times New Roman" w:hAnsi="Times New Roman"/>
          <w:sz w:val="24"/>
          <w:lang w:val="ru-RU"/>
        </w:rPr>
        <w:t>росецање било које нове саобраћајнице, уколико није утврђена важећим просторним или урбанистичким планом, или гранским основама које су усаглашене са режимима и мерама заштите подручја;</w:t>
      </w:r>
    </w:p>
    <w:p w:rsidR="00E86AB9" w:rsidRPr="00C46ED8" w:rsidRDefault="00E86AB9" w:rsidP="00E86AB9">
      <w:pPr>
        <w:spacing w:after="120"/>
        <w:jc w:val="both"/>
        <w:rPr>
          <w:rFonts w:ascii="Times New Roman" w:hAnsi="Times New Roman"/>
          <w:b/>
          <w:sz w:val="24"/>
          <w:lang w:val="sr-Cyrl-RS"/>
        </w:rPr>
      </w:pPr>
    </w:p>
    <w:p w:rsidR="00E86AB9" w:rsidRPr="00C46ED8" w:rsidRDefault="00E86AB9" w:rsidP="00E86AB9">
      <w:pPr>
        <w:spacing w:after="120"/>
        <w:jc w:val="both"/>
        <w:rPr>
          <w:rFonts w:ascii="Times New Roman" w:hAnsi="Times New Roman"/>
          <w:b/>
          <w:sz w:val="24"/>
          <w:lang w:val="sr-Cyrl-CS"/>
        </w:rPr>
      </w:pPr>
      <w:r w:rsidRPr="00C46ED8">
        <w:rPr>
          <w:rFonts w:ascii="Times New Roman" w:hAnsi="Times New Roman"/>
          <w:b/>
          <w:sz w:val="24"/>
          <w:lang w:val="sr-Cyrl-RS"/>
        </w:rPr>
        <w:t>ОГРАНИЧАВА:</w:t>
      </w:r>
    </w:p>
    <w:p w:rsidR="00E86AB9" w:rsidRPr="00C46ED8" w:rsidRDefault="00E86AB9" w:rsidP="00E86AB9">
      <w:pPr>
        <w:widowControl/>
        <w:numPr>
          <w:ilvl w:val="0"/>
          <w:numId w:val="10"/>
        </w:numPr>
        <w:tabs>
          <w:tab w:val="clear" w:pos="360"/>
          <w:tab w:val="left" w:pos="270"/>
          <w:tab w:val="left" w:pos="540"/>
        </w:tabs>
        <w:suppressAutoHyphens w:val="0"/>
        <w:spacing w:before="60" w:after="60"/>
        <w:ind w:left="538" w:hanging="357"/>
        <w:jc w:val="both"/>
        <w:rPr>
          <w:rFonts w:ascii="Times New Roman" w:hAnsi="Times New Roman"/>
          <w:sz w:val="24"/>
          <w:lang w:val="sr-Cyrl-CS"/>
        </w:rPr>
      </w:pPr>
      <w:r w:rsidRPr="00C46ED8">
        <w:rPr>
          <w:rFonts w:ascii="Times New Roman" w:hAnsi="Times New Roman"/>
          <w:sz w:val="24"/>
          <w:lang w:val="sr-Cyrl-CS"/>
        </w:rPr>
        <w:t>изградња, инфраструктурно опремање и уређење простора за потребе образовног и научног рада;</w:t>
      </w:r>
    </w:p>
    <w:p w:rsidR="00E86AB9" w:rsidRDefault="00E86AB9" w:rsidP="00E86AB9">
      <w:pPr>
        <w:widowControl/>
        <w:numPr>
          <w:ilvl w:val="0"/>
          <w:numId w:val="10"/>
        </w:numPr>
        <w:tabs>
          <w:tab w:val="clear" w:pos="360"/>
          <w:tab w:val="left" w:pos="270"/>
          <w:tab w:val="left" w:pos="540"/>
        </w:tabs>
        <w:suppressAutoHyphens w:val="0"/>
        <w:spacing w:before="60" w:after="60"/>
        <w:ind w:left="538" w:hanging="357"/>
        <w:jc w:val="both"/>
        <w:rPr>
          <w:rFonts w:ascii="Times New Roman" w:hAnsi="Times New Roman"/>
          <w:sz w:val="24"/>
          <w:lang w:val="sr-Cyrl-CS"/>
        </w:rPr>
      </w:pPr>
      <w:r w:rsidRPr="00C46ED8">
        <w:rPr>
          <w:rFonts w:ascii="Times New Roman" w:hAnsi="Times New Roman"/>
          <w:sz w:val="24"/>
          <w:lang w:val="sr-Cyrl-CS"/>
        </w:rPr>
        <w:t>мониторинг стања животне средине, контролисана едукација и популаризација, које треба вршити по посебним условима заштите приоде;</w:t>
      </w:r>
    </w:p>
    <w:p w:rsidR="008558F8" w:rsidRDefault="008558F8" w:rsidP="008558F8">
      <w:pPr>
        <w:widowControl/>
        <w:tabs>
          <w:tab w:val="left" w:pos="270"/>
          <w:tab w:val="left" w:pos="540"/>
        </w:tabs>
        <w:suppressAutoHyphens w:val="0"/>
        <w:spacing w:before="60" w:after="60"/>
        <w:jc w:val="both"/>
        <w:rPr>
          <w:rFonts w:ascii="Times New Roman" w:hAnsi="Times New Roman"/>
          <w:sz w:val="24"/>
          <w:lang w:val="sr-Cyrl-CS"/>
        </w:rPr>
      </w:pPr>
    </w:p>
    <w:p w:rsidR="008558F8" w:rsidRDefault="008558F8" w:rsidP="008558F8">
      <w:pPr>
        <w:widowControl/>
        <w:tabs>
          <w:tab w:val="left" w:pos="270"/>
          <w:tab w:val="left" w:pos="540"/>
        </w:tabs>
        <w:suppressAutoHyphens w:val="0"/>
        <w:spacing w:before="60" w:after="60"/>
        <w:jc w:val="both"/>
        <w:rPr>
          <w:rFonts w:ascii="Times New Roman" w:hAnsi="Times New Roman"/>
          <w:sz w:val="24"/>
          <w:lang w:val="sr-Cyrl-CS"/>
        </w:rPr>
      </w:pPr>
    </w:p>
    <w:p w:rsidR="008558F8" w:rsidRDefault="008558F8"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136CD9" w:rsidRDefault="00136CD9" w:rsidP="008558F8">
      <w:pPr>
        <w:widowControl/>
        <w:tabs>
          <w:tab w:val="left" w:pos="270"/>
          <w:tab w:val="left" w:pos="540"/>
        </w:tabs>
        <w:suppressAutoHyphens w:val="0"/>
        <w:spacing w:before="60" w:after="60"/>
        <w:jc w:val="both"/>
        <w:rPr>
          <w:rFonts w:ascii="Times New Roman" w:hAnsi="Times New Roman"/>
          <w:sz w:val="24"/>
          <w:lang w:val="sr-Cyrl-CS"/>
        </w:rPr>
      </w:pPr>
    </w:p>
    <w:p w:rsidR="008558F8" w:rsidRDefault="008558F8" w:rsidP="008558F8">
      <w:pPr>
        <w:widowControl/>
        <w:tabs>
          <w:tab w:val="left" w:pos="270"/>
          <w:tab w:val="left" w:pos="540"/>
        </w:tabs>
        <w:suppressAutoHyphens w:val="0"/>
        <w:spacing w:before="60" w:after="60"/>
        <w:jc w:val="both"/>
        <w:rPr>
          <w:rFonts w:ascii="Times New Roman" w:hAnsi="Times New Roman"/>
          <w:sz w:val="24"/>
          <w:lang w:val="sr-Cyrl-CS"/>
        </w:rPr>
      </w:pPr>
    </w:p>
    <w:p w:rsidR="008558F8" w:rsidRDefault="008558F8"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012F6A" w:rsidRPr="00C46ED8" w:rsidRDefault="00012F6A" w:rsidP="008558F8">
      <w:pPr>
        <w:widowControl/>
        <w:tabs>
          <w:tab w:val="left" w:pos="270"/>
          <w:tab w:val="left" w:pos="540"/>
        </w:tabs>
        <w:suppressAutoHyphens w:val="0"/>
        <w:spacing w:before="60" w:after="60"/>
        <w:jc w:val="both"/>
        <w:rPr>
          <w:rFonts w:ascii="Times New Roman" w:hAnsi="Times New Roman"/>
          <w:sz w:val="24"/>
          <w:lang w:val="sr-Cyrl-CS"/>
        </w:rPr>
      </w:pPr>
    </w:p>
    <w:p w:rsidR="006D1C5D" w:rsidRDefault="006D1C5D" w:rsidP="00943DD4">
      <w:pPr>
        <w:pStyle w:val="Heading1"/>
        <w:numPr>
          <w:ilvl w:val="0"/>
          <w:numId w:val="2"/>
        </w:numPr>
      </w:pPr>
      <w:bookmarkStart w:id="5" w:name="_Toc201056300"/>
      <w:r w:rsidRPr="00943DD4">
        <w:lastRenderedPageBreak/>
        <w:t>АНАЛИЗА И ОЦЕНА УСЛОВА ЗА ОСТВАРИВАЊЕ ЦИЉЕВА</w:t>
      </w:r>
      <w:bookmarkEnd w:id="5"/>
    </w:p>
    <w:p w:rsidR="008558F8" w:rsidRDefault="008558F8" w:rsidP="008558F8"/>
    <w:p w:rsidR="008558F8" w:rsidRPr="008558F8" w:rsidRDefault="008558F8" w:rsidP="008558F8"/>
    <w:p w:rsidR="006D1C5D" w:rsidRDefault="006D1C5D" w:rsidP="006D1C5D">
      <w:pPr>
        <w:rPr>
          <w:lang w:val="sr-Cyrl-RS"/>
        </w:rPr>
      </w:pPr>
    </w:p>
    <w:p w:rsidR="006D1C5D" w:rsidRPr="00DE4BB7" w:rsidRDefault="000822E7" w:rsidP="00DE4BB7">
      <w:pPr>
        <w:jc w:val="both"/>
        <w:rPr>
          <w:rFonts w:ascii="Times New Roman" w:hAnsi="Times New Roman"/>
          <w:sz w:val="24"/>
          <w:lang w:val="sr-Cyrl-RS"/>
        </w:rPr>
      </w:pPr>
      <w:r w:rsidRPr="00DE4BB7">
        <w:rPr>
          <w:rFonts w:ascii="Times New Roman" w:hAnsi="Times New Roman"/>
          <w:sz w:val="24"/>
          <w:lang w:val="sr-Cyrl-RS"/>
        </w:rPr>
        <w:t>У ск</w:t>
      </w:r>
      <w:r w:rsidR="00293DE2" w:rsidRPr="00DE4BB7">
        <w:rPr>
          <w:rFonts w:ascii="Times New Roman" w:hAnsi="Times New Roman"/>
          <w:sz w:val="24"/>
          <w:lang w:val="sr-Cyrl-RS"/>
        </w:rPr>
        <w:t>л</w:t>
      </w:r>
      <w:r w:rsidRPr="00DE4BB7">
        <w:rPr>
          <w:rFonts w:ascii="Times New Roman" w:hAnsi="Times New Roman"/>
          <w:sz w:val="24"/>
          <w:lang w:val="sr-Cyrl-RS"/>
        </w:rPr>
        <w:t>а</w:t>
      </w:r>
      <w:r w:rsidR="00293DE2" w:rsidRPr="00DE4BB7">
        <w:rPr>
          <w:rFonts w:ascii="Times New Roman" w:hAnsi="Times New Roman"/>
          <w:sz w:val="24"/>
          <w:lang w:val="sr-Cyrl-RS"/>
        </w:rPr>
        <w:t>ду са чланом 54 Закон</w:t>
      </w:r>
      <w:r w:rsidRPr="00DE4BB7">
        <w:rPr>
          <w:rFonts w:ascii="Times New Roman" w:hAnsi="Times New Roman"/>
          <w:sz w:val="24"/>
          <w:lang w:val="sr-Cyrl-RS"/>
        </w:rPr>
        <w:t>а о заштити природе План</w:t>
      </w:r>
      <w:r w:rsidR="00571A4C" w:rsidRPr="00DE4BB7">
        <w:rPr>
          <w:rFonts w:ascii="Times New Roman" w:hAnsi="Times New Roman"/>
          <w:sz w:val="24"/>
          <w:lang w:val="sr-Cyrl-RS"/>
        </w:rPr>
        <w:t>ови управљања</w:t>
      </w:r>
      <w:r w:rsidRPr="00DE4BB7">
        <w:rPr>
          <w:rFonts w:ascii="Times New Roman" w:hAnsi="Times New Roman"/>
          <w:sz w:val="24"/>
          <w:lang w:val="sr-Cyrl-RS"/>
        </w:rPr>
        <w:t xml:space="preserve"> ост</w:t>
      </w:r>
      <w:r w:rsidR="00293DE2" w:rsidRPr="00DE4BB7">
        <w:rPr>
          <w:rFonts w:ascii="Times New Roman" w:hAnsi="Times New Roman"/>
          <w:sz w:val="24"/>
          <w:lang w:val="sr-Cyrl-RS"/>
        </w:rPr>
        <w:t>в</w:t>
      </w:r>
      <w:r w:rsidRPr="00DE4BB7">
        <w:rPr>
          <w:rFonts w:ascii="Times New Roman" w:hAnsi="Times New Roman"/>
          <w:sz w:val="24"/>
          <w:lang w:val="sr-Cyrl-RS"/>
        </w:rPr>
        <w:t>а</w:t>
      </w:r>
      <w:r w:rsidR="00571A4C" w:rsidRPr="00DE4BB7">
        <w:rPr>
          <w:rFonts w:ascii="Times New Roman" w:hAnsi="Times New Roman"/>
          <w:sz w:val="24"/>
          <w:lang w:val="sr-Cyrl-RS"/>
        </w:rPr>
        <w:t>рују се</w:t>
      </w:r>
      <w:r w:rsidR="00293DE2" w:rsidRPr="00DE4BB7">
        <w:rPr>
          <w:rFonts w:ascii="Times New Roman" w:hAnsi="Times New Roman"/>
          <w:sz w:val="24"/>
          <w:lang w:val="sr-Cyrl-RS"/>
        </w:rPr>
        <w:t xml:space="preserve"> годишњим програмима </w:t>
      </w:r>
      <w:r w:rsidR="00571A4C" w:rsidRPr="00DE4BB7">
        <w:rPr>
          <w:rFonts w:ascii="Times New Roman" w:hAnsi="Times New Roman"/>
          <w:sz w:val="24"/>
          <w:lang w:val="sr-Cyrl-RS"/>
        </w:rPr>
        <w:t xml:space="preserve">управљања на које сагласност даје орган надлежан за послове заштите животне средине јединице локалне самоуправе. </w:t>
      </w:r>
    </w:p>
    <w:p w:rsidR="00571A4C" w:rsidRPr="00DE4BB7" w:rsidRDefault="00571A4C" w:rsidP="00DE4BB7">
      <w:pPr>
        <w:pStyle w:val="PlainText"/>
        <w:jc w:val="both"/>
        <w:rPr>
          <w:rFonts w:ascii="Times New Roman" w:hAnsi="Times New Roman" w:cs="Times New Roman"/>
          <w:noProof/>
          <w:sz w:val="24"/>
          <w:szCs w:val="24"/>
          <w:lang w:val="sr-Cyrl-CS"/>
        </w:rPr>
      </w:pPr>
      <w:r w:rsidRPr="00DE4BB7">
        <w:rPr>
          <w:rFonts w:ascii="Times New Roman" w:hAnsi="Times New Roman" w:cs="Times New Roman"/>
          <w:noProof/>
          <w:sz w:val="24"/>
          <w:szCs w:val="24"/>
          <w:lang w:val="sr-Cyrl-CS"/>
        </w:rPr>
        <w:t xml:space="preserve">За остваривање дефинисаних циљева, одговорност је пре свега на Управљачу, али је потребан и значајан ангажман шире друштвене заједнице, пре свега, институција различитог нивоа и надлежности. Под овим се подразумева подршка локалне самоуправе града Ниша и општине Мерошина као и градске општине Палилула на чијим територијама се природно добро налази, како у смислу техничке тако и финансијске подршке. </w:t>
      </w:r>
    </w:p>
    <w:p w:rsidR="00571A4C" w:rsidRDefault="00571A4C" w:rsidP="00571A4C">
      <w:pPr>
        <w:pStyle w:val="PlainText"/>
        <w:ind w:firstLine="708"/>
        <w:jc w:val="both"/>
        <w:rPr>
          <w:rFonts w:ascii="Cambria" w:hAnsi="Cambria" w:cs="Arial"/>
          <w:noProof/>
          <w:sz w:val="24"/>
          <w:szCs w:val="24"/>
          <w:lang w:val="sr-Cyrl-CS"/>
        </w:rPr>
      </w:pPr>
    </w:p>
    <w:p w:rsidR="00571A4C" w:rsidRPr="00DE4BB7" w:rsidRDefault="00571A4C" w:rsidP="00DE4BB7">
      <w:pPr>
        <w:pStyle w:val="PlainText"/>
        <w:jc w:val="both"/>
        <w:rPr>
          <w:rFonts w:ascii="Times New Roman" w:hAnsi="Times New Roman" w:cs="Times New Roman"/>
          <w:noProof/>
          <w:sz w:val="24"/>
          <w:szCs w:val="24"/>
          <w:lang w:val="sr-Cyrl-CS"/>
        </w:rPr>
      </w:pPr>
      <w:r w:rsidRPr="00DE4BB7">
        <w:rPr>
          <w:rFonts w:ascii="Times New Roman" w:hAnsi="Times New Roman" w:cs="Times New Roman"/>
          <w:noProof/>
          <w:sz w:val="24"/>
          <w:szCs w:val="24"/>
          <w:lang w:val="sr-Cyrl-CS"/>
        </w:rPr>
        <w:t>Препознати ризици у остваривању планираних активности и постизању дугорочних циљева јесте пасивност управљача, недовољни капацитети управљања (како кадровски тако и финансијки), изостанак или недовољна подршка горенаведених институција слаба сарадња и координација између набројаних актера и изостанак материјалних средства за реализацију планираних активности.</w:t>
      </w:r>
      <w:r w:rsidR="00E977AE" w:rsidRPr="00DE4BB7">
        <w:rPr>
          <w:rFonts w:ascii="Times New Roman" w:hAnsi="Times New Roman" w:cs="Times New Roman"/>
          <w:noProof/>
          <w:sz w:val="24"/>
          <w:szCs w:val="24"/>
          <w:lang w:val="sr-Cyrl-CS"/>
        </w:rPr>
        <w:t xml:space="preserve"> Слабост подручја јесте и неповољна демографска структута односно ниско учешће младог становноштва, нерешено питање канализацоне мреже и неадекватно санирање отпадних вода и чврстог отпада и лоша инфраструктурална и комунална опремљеност насеља на локалу. Недовољна информисаност становништва о питањима заштите животне средине, заштите и рационалн</w:t>
      </w:r>
      <w:r w:rsidR="001C46CB">
        <w:rPr>
          <w:rFonts w:ascii="Times New Roman" w:hAnsi="Times New Roman" w:cs="Times New Roman"/>
          <w:noProof/>
          <w:sz w:val="24"/>
          <w:szCs w:val="24"/>
          <w:lang w:val="sr-Cyrl-CS"/>
        </w:rPr>
        <w:t>ог коришћења природних ресурса такође је један од могућих ризика.</w:t>
      </w:r>
      <w:r w:rsidR="00ED7A45">
        <w:rPr>
          <w:rFonts w:ascii="Times New Roman" w:hAnsi="Times New Roman" w:cs="Times New Roman"/>
          <w:noProof/>
          <w:sz w:val="24"/>
          <w:szCs w:val="24"/>
          <w:lang w:val="sr-Cyrl-CS"/>
        </w:rPr>
        <w:t xml:space="preserve"> </w:t>
      </w:r>
    </w:p>
    <w:p w:rsidR="00DE4BB7" w:rsidRPr="00DA2320" w:rsidRDefault="00DE4BB7" w:rsidP="00571A4C">
      <w:pPr>
        <w:pStyle w:val="PlainText"/>
        <w:ind w:firstLine="708"/>
        <w:jc w:val="both"/>
        <w:rPr>
          <w:rFonts w:ascii="Times New Roman" w:hAnsi="Times New Roman" w:cs="Times New Roman"/>
          <w:noProof/>
          <w:sz w:val="24"/>
          <w:szCs w:val="24"/>
          <w:lang w:val="sr-Cyrl-CS"/>
        </w:rPr>
      </w:pPr>
    </w:p>
    <w:p w:rsidR="00333744" w:rsidRDefault="00571A4C" w:rsidP="004577C4">
      <w:pPr>
        <w:pStyle w:val="PlainText"/>
        <w:jc w:val="both"/>
        <w:rPr>
          <w:rFonts w:ascii="Times New Roman" w:hAnsi="Times New Roman" w:cs="Times New Roman"/>
          <w:noProof/>
          <w:sz w:val="24"/>
          <w:szCs w:val="24"/>
          <w:lang w:val="sr-Cyrl-CS"/>
        </w:rPr>
      </w:pPr>
      <w:r w:rsidRPr="00DA2320">
        <w:rPr>
          <w:rFonts w:ascii="Times New Roman" w:hAnsi="Times New Roman" w:cs="Times New Roman"/>
          <w:noProof/>
          <w:sz w:val="24"/>
          <w:szCs w:val="24"/>
          <w:lang w:val="sr-Cyrl-CS"/>
        </w:rPr>
        <w:t>Са друге стране предности које доприносе успешној реализацији Плана јесу висока мотивисаност, стручност и ангажованост Управљача, препознатљивост подручја као изузетно вредног природног богатства, све већа заинтересованост за активности и уопштено боравак у природи, близина града и градских насеља, као и саобраћајна комуникација са магистралним путевима што уједно може представљати и изазов у очувању предела у изворном облику.</w:t>
      </w:r>
    </w:p>
    <w:p w:rsidR="00571A4C" w:rsidRPr="00DA2320" w:rsidRDefault="00571A4C" w:rsidP="004577C4">
      <w:pPr>
        <w:pStyle w:val="PlainText"/>
        <w:jc w:val="both"/>
        <w:rPr>
          <w:rFonts w:ascii="Times New Roman" w:hAnsi="Times New Roman" w:cs="Times New Roman"/>
          <w:noProof/>
          <w:sz w:val="24"/>
          <w:szCs w:val="24"/>
          <w:lang w:val="sr-Cyrl-CS"/>
        </w:rPr>
      </w:pPr>
      <w:r w:rsidRPr="00DA2320">
        <w:rPr>
          <w:rFonts w:ascii="Times New Roman" w:hAnsi="Times New Roman" w:cs="Times New Roman"/>
          <w:noProof/>
          <w:sz w:val="24"/>
          <w:szCs w:val="24"/>
          <w:lang w:val="sr-Cyrl-CS"/>
        </w:rPr>
        <w:t xml:space="preserve"> </w:t>
      </w:r>
    </w:p>
    <w:p w:rsidR="00E977AE" w:rsidRPr="00DA2320" w:rsidRDefault="00571A4C" w:rsidP="004577C4">
      <w:pPr>
        <w:pStyle w:val="PlainText"/>
        <w:jc w:val="both"/>
        <w:rPr>
          <w:rFonts w:ascii="Times New Roman" w:hAnsi="Times New Roman" w:cs="Times New Roman"/>
          <w:noProof/>
          <w:sz w:val="24"/>
          <w:lang w:val="ru-RU"/>
        </w:rPr>
      </w:pPr>
      <w:r w:rsidRPr="00DA2320">
        <w:rPr>
          <w:rFonts w:ascii="Times New Roman" w:hAnsi="Times New Roman" w:cs="Times New Roman"/>
          <w:noProof/>
          <w:sz w:val="24"/>
          <w:szCs w:val="24"/>
          <w:lang w:val="sr-Cyrl-CS"/>
        </w:rPr>
        <w:t>Снаге подручја јесу јединственост самог заштићеног подручја</w:t>
      </w:r>
      <w:r w:rsidR="00DA2320" w:rsidRPr="00DA2320">
        <w:rPr>
          <w:rFonts w:ascii="Times New Roman" w:hAnsi="Times New Roman" w:cs="Times New Roman"/>
          <w:noProof/>
          <w:sz w:val="24"/>
          <w:szCs w:val="24"/>
          <w:lang w:val="sr-Cyrl-CS"/>
        </w:rPr>
        <w:t>,</w:t>
      </w:r>
      <w:r w:rsidRPr="00DA2320">
        <w:rPr>
          <w:rFonts w:ascii="Times New Roman" w:hAnsi="Times New Roman" w:cs="Times New Roman"/>
          <w:noProof/>
          <w:sz w:val="24"/>
          <w:szCs w:val="24"/>
          <w:lang w:val="sr-Cyrl-CS"/>
        </w:rPr>
        <w:t xml:space="preserve"> </w:t>
      </w:r>
      <w:r w:rsidR="00E977AE" w:rsidRPr="00DA2320">
        <w:rPr>
          <w:rFonts w:ascii="Times New Roman" w:hAnsi="Times New Roman" w:cs="Times New Roman"/>
          <w:noProof/>
          <w:sz w:val="24"/>
          <w:szCs w:val="24"/>
          <w:lang w:val="sr-Cyrl-CS"/>
        </w:rPr>
        <w:t>о</w:t>
      </w:r>
      <w:r w:rsidR="00E977AE" w:rsidRPr="00DA2320">
        <w:rPr>
          <w:rFonts w:ascii="Times New Roman" w:hAnsi="Times New Roman" w:cs="Times New Roman"/>
          <w:noProof/>
          <w:sz w:val="24"/>
          <w:szCs w:val="24"/>
          <w:lang w:val="sr-Cyrl-RS"/>
        </w:rPr>
        <w:t>чувана природна слатинска станишта и висок степен биолошке разноврсности</w:t>
      </w:r>
      <w:r w:rsidR="004577C4" w:rsidRPr="00DA2320">
        <w:rPr>
          <w:rFonts w:ascii="Times New Roman" w:hAnsi="Times New Roman" w:cs="Times New Roman"/>
          <w:noProof/>
          <w:sz w:val="24"/>
          <w:szCs w:val="24"/>
          <w:lang w:val="sr-Cyrl-CS"/>
        </w:rPr>
        <w:t xml:space="preserve">. </w:t>
      </w:r>
      <w:r w:rsidR="00E977AE" w:rsidRPr="00DA2320">
        <w:rPr>
          <w:rFonts w:ascii="Times New Roman" w:hAnsi="Times New Roman" w:cs="Times New Roman"/>
          <w:bCs/>
          <w:noProof/>
          <w:sz w:val="24"/>
          <w:lang w:val="sr-Cyrl-RS"/>
        </w:rPr>
        <w:t>П</w:t>
      </w:r>
      <w:r w:rsidR="00E977AE" w:rsidRPr="00DA2320">
        <w:rPr>
          <w:rFonts w:ascii="Times New Roman" w:hAnsi="Times New Roman" w:cs="Times New Roman"/>
          <w:bCs/>
          <w:noProof/>
          <w:sz w:val="24"/>
          <w:lang w:val="sr-Cyrl-CS"/>
        </w:rPr>
        <w:t>ростор</w:t>
      </w:r>
      <w:r w:rsidR="00E977AE" w:rsidRPr="00DA2320">
        <w:rPr>
          <w:rFonts w:ascii="Times New Roman" w:hAnsi="Times New Roman" w:cs="Times New Roman"/>
          <w:bCs/>
          <w:noProof/>
          <w:sz w:val="24"/>
          <w:lang w:val="sr-Cyrl-RS"/>
        </w:rPr>
        <w:t xml:space="preserve"> Лалиначке слатине са осталим слатинама из непосредног окружења, </w:t>
      </w:r>
      <w:r w:rsidR="00E977AE" w:rsidRPr="00DA2320">
        <w:rPr>
          <w:rFonts w:ascii="Times New Roman" w:hAnsi="Times New Roman" w:cs="Times New Roman"/>
          <w:bCs/>
          <w:noProof/>
          <w:sz w:val="24"/>
          <w:lang w:val="sr-Cyrl-CS"/>
        </w:rPr>
        <w:t xml:space="preserve">представља значајну еколошку, едукативну и туристичку тачку јужне Србије. За овај простор </w:t>
      </w:r>
      <w:r w:rsidR="00E977AE" w:rsidRPr="00DA2320">
        <w:rPr>
          <w:rFonts w:ascii="Times New Roman" w:hAnsi="Times New Roman" w:cs="Times New Roman"/>
          <w:bCs/>
          <w:noProof/>
          <w:sz w:val="24"/>
          <w:lang w:val="sr-Cyrl-RS"/>
        </w:rPr>
        <w:t xml:space="preserve">могу бити </w:t>
      </w:r>
      <w:r w:rsidR="004577C4" w:rsidRPr="00DA2320">
        <w:rPr>
          <w:rFonts w:ascii="Times New Roman" w:hAnsi="Times New Roman" w:cs="Times New Roman"/>
          <w:bCs/>
          <w:noProof/>
          <w:sz w:val="24"/>
          <w:lang w:val="sr-Cyrl-CS"/>
        </w:rPr>
        <w:t xml:space="preserve">заинтересоване </w:t>
      </w:r>
      <w:r w:rsidR="00E977AE" w:rsidRPr="00DA2320">
        <w:rPr>
          <w:rFonts w:ascii="Times New Roman" w:hAnsi="Times New Roman" w:cs="Times New Roman"/>
          <w:bCs/>
          <w:noProof/>
          <w:sz w:val="24"/>
          <w:lang w:val="sr-Cyrl-RS"/>
        </w:rPr>
        <w:t xml:space="preserve">многе </w:t>
      </w:r>
      <w:r w:rsidR="004577C4" w:rsidRPr="00DA2320">
        <w:rPr>
          <w:rFonts w:ascii="Times New Roman" w:hAnsi="Times New Roman" w:cs="Times New Roman"/>
          <w:bCs/>
          <w:noProof/>
          <w:sz w:val="24"/>
          <w:lang w:val="sr-Cyrl-RS"/>
        </w:rPr>
        <w:t xml:space="preserve">образовне и научне институције за реализацију својих наставних планова и активности, а све то даје могућност и за развој туризма специјалних интереса који у први план истиче </w:t>
      </w:r>
      <w:r w:rsidR="00C87587">
        <w:rPr>
          <w:rFonts w:ascii="Times New Roman" w:hAnsi="Times New Roman" w:cs="Times New Roman"/>
          <w:bCs/>
          <w:noProof/>
          <w:sz w:val="24"/>
          <w:lang w:val="sr-Cyrl-RS"/>
        </w:rPr>
        <w:t>важност заштите животне средине</w:t>
      </w:r>
      <w:r w:rsidR="004577C4" w:rsidRPr="00DA2320">
        <w:rPr>
          <w:rFonts w:ascii="Times New Roman" w:hAnsi="Times New Roman" w:cs="Times New Roman"/>
          <w:bCs/>
          <w:noProof/>
          <w:sz w:val="24"/>
          <w:lang w:val="sr-Cyrl-RS"/>
        </w:rPr>
        <w:t xml:space="preserve"> без деградирања приликом уређења. </w:t>
      </w:r>
    </w:p>
    <w:p w:rsidR="00571A4C" w:rsidRDefault="00571A4C" w:rsidP="00571A4C">
      <w:pPr>
        <w:pStyle w:val="PlainText"/>
        <w:ind w:firstLine="708"/>
        <w:jc w:val="both"/>
        <w:rPr>
          <w:rFonts w:ascii="Cambria" w:hAnsi="Cambria" w:cs="Arial"/>
          <w:noProof/>
          <w:sz w:val="24"/>
          <w:szCs w:val="24"/>
          <w:lang w:val="sr-Cyrl-CS"/>
        </w:rPr>
      </w:pPr>
    </w:p>
    <w:p w:rsidR="001C46CB" w:rsidRDefault="001C46CB" w:rsidP="00571A4C">
      <w:pPr>
        <w:pStyle w:val="PlainText"/>
        <w:ind w:firstLine="708"/>
        <w:jc w:val="both"/>
        <w:rPr>
          <w:rFonts w:ascii="Cambria" w:hAnsi="Cambria" w:cs="Arial"/>
          <w:noProof/>
          <w:sz w:val="24"/>
          <w:szCs w:val="24"/>
          <w:lang w:val="sr-Cyrl-CS"/>
        </w:rPr>
      </w:pPr>
    </w:p>
    <w:p w:rsidR="001C46CB" w:rsidRDefault="001C46CB" w:rsidP="00571A4C">
      <w:pPr>
        <w:pStyle w:val="PlainText"/>
        <w:ind w:firstLine="708"/>
        <w:jc w:val="both"/>
        <w:rPr>
          <w:rFonts w:ascii="Cambria" w:hAnsi="Cambria" w:cs="Arial"/>
          <w:noProof/>
          <w:sz w:val="24"/>
          <w:szCs w:val="24"/>
          <w:lang w:val="sr-Cyrl-CS"/>
        </w:rPr>
      </w:pPr>
    </w:p>
    <w:p w:rsidR="001C46CB" w:rsidRPr="00926F57" w:rsidRDefault="001C46CB" w:rsidP="00571A4C">
      <w:pPr>
        <w:pStyle w:val="PlainText"/>
        <w:ind w:firstLine="708"/>
        <w:jc w:val="both"/>
        <w:rPr>
          <w:rFonts w:ascii="Cambria" w:hAnsi="Cambria" w:cs="Arial"/>
          <w:noProof/>
          <w:sz w:val="24"/>
          <w:szCs w:val="24"/>
          <w:lang w:val="sr-Cyrl-CS"/>
        </w:rPr>
      </w:pPr>
    </w:p>
    <w:p w:rsidR="00571A4C" w:rsidRDefault="00571A4C" w:rsidP="00571A4C">
      <w:pPr>
        <w:rPr>
          <w:rFonts w:ascii="Times New Roman" w:hAnsi="Times New Roman"/>
          <w:sz w:val="24"/>
          <w:lang w:val="sr-Cyrl-RS"/>
        </w:rPr>
      </w:pPr>
    </w:p>
    <w:p w:rsidR="006D1C5D" w:rsidRDefault="006D1C5D" w:rsidP="00943DD4">
      <w:pPr>
        <w:pStyle w:val="Heading1"/>
        <w:numPr>
          <w:ilvl w:val="0"/>
          <w:numId w:val="2"/>
        </w:numPr>
      </w:pPr>
      <w:bookmarkStart w:id="6" w:name="_Toc201056301"/>
      <w:r w:rsidRPr="00943DD4">
        <w:lastRenderedPageBreak/>
        <w:t>ПРИОРИТЕТНЕ АКТИВНОСТИ И МЕРЕ НА ЗАШТИТИ, ОДРЖАВАЊУ, ПРАЋЕЊУ СТАЊА И УНАПРЕЂЕЊУ ПРИРОДНИХ И СТВОРЕНИХ ВРЕДНОСТИ</w:t>
      </w:r>
      <w:bookmarkEnd w:id="6"/>
    </w:p>
    <w:p w:rsidR="00472D52" w:rsidRPr="00472D52" w:rsidRDefault="00472D52" w:rsidP="00472D52"/>
    <w:p w:rsidR="00293DE2" w:rsidRDefault="00293DE2" w:rsidP="00293DE2"/>
    <w:p w:rsidR="00D132EE" w:rsidRDefault="00D132EE" w:rsidP="00D669D0">
      <w:pPr>
        <w:jc w:val="both"/>
        <w:rPr>
          <w:rFonts w:ascii="Times New Roman" w:hAnsi="Times New Roman"/>
          <w:sz w:val="24"/>
          <w:lang w:val="sr-Cyrl-RS"/>
        </w:rPr>
      </w:pPr>
      <w:r w:rsidRPr="00D132EE">
        <w:rPr>
          <w:rFonts w:ascii="Times New Roman" w:hAnsi="Times New Roman"/>
          <w:sz w:val="24"/>
          <w:lang w:val="sr-Cyrl-RS"/>
        </w:rPr>
        <w:t xml:space="preserve">Послови управљања заштићеног подручја подразумевају организовање и спровођење низа континуалних мера и активности у спровођењу </w:t>
      </w:r>
      <w:r w:rsidRPr="00D132EE">
        <w:rPr>
          <w:rFonts w:ascii="Times New Roman" w:hAnsi="Times New Roman"/>
          <w:sz w:val="24"/>
          <w:lang w:val="sr-Cyrl-CS"/>
        </w:rPr>
        <w:t xml:space="preserve">Одлуке о проглашењу Споменика природе „Лалиначка слатина“, Закона о заштити природе </w:t>
      </w:r>
      <w:r w:rsidRPr="00D132EE">
        <w:rPr>
          <w:rFonts w:ascii="Times New Roman" w:hAnsi="Times New Roman"/>
          <w:sz w:val="24"/>
          <w:lang w:val="sr-Cyrl-RS"/>
        </w:rPr>
        <w:t xml:space="preserve">и подзаконских аката и прописа. </w:t>
      </w:r>
    </w:p>
    <w:p w:rsidR="00D132EE" w:rsidRPr="00D132EE" w:rsidRDefault="00D132EE" w:rsidP="00D132EE">
      <w:pPr>
        <w:rPr>
          <w:rFonts w:ascii="Times New Roman" w:hAnsi="Times New Roman"/>
          <w:sz w:val="24"/>
          <w:lang w:val="sr-Cyrl-RS"/>
        </w:rPr>
      </w:pPr>
    </w:p>
    <w:p w:rsidR="00123A34" w:rsidRDefault="00D132EE" w:rsidP="00D669D0">
      <w:pPr>
        <w:jc w:val="both"/>
        <w:rPr>
          <w:rFonts w:ascii="Times New Roman" w:hAnsi="Times New Roman"/>
          <w:sz w:val="24"/>
          <w:lang w:val="sr-Cyrl-RS"/>
        </w:rPr>
      </w:pPr>
      <w:r w:rsidRPr="00D132EE">
        <w:rPr>
          <w:rFonts w:ascii="Times New Roman" w:hAnsi="Times New Roman"/>
          <w:sz w:val="24"/>
          <w:lang w:val="sr-Cyrl-RS"/>
        </w:rPr>
        <w:t>П</w:t>
      </w:r>
      <w:r w:rsidRPr="00D132EE">
        <w:rPr>
          <w:rFonts w:ascii="Times New Roman" w:hAnsi="Times New Roman"/>
          <w:sz w:val="24"/>
        </w:rPr>
        <w:t>риоритетне мере на управљању природним вредностима заштићеног подручја “</w:t>
      </w:r>
      <w:r w:rsidRPr="00D132EE">
        <w:rPr>
          <w:rFonts w:ascii="Times New Roman" w:hAnsi="Times New Roman"/>
          <w:sz w:val="24"/>
          <w:lang w:val="sr-Cyrl-RS"/>
        </w:rPr>
        <w:t>Лалиначка слатина</w:t>
      </w:r>
      <w:r w:rsidRPr="00D132EE">
        <w:rPr>
          <w:rFonts w:ascii="Times New Roman" w:hAnsi="Times New Roman"/>
          <w:sz w:val="24"/>
        </w:rPr>
        <w:t xml:space="preserve">” обухватају заштиту, одржавање, </w:t>
      </w:r>
      <w:r w:rsidRPr="00D132EE">
        <w:rPr>
          <w:rFonts w:ascii="Times New Roman" w:hAnsi="Times New Roman"/>
          <w:sz w:val="24"/>
          <w:lang w:val="sr-Cyrl-RS"/>
        </w:rPr>
        <w:t xml:space="preserve">уређење, </w:t>
      </w:r>
      <w:r w:rsidRPr="00D132EE">
        <w:rPr>
          <w:rFonts w:ascii="Times New Roman" w:hAnsi="Times New Roman"/>
          <w:sz w:val="24"/>
        </w:rPr>
        <w:t>одрживо коришћење и презентацију заштићеног подруч</w:t>
      </w:r>
      <w:r w:rsidRPr="00D132EE">
        <w:rPr>
          <w:rFonts w:ascii="Times New Roman" w:hAnsi="Times New Roman"/>
          <w:sz w:val="24"/>
          <w:lang w:val="sr-Cyrl-RS"/>
        </w:rPr>
        <w:t>ја у складу</w:t>
      </w:r>
      <w:r>
        <w:rPr>
          <w:rFonts w:ascii="Times New Roman" w:hAnsi="Times New Roman"/>
          <w:sz w:val="24"/>
          <w:lang w:val="sr-Cyrl-RS"/>
        </w:rPr>
        <w:t xml:space="preserve"> са прописаним режимом заштите </w:t>
      </w:r>
      <w:r w:rsidR="00C30B31">
        <w:rPr>
          <w:rFonts w:ascii="Times New Roman" w:hAnsi="Times New Roman"/>
          <w:sz w:val="24"/>
          <w:lang w:val="sr-Cyrl-RS"/>
        </w:rPr>
        <w:t>у циљу</w:t>
      </w:r>
      <w:r>
        <w:rPr>
          <w:rFonts w:ascii="Times New Roman" w:hAnsi="Times New Roman"/>
          <w:sz w:val="24"/>
          <w:lang w:val="sr-Cyrl-RS"/>
        </w:rPr>
        <w:t xml:space="preserve"> о</w:t>
      </w:r>
      <w:r w:rsidR="00293DE2">
        <w:rPr>
          <w:rFonts w:ascii="Times New Roman" w:hAnsi="Times New Roman"/>
          <w:sz w:val="24"/>
          <w:lang w:val="sr-Cyrl-RS"/>
        </w:rPr>
        <w:t>чувањ</w:t>
      </w:r>
      <w:r>
        <w:rPr>
          <w:rFonts w:ascii="Times New Roman" w:hAnsi="Times New Roman"/>
          <w:sz w:val="24"/>
          <w:lang w:val="sr-Cyrl-RS"/>
        </w:rPr>
        <w:t>а</w:t>
      </w:r>
      <w:r w:rsidR="00293DE2">
        <w:rPr>
          <w:rFonts w:ascii="Times New Roman" w:hAnsi="Times New Roman"/>
          <w:sz w:val="24"/>
          <w:lang w:val="sr-Cyrl-RS"/>
        </w:rPr>
        <w:t xml:space="preserve"> п</w:t>
      </w:r>
      <w:r w:rsidR="00C30B31">
        <w:rPr>
          <w:rFonts w:ascii="Times New Roman" w:hAnsi="Times New Roman"/>
          <w:sz w:val="24"/>
          <w:lang w:val="sr-Cyrl-RS"/>
        </w:rPr>
        <w:t xml:space="preserve">остојећег природног амбијента, </w:t>
      </w:r>
      <w:r w:rsidR="00293DE2">
        <w:rPr>
          <w:rFonts w:ascii="Times New Roman" w:hAnsi="Times New Roman"/>
          <w:sz w:val="24"/>
          <w:lang w:val="sr-Cyrl-RS"/>
        </w:rPr>
        <w:t>компактност</w:t>
      </w:r>
      <w:r w:rsidR="00C30B31">
        <w:rPr>
          <w:rFonts w:ascii="Times New Roman" w:hAnsi="Times New Roman"/>
          <w:sz w:val="24"/>
          <w:lang w:val="sr-Cyrl-RS"/>
        </w:rPr>
        <w:t>и</w:t>
      </w:r>
      <w:r w:rsidR="00293DE2">
        <w:rPr>
          <w:rFonts w:ascii="Times New Roman" w:hAnsi="Times New Roman"/>
          <w:sz w:val="24"/>
          <w:lang w:val="sr-Cyrl-RS"/>
        </w:rPr>
        <w:t xml:space="preserve"> природних</w:t>
      </w:r>
      <w:r w:rsidR="00C30B31">
        <w:rPr>
          <w:rFonts w:ascii="Times New Roman" w:hAnsi="Times New Roman"/>
          <w:sz w:val="24"/>
          <w:lang w:val="sr-Cyrl-RS"/>
        </w:rPr>
        <w:t xml:space="preserve"> станишта и очувања</w:t>
      </w:r>
      <w:r w:rsidR="00653C41" w:rsidRPr="00D132EE">
        <w:rPr>
          <w:rFonts w:ascii="Times New Roman" w:hAnsi="Times New Roman"/>
          <w:sz w:val="24"/>
          <w:lang w:val="sr-Cyrl-RS"/>
        </w:rPr>
        <w:t xml:space="preserve"> пејзажних карактеристика простора</w:t>
      </w:r>
      <w:r>
        <w:rPr>
          <w:rFonts w:ascii="Times New Roman" w:hAnsi="Times New Roman"/>
          <w:sz w:val="24"/>
          <w:lang w:val="sr-Cyrl-RS"/>
        </w:rPr>
        <w:t>.</w:t>
      </w:r>
    </w:p>
    <w:p w:rsidR="004B123A" w:rsidRDefault="004B123A" w:rsidP="00C30B31">
      <w:pPr>
        <w:spacing w:before="170"/>
        <w:jc w:val="both"/>
        <w:rPr>
          <w:rFonts w:ascii="Times New Roman" w:hAnsi="Times New Roman"/>
          <w:sz w:val="24"/>
          <w:lang w:val="sr-Cyrl-RS"/>
        </w:rPr>
      </w:pPr>
      <w:r w:rsidRPr="00C30B31">
        <w:rPr>
          <w:rFonts w:ascii="Times New Roman" w:hAnsi="Times New Roman"/>
          <w:sz w:val="24"/>
          <w:lang w:val="sr-Cyrl-RS"/>
        </w:rPr>
        <w:t>Приликом управљања природним ресурсима управљач се придржава мера прописаних Уредбом о еколошкој мрежи, а посебно забране уништавања и нарушавања станишта, као и уништавања и узнемиравања дивљих врста, забране промена намене површина под природном и полуприродном вегетацијом као и спречавање и смањење односно контроле и санације свих облика загађења</w:t>
      </w:r>
      <w:r w:rsidR="00C30B31">
        <w:rPr>
          <w:rFonts w:ascii="Times New Roman" w:hAnsi="Times New Roman"/>
          <w:sz w:val="24"/>
          <w:lang w:val="sr-Cyrl-RS"/>
        </w:rPr>
        <w:t>.</w:t>
      </w:r>
    </w:p>
    <w:p w:rsidR="000B32BF" w:rsidRDefault="000B32BF" w:rsidP="00D132EE">
      <w:pPr>
        <w:rPr>
          <w:rFonts w:ascii="Times New Roman" w:hAnsi="Times New Roman"/>
          <w:sz w:val="24"/>
          <w:lang w:val="sr-Cyrl-RS"/>
        </w:rPr>
      </w:pPr>
    </w:p>
    <w:p w:rsidR="00B51146" w:rsidRDefault="00B51146" w:rsidP="00B51146">
      <w:pPr>
        <w:rPr>
          <w:rFonts w:ascii="Times New Roman" w:hAnsi="Times New Roman"/>
          <w:sz w:val="24"/>
        </w:rPr>
      </w:pPr>
      <w:r w:rsidRPr="00B51146">
        <w:rPr>
          <w:rFonts w:ascii="Times New Roman" w:hAnsi="Times New Roman"/>
          <w:sz w:val="24"/>
        </w:rPr>
        <w:t>У управљању заштићеним подручјем управљач је дужан нарочито да:</w:t>
      </w:r>
    </w:p>
    <w:p w:rsidR="00C30B31" w:rsidRPr="00B51146" w:rsidRDefault="00C30B31" w:rsidP="00B51146">
      <w:pPr>
        <w:rPr>
          <w:rFonts w:ascii="Times New Roman" w:hAnsi="Times New Roman"/>
          <w:sz w:val="24"/>
        </w:rPr>
      </w:pPr>
    </w:p>
    <w:p w:rsidR="00B51146" w:rsidRPr="00D669D0" w:rsidRDefault="00B51146" w:rsidP="00B51146">
      <w:pPr>
        <w:rPr>
          <w:rFonts w:ascii="Times New Roman" w:hAnsi="Times New Roman"/>
          <w:bCs/>
          <w:sz w:val="24"/>
        </w:rPr>
      </w:pPr>
      <w:r w:rsidRPr="00D669D0">
        <w:rPr>
          <w:rFonts w:ascii="Times New Roman" w:hAnsi="Times New Roman"/>
          <w:bCs/>
          <w:sz w:val="24"/>
        </w:rPr>
        <w:t>1) чува заштићено подручје и спроводи прописане режиме заштите;</w:t>
      </w:r>
    </w:p>
    <w:p w:rsidR="00B51146" w:rsidRPr="00D669D0" w:rsidRDefault="00B51146" w:rsidP="00B51146">
      <w:pPr>
        <w:rPr>
          <w:rFonts w:ascii="Times New Roman" w:hAnsi="Times New Roman"/>
          <w:bCs/>
          <w:sz w:val="24"/>
        </w:rPr>
      </w:pPr>
      <w:r w:rsidRPr="00D669D0">
        <w:rPr>
          <w:rFonts w:ascii="Times New Roman" w:hAnsi="Times New Roman"/>
          <w:bCs/>
          <w:sz w:val="24"/>
        </w:rPr>
        <w:t>2) унапређује и промовише заштићено подручје;</w:t>
      </w:r>
    </w:p>
    <w:p w:rsidR="00B51146" w:rsidRPr="00D669D0" w:rsidRDefault="00B51146" w:rsidP="00B51146">
      <w:pPr>
        <w:rPr>
          <w:rFonts w:ascii="Times New Roman" w:hAnsi="Times New Roman"/>
          <w:sz w:val="24"/>
        </w:rPr>
      </w:pPr>
      <w:r w:rsidRPr="00D669D0">
        <w:rPr>
          <w:rFonts w:ascii="Times New Roman" w:hAnsi="Times New Roman"/>
          <w:sz w:val="24"/>
        </w:rPr>
        <w:t>3) доноси план управљања и акт о унутрашњем реду и чуварској служби утврђен актом о заштити;</w:t>
      </w:r>
    </w:p>
    <w:p w:rsidR="00B51146" w:rsidRPr="00D669D0" w:rsidRDefault="00B51146" w:rsidP="00B51146">
      <w:pPr>
        <w:rPr>
          <w:rFonts w:ascii="Times New Roman" w:hAnsi="Times New Roman"/>
          <w:sz w:val="24"/>
        </w:rPr>
      </w:pPr>
      <w:r w:rsidRPr="00D669D0">
        <w:rPr>
          <w:rFonts w:ascii="Times New Roman" w:hAnsi="Times New Roman"/>
          <w:sz w:val="24"/>
        </w:rPr>
        <w:t>4) обележи заштићено подручје, границе и режиме заштите у складу са посебним правилником о начину обележавања;</w:t>
      </w:r>
    </w:p>
    <w:p w:rsidR="00B51146" w:rsidRPr="00D669D0" w:rsidRDefault="00B51146" w:rsidP="00B51146">
      <w:pPr>
        <w:rPr>
          <w:rFonts w:ascii="Times New Roman" w:hAnsi="Times New Roman"/>
          <w:sz w:val="24"/>
        </w:rPr>
      </w:pPr>
      <w:r w:rsidRPr="00D669D0">
        <w:rPr>
          <w:rFonts w:ascii="Times New Roman" w:hAnsi="Times New Roman"/>
          <w:sz w:val="24"/>
        </w:rPr>
        <w:t>5) осигура неометано одвијање природних процеса и одрживог коришћења заштићеног подручја;</w:t>
      </w:r>
    </w:p>
    <w:p w:rsidR="00B51146" w:rsidRPr="00D669D0" w:rsidRDefault="00B51146" w:rsidP="00B51146">
      <w:pPr>
        <w:rPr>
          <w:rFonts w:ascii="Times New Roman" w:hAnsi="Times New Roman"/>
          <w:bCs/>
          <w:sz w:val="24"/>
        </w:rPr>
      </w:pPr>
      <w:r w:rsidRPr="00D669D0">
        <w:rPr>
          <w:rFonts w:ascii="Times New Roman" w:hAnsi="Times New Roman"/>
          <w:bCs/>
          <w:sz w:val="24"/>
        </w:rPr>
        <w:t>5а) даје сагласност за обављање научних истраживања, извођење истражних радова, снимање филмова, постављање привремених oбjeката на површинама у заштићеном подручју и даје друга одобрења у складу са овим законом и правилником о унутрашњем реду и чуварској служби;</w:t>
      </w:r>
    </w:p>
    <w:p w:rsidR="00B51146" w:rsidRPr="00D669D0" w:rsidRDefault="00B51146" w:rsidP="00B51146">
      <w:pPr>
        <w:rPr>
          <w:rFonts w:ascii="Times New Roman" w:hAnsi="Times New Roman"/>
          <w:sz w:val="24"/>
        </w:rPr>
      </w:pPr>
      <w:r w:rsidRPr="00D669D0">
        <w:rPr>
          <w:rFonts w:ascii="Times New Roman" w:hAnsi="Times New Roman"/>
          <w:sz w:val="24"/>
        </w:rPr>
        <w:t>6) обезбеди надзор над спровођењем услова и мера заштите природе;</w:t>
      </w:r>
    </w:p>
    <w:p w:rsidR="00B51146" w:rsidRPr="00D669D0" w:rsidRDefault="00B51146" w:rsidP="00B51146">
      <w:pPr>
        <w:rPr>
          <w:rFonts w:ascii="Times New Roman" w:hAnsi="Times New Roman"/>
          <w:sz w:val="24"/>
        </w:rPr>
      </w:pPr>
      <w:r w:rsidRPr="00D669D0">
        <w:rPr>
          <w:rFonts w:ascii="Times New Roman" w:hAnsi="Times New Roman"/>
          <w:sz w:val="24"/>
        </w:rPr>
        <w:t>7) прати кретање и активности посетилаца и обезбеђује обучене водиче за туристичке посете;</w:t>
      </w:r>
    </w:p>
    <w:p w:rsidR="00B51146" w:rsidRPr="00D669D0" w:rsidRDefault="00B51146" w:rsidP="00B51146">
      <w:pPr>
        <w:rPr>
          <w:rFonts w:ascii="Times New Roman" w:hAnsi="Times New Roman"/>
          <w:sz w:val="24"/>
        </w:rPr>
      </w:pPr>
      <w:r w:rsidRPr="00D669D0">
        <w:rPr>
          <w:rFonts w:ascii="Times New Roman" w:hAnsi="Times New Roman"/>
          <w:sz w:val="24"/>
        </w:rPr>
        <w:t>8) води евиденције о природним вредностима и о томе доставља податке заводу;</w:t>
      </w:r>
    </w:p>
    <w:p w:rsidR="00B51146" w:rsidRPr="00D669D0" w:rsidRDefault="00B51146" w:rsidP="00B51146">
      <w:pPr>
        <w:rPr>
          <w:rFonts w:ascii="Times New Roman" w:hAnsi="Times New Roman"/>
          <w:sz w:val="24"/>
        </w:rPr>
      </w:pPr>
      <w:r w:rsidRPr="00D669D0">
        <w:rPr>
          <w:rFonts w:ascii="Times New Roman" w:hAnsi="Times New Roman"/>
          <w:sz w:val="24"/>
        </w:rPr>
        <w:t>9) води евиденцију о људским активностима, делатностима и процесима који представљају фактор угрожавања и оштећења заштићеног подручја и о томе доставља податке заводу и Министарству;</w:t>
      </w:r>
    </w:p>
    <w:p w:rsidR="00B51146" w:rsidRPr="00D669D0" w:rsidRDefault="00B51146" w:rsidP="00B51146">
      <w:pPr>
        <w:rPr>
          <w:rFonts w:ascii="Times New Roman" w:hAnsi="Times New Roman"/>
          <w:bCs/>
          <w:sz w:val="24"/>
        </w:rPr>
      </w:pPr>
      <w:r w:rsidRPr="00D669D0">
        <w:rPr>
          <w:rFonts w:ascii="Times New Roman" w:hAnsi="Times New Roman"/>
          <w:bCs/>
          <w:sz w:val="24"/>
        </w:rPr>
        <w:t>9а) води евиденцију о непокретностима са подацима од значаја за управљање заштићеним подручјем;</w:t>
      </w:r>
    </w:p>
    <w:p w:rsidR="00B51146" w:rsidRPr="00D669D0" w:rsidRDefault="00B51146" w:rsidP="00B51146">
      <w:pPr>
        <w:rPr>
          <w:rFonts w:ascii="Times New Roman" w:hAnsi="Times New Roman"/>
          <w:sz w:val="24"/>
        </w:rPr>
      </w:pPr>
      <w:r w:rsidRPr="00D669D0">
        <w:rPr>
          <w:rFonts w:ascii="Times New Roman" w:hAnsi="Times New Roman"/>
          <w:sz w:val="24"/>
        </w:rPr>
        <w:t>10) у сарадњи са републичком и покрајинском инспекцијом и органима безбедности спречава све активности и делатности које су у супротности са актом о заштити и представљају фактор угрожавања и девастације заштићеног подручја;</w:t>
      </w:r>
    </w:p>
    <w:p w:rsidR="00393862" w:rsidRPr="00393862" w:rsidRDefault="00D669D0" w:rsidP="008B4C06">
      <w:pPr>
        <w:spacing w:before="113"/>
        <w:jc w:val="both"/>
        <w:rPr>
          <w:rFonts w:ascii="Times New Roman" w:hAnsi="Times New Roman"/>
          <w:sz w:val="24"/>
          <w:lang w:val="sr-Cyrl-RS"/>
        </w:rPr>
      </w:pPr>
      <w:r>
        <w:rPr>
          <w:rFonts w:ascii="Times New Roman" w:hAnsi="Times New Roman"/>
          <w:sz w:val="24"/>
          <w:lang w:val="sr-Cyrl-RS"/>
        </w:rPr>
        <w:lastRenderedPageBreak/>
        <w:t>Непосредни надзор на заштићеном подручју врши чуварска служба управљача. Чувар заштићеног подручја контролише спровођење правила унутрашњег реда у заштићеном подручју и обавља послове чувања заштићеног подручја.</w:t>
      </w:r>
      <w:r w:rsidR="00C30B31">
        <w:rPr>
          <w:rFonts w:ascii="Times New Roman" w:hAnsi="Times New Roman"/>
          <w:sz w:val="24"/>
          <w:lang w:val="sr-Cyrl-RS"/>
        </w:rPr>
        <w:t xml:space="preserve"> </w:t>
      </w:r>
      <w:r>
        <w:rPr>
          <w:rFonts w:ascii="Times New Roman" w:hAnsi="Times New Roman"/>
          <w:sz w:val="24"/>
          <w:lang w:val="sr-Cyrl-RS"/>
        </w:rPr>
        <w:t>Ч</w:t>
      </w:r>
      <w:r w:rsidR="00393862" w:rsidRPr="00393862">
        <w:rPr>
          <w:rFonts w:ascii="Times New Roman" w:hAnsi="Times New Roman"/>
          <w:sz w:val="24"/>
          <w:lang w:val="sr-Cyrl-RS"/>
        </w:rPr>
        <w:t xml:space="preserve">уварска служба </w:t>
      </w:r>
      <w:r>
        <w:rPr>
          <w:rFonts w:ascii="Times New Roman" w:hAnsi="Times New Roman"/>
          <w:sz w:val="24"/>
          <w:lang w:val="sr-Cyrl-RS"/>
        </w:rPr>
        <w:t xml:space="preserve">управљача </w:t>
      </w:r>
      <w:r w:rsidR="00393862" w:rsidRPr="00393862">
        <w:rPr>
          <w:rFonts w:ascii="Times New Roman" w:hAnsi="Times New Roman"/>
          <w:sz w:val="24"/>
          <w:lang w:val="sr-Cyrl-RS"/>
        </w:rPr>
        <w:t>води евиденцију о људским активностима, делатностима и процесима који су у супротности са актом о заштити и који представљају фактор у</w:t>
      </w:r>
      <w:r w:rsidR="00C30B31">
        <w:rPr>
          <w:rFonts w:ascii="Times New Roman" w:hAnsi="Times New Roman"/>
          <w:sz w:val="24"/>
          <w:lang w:val="sr-Cyrl-RS"/>
        </w:rPr>
        <w:t>грожавања и оштећења заштићеног</w:t>
      </w:r>
      <w:r w:rsidR="008B4C06">
        <w:rPr>
          <w:rFonts w:ascii="Times New Roman" w:hAnsi="Times New Roman"/>
          <w:sz w:val="24"/>
          <w:lang w:val="sr-Cyrl-RS"/>
        </w:rPr>
        <w:t xml:space="preserve"> подручја</w:t>
      </w:r>
      <w:r w:rsidR="00C30B31">
        <w:rPr>
          <w:rFonts w:ascii="Times New Roman" w:hAnsi="Times New Roman"/>
          <w:sz w:val="24"/>
          <w:lang w:val="sr-Cyrl-RS"/>
        </w:rPr>
        <w:t xml:space="preserve">. </w:t>
      </w:r>
      <w:r w:rsidR="00393862" w:rsidRPr="00393862">
        <w:rPr>
          <w:rFonts w:ascii="Times New Roman" w:hAnsi="Times New Roman"/>
          <w:sz w:val="24"/>
          <w:lang w:val="sr-Cyrl-RS"/>
        </w:rPr>
        <w:t>З</w:t>
      </w:r>
      <w:r w:rsidR="00393862" w:rsidRPr="00393862">
        <w:rPr>
          <w:rFonts w:ascii="Times New Roman" w:hAnsi="Times New Roman"/>
          <w:sz w:val="24"/>
          <w:lang w:val="sr-Cyrl-CS"/>
        </w:rPr>
        <w:t>адужење чуварске службе је</w:t>
      </w:r>
      <w:r w:rsidR="00C30B31">
        <w:rPr>
          <w:rFonts w:ascii="Times New Roman" w:hAnsi="Times New Roman"/>
          <w:sz w:val="24"/>
          <w:lang w:val="sr-Cyrl-CS"/>
        </w:rPr>
        <w:t>сте</w:t>
      </w:r>
      <w:r w:rsidR="00393862" w:rsidRPr="00393862">
        <w:rPr>
          <w:rFonts w:ascii="Times New Roman" w:hAnsi="Times New Roman"/>
          <w:sz w:val="24"/>
          <w:lang w:val="sr-Cyrl-CS"/>
        </w:rPr>
        <w:t xml:space="preserve"> да спречи активности које могу да наруше основне вредности заштићеног подручја, а у случају већ насталих активности о томе обавест</w:t>
      </w:r>
      <w:r>
        <w:rPr>
          <w:rFonts w:ascii="Times New Roman" w:hAnsi="Times New Roman"/>
          <w:sz w:val="24"/>
          <w:lang w:val="sr-Cyrl-CS"/>
        </w:rPr>
        <w:t xml:space="preserve">и надлежне органе и институције и </w:t>
      </w:r>
      <w:r w:rsidR="00A93E84">
        <w:rPr>
          <w:rFonts w:ascii="Times New Roman" w:hAnsi="Times New Roman"/>
          <w:sz w:val="24"/>
          <w:lang w:val="sr-Cyrl-CS"/>
        </w:rPr>
        <w:t>предузме одговарајуће мере у ск</w:t>
      </w:r>
      <w:r>
        <w:rPr>
          <w:rFonts w:ascii="Times New Roman" w:hAnsi="Times New Roman"/>
          <w:sz w:val="24"/>
          <w:lang w:val="sr-Cyrl-CS"/>
        </w:rPr>
        <w:t>л</w:t>
      </w:r>
      <w:r w:rsidR="00A93E84">
        <w:rPr>
          <w:rFonts w:ascii="Times New Roman" w:hAnsi="Times New Roman"/>
          <w:sz w:val="24"/>
          <w:lang w:val="sr-Cyrl-CS"/>
        </w:rPr>
        <w:t>а</w:t>
      </w:r>
      <w:r>
        <w:rPr>
          <w:rFonts w:ascii="Times New Roman" w:hAnsi="Times New Roman"/>
          <w:sz w:val="24"/>
          <w:lang w:val="sr-Cyrl-CS"/>
        </w:rPr>
        <w:t>ду</w:t>
      </w:r>
      <w:r w:rsidR="008B4C06">
        <w:rPr>
          <w:rFonts w:ascii="Times New Roman" w:hAnsi="Times New Roman"/>
          <w:sz w:val="24"/>
          <w:lang w:val="sr-Cyrl-CS"/>
        </w:rPr>
        <w:t xml:space="preserve"> </w:t>
      </w:r>
      <w:r>
        <w:rPr>
          <w:rFonts w:ascii="Times New Roman" w:hAnsi="Times New Roman"/>
          <w:sz w:val="24"/>
          <w:lang w:val="sr-Cyrl-CS"/>
        </w:rPr>
        <w:t xml:space="preserve">са освојим дужностима и овлашћењима прописаним Законом. </w:t>
      </w:r>
      <w:r w:rsidR="00393862" w:rsidRPr="00393862">
        <w:rPr>
          <w:rFonts w:ascii="Times New Roman" w:hAnsi="Times New Roman"/>
          <w:sz w:val="24"/>
          <w:lang w:val="sr-Cyrl-CS"/>
        </w:rPr>
        <w:t xml:space="preserve"> </w:t>
      </w:r>
      <w:r w:rsidR="00A93E84">
        <w:rPr>
          <w:rFonts w:ascii="Times New Roman" w:hAnsi="Times New Roman"/>
          <w:sz w:val="24"/>
          <w:lang w:val="sr-Cyrl-RS"/>
        </w:rPr>
        <w:t>У свом раду</w:t>
      </w:r>
      <w:r w:rsidR="00393862" w:rsidRPr="00393862">
        <w:rPr>
          <w:rFonts w:ascii="Times New Roman" w:hAnsi="Times New Roman"/>
          <w:sz w:val="24"/>
          <w:lang w:val="sr-Cyrl-RS"/>
        </w:rPr>
        <w:t xml:space="preserve"> чувар се ослања на примену Правилника о унутрашњем реду и чуварској служби</w:t>
      </w:r>
      <w:r w:rsidR="00A93E84">
        <w:rPr>
          <w:rFonts w:ascii="Times New Roman" w:hAnsi="Times New Roman"/>
          <w:sz w:val="24"/>
          <w:lang w:val="sr-Cyrl-RS"/>
        </w:rPr>
        <w:t xml:space="preserve"> и спровођењу</w:t>
      </w:r>
      <w:r w:rsidR="00A93E84" w:rsidRPr="00D34F45">
        <w:rPr>
          <w:rFonts w:ascii="Times New Roman" w:hAnsi="Times New Roman"/>
          <w:sz w:val="24"/>
          <w:lang w:val="sr-Cyrl-RS"/>
        </w:rPr>
        <w:t xml:space="preserve"> мера заштите прописаних Уредбом о еколошкој мрежи а нарочито забране уништавања и нарушавања станишта, као и узнемиравања дивљих врста; забрана промене намене површина, као и промене морфолошких и хидролошких особина подручја.  </w:t>
      </w:r>
    </w:p>
    <w:p w:rsidR="00393862" w:rsidRDefault="00393862" w:rsidP="00D132EE">
      <w:pPr>
        <w:rPr>
          <w:rFonts w:ascii="Times New Roman" w:hAnsi="Times New Roman"/>
          <w:sz w:val="24"/>
          <w:lang w:val="sr-Cyrl-RS"/>
        </w:rPr>
      </w:pPr>
    </w:p>
    <w:p w:rsidR="00410770" w:rsidRDefault="00D132EE" w:rsidP="00D669D0">
      <w:pPr>
        <w:pStyle w:val="PlainText"/>
        <w:jc w:val="both"/>
        <w:rPr>
          <w:rFonts w:ascii="Times New Roman" w:hAnsi="Times New Roman" w:cs="Times New Roman"/>
          <w:noProof/>
          <w:sz w:val="24"/>
          <w:szCs w:val="24"/>
          <w:lang w:val="sr-Cyrl-CS"/>
        </w:rPr>
      </w:pPr>
      <w:r w:rsidRPr="00443E7C">
        <w:rPr>
          <w:rFonts w:ascii="Times New Roman" w:hAnsi="Times New Roman" w:cs="Times New Roman"/>
          <w:color w:val="000000"/>
          <w:sz w:val="24"/>
          <w:lang w:val="sr-Cyrl-CS"/>
        </w:rPr>
        <w:t>За успешну реализацију послова на заштити, одржавању, праћењу и унапређењу свих вредности заштићеног подручја, неопходно је да запослени код Управљача имају одговарајућу стручност и обученост. Овим Планом се утврђује потреба за повећањем броја запослених и спровођењем континуиране обуке запослених лица код Управљача, ангаж</w:t>
      </w:r>
      <w:r w:rsidR="00D669D0" w:rsidRPr="00443E7C">
        <w:rPr>
          <w:rFonts w:ascii="Times New Roman" w:hAnsi="Times New Roman" w:cs="Times New Roman"/>
          <w:color w:val="000000"/>
          <w:sz w:val="24"/>
          <w:lang w:val="sr-Cyrl-CS"/>
        </w:rPr>
        <w:t>ованих на специфичним пословима</w:t>
      </w:r>
      <w:r w:rsidRPr="00443E7C">
        <w:rPr>
          <w:rFonts w:ascii="Times New Roman" w:hAnsi="Times New Roman" w:cs="Times New Roman"/>
          <w:color w:val="000000"/>
          <w:sz w:val="24"/>
          <w:lang w:val="sr-Cyrl-CS"/>
        </w:rPr>
        <w:t>. Како се овим Планом управљања у наредном периоду, дефинише постепено повећање активности, неопходно је да Управљач спроведе анализу систематизације радних места. Потребно је издвојити службу за управљање и заштиту природним добром, као посебну радну групу и предвидети одговарајући, свакако већи број изврш</w:t>
      </w:r>
      <w:r w:rsidR="00DE26CC">
        <w:rPr>
          <w:rFonts w:ascii="Times New Roman" w:hAnsi="Times New Roman" w:cs="Times New Roman"/>
          <w:color w:val="000000"/>
          <w:sz w:val="24"/>
          <w:lang w:val="sr-Cyrl-CS"/>
        </w:rPr>
        <w:t>илаца. Потребно је ангажовати минимално</w:t>
      </w:r>
      <w:r w:rsidR="00D669D0" w:rsidRPr="00443E7C">
        <w:rPr>
          <w:rFonts w:ascii="Times New Roman" w:hAnsi="Times New Roman" w:cs="Times New Roman"/>
          <w:color w:val="000000"/>
          <w:sz w:val="24"/>
          <w:lang w:val="sr-Cyrl-CS"/>
        </w:rPr>
        <w:t xml:space="preserve"> </w:t>
      </w:r>
      <w:r w:rsidRPr="00443E7C">
        <w:rPr>
          <w:rFonts w:ascii="Times New Roman" w:hAnsi="Times New Roman" w:cs="Times New Roman"/>
          <w:color w:val="000000"/>
          <w:sz w:val="24"/>
          <w:lang w:val="sr-Cyrl-CS"/>
        </w:rPr>
        <w:t>2</w:t>
      </w:r>
      <w:r w:rsidR="00DE26CC">
        <w:rPr>
          <w:rFonts w:ascii="Times New Roman" w:hAnsi="Times New Roman" w:cs="Times New Roman"/>
          <w:color w:val="000000"/>
          <w:sz w:val="24"/>
          <w:lang w:val="sr-Cyrl-CS"/>
        </w:rPr>
        <w:t xml:space="preserve"> чувара природе</w:t>
      </w:r>
      <w:r w:rsidRPr="00443E7C">
        <w:rPr>
          <w:rFonts w:ascii="Times New Roman" w:hAnsi="Times New Roman" w:cs="Times New Roman"/>
          <w:color w:val="000000"/>
          <w:sz w:val="24"/>
          <w:lang w:val="sr-Cyrl-CS"/>
        </w:rPr>
        <w:t xml:space="preserve">, </w:t>
      </w:r>
      <w:r w:rsidR="00D669D0" w:rsidRPr="00443E7C">
        <w:rPr>
          <w:rFonts w:ascii="Times New Roman" w:hAnsi="Times New Roman" w:cs="Times New Roman"/>
          <w:color w:val="000000"/>
          <w:sz w:val="24"/>
          <w:lang w:val="sr-Cyrl-CS"/>
        </w:rPr>
        <w:t xml:space="preserve">који </w:t>
      </w:r>
      <w:r w:rsidRPr="00443E7C">
        <w:rPr>
          <w:rFonts w:ascii="Times New Roman" w:hAnsi="Times New Roman" w:cs="Times New Roman"/>
          <w:color w:val="000000"/>
          <w:sz w:val="24"/>
          <w:lang w:val="sr-Cyrl-CS"/>
        </w:rPr>
        <w:t xml:space="preserve">могу бити </w:t>
      </w:r>
      <w:r w:rsidR="00D669D0" w:rsidRPr="00443E7C">
        <w:rPr>
          <w:rFonts w:ascii="Times New Roman" w:hAnsi="Times New Roman" w:cs="Times New Roman"/>
          <w:color w:val="000000"/>
          <w:sz w:val="24"/>
          <w:lang w:val="sr-Cyrl-CS"/>
        </w:rPr>
        <w:t>ангажовани</w:t>
      </w:r>
      <w:r w:rsidRPr="00443E7C">
        <w:rPr>
          <w:rFonts w:ascii="Times New Roman" w:hAnsi="Times New Roman" w:cs="Times New Roman"/>
          <w:color w:val="000000"/>
          <w:sz w:val="24"/>
          <w:lang w:val="sr-Cyrl-CS"/>
        </w:rPr>
        <w:t xml:space="preserve"> и </w:t>
      </w:r>
      <w:r w:rsidR="00D669D0" w:rsidRPr="00443E7C">
        <w:rPr>
          <w:rFonts w:ascii="Times New Roman" w:hAnsi="Times New Roman" w:cs="Times New Roman"/>
          <w:color w:val="000000"/>
          <w:sz w:val="24"/>
          <w:lang w:val="sr-Cyrl-CS"/>
        </w:rPr>
        <w:t>у</w:t>
      </w:r>
      <w:r w:rsidRPr="00443E7C">
        <w:rPr>
          <w:rFonts w:ascii="Times New Roman" w:hAnsi="Times New Roman" w:cs="Times New Roman"/>
          <w:color w:val="000000"/>
          <w:sz w:val="24"/>
          <w:lang w:val="sr-Cyrl-CS"/>
        </w:rPr>
        <w:t xml:space="preserve"> раду са посетиоцима као водичи на стазама кроз природно добро</w:t>
      </w:r>
      <w:r w:rsidR="00C470ED" w:rsidRPr="00443E7C">
        <w:rPr>
          <w:rFonts w:ascii="Times New Roman" w:hAnsi="Times New Roman" w:cs="Times New Roman"/>
          <w:color w:val="000000"/>
          <w:sz w:val="24"/>
          <w:lang w:val="sr-Cyrl-CS"/>
        </w:rPr>
        <w:t>, док би о</w:t>
      </w:r>
      <w:r w:rsidRPr="00443E7C">
        <w:rPr>
          <w:rFonts w:ascii="Times New Roman" w:hAnsi="Times New Roman" w:cs="Times New Roman"/>
          <w:color w:val="000000"/>
          <w:sz w:val="24"/>
          <w:lang w:val="sr-Cyrl-CS"/>
        </w:rPr>
        <w:t xml:space="preserve">птимално </w:t>
      </w:r>
      <w:r w:rsidR="00D669D0" w:rsidRPr="00443E7C">
        <w:rPr>
          <w:rFonts w:ascii="Times New Roman" w:hAnsi="Times New Roman" w:cs="Times New Roman"/>
          <w:color w:val="000000"/>
          <w:sz w:val="24"/>
          <w:lang w:val="sr-Cyrl-CS"/>
        </w:rPr>
        <w:t>било ангажовање и</w:t>
      </w:r>
      <w:r w:rsidRPr="00443E7C">
        <w:rPr>
          <w:rFonts w:ascii="Times New Roman" w:hAnsi="Times New Roman" w:cs="Times New Roman"/>
          <w:color w:val="000000"/>
          <w:sz w:val="24"/>
          <w:lang w:val="sr-Cyrl-CS"/>
        </w:rPr>
        <w:t xml:space="preserve"> </w:t>
      </w:r>
      <w:r w:rsidR="00C470ED" w:rsidRPr="00443E7C">
        <w:rPr>
          <w:rFonts w:ascii="Times New Roman" w:hAnsi="Times New Roman" w:cs="Times New Roman"/>
          <w:color w:val="000000"/>
          <w:sz w:val="24"/>
          <w:lang w:val="sr-Cyrl-CS"/>
        </w:rPr>
        <w:t>2</w:t>
      </w:r>
      <w:r w:rsidR="00386E62">
        <w:rPr>
          <w:rFonts w:ascii="Times New Roman" w:hAnsi="Times New Roman" w:cs="Times New Roman"/>
          <w:color w:val="000000"/>
          <w:sz w:val="24"/>
          <w:lang w:val="sr-Cyrl-CS"/>
        </w:rPr>
        <w:t xml:space="preserve"> самостална</w:t>
      </w:r>
      <w:r w:rsidRPr="00443E7C">
        <w:rPr>
          <w:rFonts w:ascii="Times New Roman" w:hAnsi="Times New Roman" w:cs="Times New Roman"/>
          <w:color w:val="000000"/>
          <w:sz w:val="24"/>
          <w:lang w:val="sr-Cyrl-CS"/>
        </w:rPr>
        <w:t xml:space="preserve"> водича</w:t>
      </w:r>
      <w:r w:rsidR="00C470ED" w:rsidRPr="00443E7C">
        <w:rPr>
          <w:rFonts w:ascii="Times New Roman" w:hAnsi="Times New Roman" w:cs="Times New Roman"/>
          <w:color w:val="000000"/>
          <w:sz w:val="24"/>
          <w:lang w:val="sr-Cyrl-CS"/>
        </w:rPr>
        <w:t>.</w:t>
      </w:r>
      <w:r w:rsidRPr="00443E7C">
        <w:rPr>
          <w:rFonts w:ascii="Times New Roman" w:hAnsi="Times New Roman" w:cs="Times New Roman"/>
          <w:color w:val="000000"/>
          <w:sz w:val="24"/>
          <w:lang w:val="sr-Cyrl-CS"/>
        </w:rPr>
        <w:t xml:space="preserve"> </w:t>
      </w:r>
      <w:r w:rsidR="00DE26CC">
        <w:rPr>
          <w:rFonts w:ascii="Times New Roman" w:hAnsi="Times New Roman" w:cs="Times New Roman"/>
          <w:color w:val="000000"/>
          <w:sz w:val="24"/>
          <w:lang w:val="sr-Cyrl-CS"/>
        </w:rPr>
        <w:t>К</w:t>
      </w:r>
      <w:r w:rsidR="00D132A0">
        <w:rPr>
          <w:rFonts w:ascii="Times New Roman" w:hAnsi="Times New Roman" w:cs="Times New Roman"/>
          <w:color w:val="000000"/>
          <w:sz w:val="24"/>
          <w:lang w:val="sr-Cyrl-CS"/>
        </w:rPr>
        <w:t>ако би сви задати пос</w:t>
      </w:r>
      <w:r w:rsidR="00DE26CC" w:rsidRPr="00443E7C">
        <w:rPr>
          <w:rFonts w:ascii="Times New Roman" w:hAnsi="Times New Roman" w:cs="Times New Roman"/>
          <w:color w:val="000000"/>
          <w:sz w:val="24"/>
          <w:lang w:val="sr-Cyrl-CS"/>
        </w:rPr>
        <w:t>лови током спровође</w:t>
      </w:r>
      <w:r w:rsidR="00D132A0">
        <w:rPr>
          <w:rFonts w:ascii="Times New Roman" w:hAnsi="Times New Roman" w:cs="Times New Roman"/>
          <w:color w:val="000000"/>
          <w:sz w:val="24"/>
          <w:lang w:val="sr-Cyrl-CS"/>
        </w:rPr>
        <w:t>ња</w:t>
      </w:r>
      <w:r w:rsidR="00DE26CC" w:rsidRPr="00443E7C">
        <w:rPr>
          <w:rFonts w:ascii="Times New Roman" w:hAnsi="Times New Roman" w:cs="Times New Roman"/>
          <w:color w:val="000000"/>
          <w:sz w:val="24"/>
          <w:lang w:val="sr-Cyrl-CS"/>
        </w:rPr>
        <w:t xml:space="preserve"> активности били контролисани и испуњени</w:t>
      </w:r>
      <w:r w:rsidR="00DE26CC">
        <w:rPr>
          <w:rFonts w:ascii="Times New Roman" w:hAnsi="Times New Roman" w:cs="Times New Roman"/>
          <w:color w:val="000000"/>
          <w:sz w:val="24"/>
          <w:lang w:val="sr-Cyrl-CS"/>
        </w:rPr>
        <w:t xml:space="preserve">, битно је </w:t>
      </w:r>
      <w:r w:rsidRPr="00443E7C">
        <w:rPr>
          <w:rFonts w:ascii="Times New Roman" w:hAnsi="Times New Roman" w:cs="Times New Roman"/>
          <w:color w:val="000000"/>
          <w:sz w:val="24"/>
          <w:lang w:val="sr-Cyrl-CS"/>
        </w:rPr>
        <w:t xml:space="preserve">да сва лица која се ангажују </w:t>
      </w:r>
      <w:r w:rsidR="00386E62">
        <w:rPr>
          <w:rFonts w:ascii="Times New Roman" w:hAnsi="Times New Roman" w:cs="Times New Roman"/>
          <w:color w:val="000000"/>
          <w:sz w:val="24"/>
          <w:lang w:val="sr-Cyrl-CS"/>
        </w:rPr>
        <w:t>на овим п</w:t>
      </w:r>
      <w:r w:rsidR="00D132A0">
        <w:rPr>
          <w:rFonts w:ascii="Times New Roman" w:hAnsi="Times New Roman" w:cs="Times New Roman"/>
          <w:color w:val="000000"/>
          <w:sz w:val="24"/>
          <w:lang w:val="sr-Cyrl-CS"/>
        </w:rPr>
        <w:t>о</w:t>
      </w:r>
      <w:r w:rsidR="00386E62">
        <w:rPr>
          <w:rFonts w:ascii="Times New Roman" w:hAnsi="Times New Roman" w:cs="Times New Roman"/>
          <w:color w:val="000000"/>
          <w:sz w:val="24"/>
          <w:lang w:val="sr-Cyrl-CS"/>
        </w:rPr>
        <w:t>с</w:t>
      </w:r>
      <w:r w:rsidR="00D132A0">
        <w:rPr>
          <w:rFonts w:ascii="Times New Roman" w:hAnsi="Times New Roman" w:cs="Times New Roman"/>
          <w:color w:val="000000"/>
          <w:sz w:val="24"/>
          <w:lang w:val="sr-Cyrl-CS"/>
        </w:rPr>
        <w:t xml:space="preserve">ловима </w:t>
      </w:r>
      <w:r w:rsidRPr="00443E7C">
        <w:rPr>
          <w:rFonts w:ascii="Times New Roman" w:hAnsi="Times New Roman" w:cs="Times New Roman"/>
          <w:color w:val="000000"/>
          <w:sz w:val="24"/>
          <w:lang w:val="sr-Cyrl-CS"/>
        </w:rPr>
        <w:t xml:space="preserve">буду у </w:t>
      </w:r>
      <w:r w:rsidR="00DE26CC">
        <w:rPr>
          <w:rFonts w:ascii="Times New Roman" w:hAnsi="Times New Roman" w:cs="Times New Roman"/>
          <w:color w:val="000000"/>
          <w:sz w:val="24"/>
          <w:lang w:val="sr-Cyrl-CS"/>
        </w:rPr>
        <w:t>радном односу код Управљача</w:t>
      </w:r>
      <w:r w:rsidRPr="00C87587">
        <w:rPr>
          <w:rFonts w:ascii="Times New Roman" w:hAnsi="Times New Roman" w:cs="Times New Roman"/>
          <w:color w:val="000000"/>
          <w:sz w:val="24"/>
          <w:lang w:val="sr-Cyrl-CS"/>
        </w:rPr>
        <w:t>.</w:t>
      </w:r>
      <w:r w:rsidR="00410770" w:rsidRPr="00C87587">
        <w:rPr>
          <w:rFonts w:ascii="Times New Roman" w:hAnsi="Times New Roman" w:cs="Times New Roman"/>
          <w:color w:val="000000"/>
          <w:sz w:val="24"/>
          <w:lang w:val="sr-Cyrl-CS"/>
        </w:rPr>
        <w:t xml:space="preserve"> </w:t>
      </w:r>
      <w:r w:rsidR="00410770" w:rsidRPr="00C87587">
        <w:rPr>
          <w:rFonts w:ascii="Times New Roman" w:hAnsi="Times New Roman" w:cs="Times New Roman"/>
          <w:noProof/>
          <w:sz w:val="24"/>
          <w:szCs w:val="24"/>
          <w:lang w:val="sr-Cyrl-CS"/>
        </w:rPr>
        <w:t>Стручно усавршавање запослених</w:t>
      </w:r>
      <w:r w:rsidR="00410770" w:rsidRPr="00443E7C">
        <w:rPr>
          <w:rFonts w:ascii="Times New Roman" w:hAnsi="Times New Roman" w:cs="Times New Roman"/>
          <w:noProof/>
          <w:sz w:val="24"/>
          <w:szCs w:val="24"/>
          <w:lang w:val="sr-Cyrl-CS"/>
        </w:rPr>
        <w:t xml:space="preserve"> спроводиће се континуирано и плански кроз организовање и учешће на семинарима, сајмовима, радионицама и стручним скуповима. Поред тога, потребно је остварити сарадњу и умрежавање са Управљачима других заштићених подручја и </w:t>
      </w:r>
      <w:r w:rsidR="00443E7C" w:rsidRPr="00443E7C">
        <w:rPr>
          <w:rFonts w:ascii="Times New Roman" w:hAnsi="Times New Roman" w:cs="Times New Roman"/>
          <w:noProof/>
          <w:sz w:val="24"/>
          <w:szCs w:val="24"/>
          <w:lang w:val="sr-Cyrl-CS"/>
        </w:rPr>
        <w:t>стручним институцијама у земљи и</w:t>
      </w:r>
      <w:r w:rsidR="00410770" w:rsidRPr="00443E7C">
        <w:rPr>
          <w:rFonts w:ascii="Times New Roman" w:hAnsi="Times New Roman" w:cs="Times New Roman"/>
          <w:noProof/>
          <w:sz w:val="24"/>
          <w:szCs w:val="24"/>
          <w:lang w:val="sr-Cyrl-CS"/>
        </w:rPr>
        <w:t xml:space="preserve"> иностранству кроз заједничке активности</w:t>
      </w:r>
      <w:r w:rsidR="00A93E84">
        <w:rPr>
          <w:rFonts w:ascii="Times New Roman" w:hAnsi="Times New Roman" w:cs="Times New Roman"/>
          <w:noProof/>
          <w:sz w:val="24"/>
          <w:szCs w:val="24"/>
          <w:lang w:val="sr-Cyrl-CS"/>
        </w:rPr>
        <w:t xml:space="preserve"> и пројекте</w:t>
      </w:r>
      <w:r w:rsidR="00410770" w:rsidRPr="00443E7C">
        <w:rPr>
          <w:rFonts w:ascii="Times New Roman" w:hAnsi="Times New Roman" w:cs="Times New Roman"/>
          <w:noProof/>
          <w:sz w:val="24"/>
          <w:szCs w:val="24"/>
          <w:lang w:val="sr-Cyrl-CS"/>
        </w:rPr>
        <w:t xml:space="preserve"> и међусобне стручне посете. </w:t>
      </w:r>
    </w:p>
    <w:p w:rsidR="00393862" w:rsidRPr="00D34F45" w:rsidRDefault="00393862" w:rsidP="00393862">
      <w:pPr>
        <w:spacing w:before="113"/>
        <w:jc w:val="both"/>
        <w:rPr>
          <w:rFonts w:ascii="Times New Roman" w:hAnsi="Times New Roman"/>
          <w:sz w:val="24"/>
          <w:lang w:val="sr-Cyrl-RS"/>
        </w:rPr>
      </w:pPr>
      <w:r w:rsidRPr="00D34F45">
        <w:rPr>
          <w:rFonts w:ascii="Times New Roman" w:hAnsi="Times New Roman"/>
          <w:sz w:val="24"/>
          <w:lang w:val="sr-Cyrl-RS"/>
        </w:rPr>
        <w:t xml:space="preserve">Стручна и чуварска служба у оквиру својих редовних послова води евиденцију о људским активностима у заштићеном добру. На локалитету већ постоје табле са дефинисаним забранама и недозвољеним активностима које могу нарушити вредности заштићеног подручја, а чувар природе реагује у складу са својим дужностима и обавезама у ситуацијама као што је кретање моторним возилима ловаца, </w:t>
      </w:r>
      <w:r w:rsidR="00C87587" w:rsidRPr="00C87587">
        <w:rPr>
          <w:rFonts w:ascii="Times New Roman" w:hAnsi="Times New Roman"/>
          <w:sz w:val="24"/>
          <w:lang w:val="sr-Cyrl-RS"/>
        </w:rPr>
        <w:t>недозвољене ловне активности</w:t>
      </w:r>
      <w:r w:rsidRPr="00C87587">
        <w:rPr>
          <w:rFonts w:ascii="Times New Roman" w:hAnsi="Times New Roman"/>
          <w:sz w:val="24"/>
          <w:lang w:val="sr-Cyrl-RS"/>
        </w:rPr>
        <w:t xml:space="preserve">, паљење </w:t>
      </w:r>
      <w:r w:rsidRPr="00D34F45">
        <w:rPr>
          <w:rFonts w:ascii="Times New Roman" w:hAnsi="Times New Roman"/>
          <w:sz w:val="24"/>
          <w:lang w:val="sr-Cyrl-RS"/>
        </w:rPr>
        <w:t>стрњике, акватичне вегетације и ниског растиња, и у случају осталих активности које су у супротности са актом о заштити и који представљањју фактор угрожавања заштићеног подручја и о томе обавештава надлежне институције.</w:t>
      </w:r>
    </w:p>
    <w:p w:rsidR="00393862" w:rsidRDefault="00393862" w:rsidP="00393862">
      <w:pPr>
        <w:spacing w:before="113"/>
        <w:jc w:val="both"/>
        <w:rPr>
          <w:rFonts w:ascii="Times New Roman" w:eastAsia="Times New Roman" w:hAnsi="Times New Roman"/>
          <w:kern w:val="0"/>
          <w:sz w:val="24"/>
          <w:lang w:val="sr-Cyrl-RS"/>
        </w:rPr>
      </w:pPr>
      <w:r w:rsidRPr="00D34F45">
        <w:rPr>
          <w:rFonts w:ascii="Times New Roman" w:eastAsia="Times New Roman" w:hAnsi="Times New Roman"/>
          <w:kern w:val="0"/>
          <w:sz w:val="24"/>
          <w:lang w:val="sr-Cyrl-RS"/>
        </w:rPr>
        <w:t xml:space="preserve">Посебна пажња претходних година посвећена је мерама заштите природних вредности у случају акцидентних ситуација и спровођења адекватних </w:t>
      </w:r>
      <w:r w:rsidR="002D6240">
        <w:rPr>
          <w:rFonts w:ascii="Times New Roman" w:eastAsia="Times New Roman" w:hAnsi="Times New Roman"/>
          <w:kern w:val="0"/>
          <w:sz w:val="24"/>
          <w:lang w:val="sr-Cyrl-RS"/>
        </w:rPr>
        <w:t>мера у тим ситуацијама. Како би се</w:t>
      </w:r>
      <w:r w:rsidRPr="00D34F45">
        <w:rPr>
          <w:rFonts w:ascii="Times New Roman" w:eastAsia="Times New Roman" w:hAnsi="Times New Roman"/>
          <w:kern w:val="0"/>
          <w:sz w:val="24"/>
          <w:lang w:val="sr-Cyrl-RS"/>
        </w:rPr>
        <w:t xml:space="preserve"> спречил</w:t>
      </w:r>
      <w:r w:rsidR="002D6240">
        <w:rPr>
          <w:rFonts w:ascii="Times New Roman" w:eastAsia="Times New Roman" w:hAnsi="Times New Roman"/>
          <w:kern w:val="0"/>
          <w:sz w:val="24"/>
          <w:lang w:val="sr-Cyrl-RS"/>
        </w:rPr>
        <w:t>е</w:t>
      </w:r>
      <w:r w:rsidRPr="00D34F45">
        <w:rPr>
          <w:rFonts w:ascii="Times New Roman" w:eastAsia="Times New Roman" w:hAnsi="Times New Roman"/>
          <w:kern w:val="0"/>
          <w:sz w:val="24"/>
          <w:lang w:val="sr-Cyrl-RS"/>
        </w:rPr>
        <w:t xml:space="preserve"> овакве ситуације и смањил</w:t>
      </w:r>
      <w:r w:rsidR="002D6240">
        <w:rPr>
          <w:rFonts w:ascii="Times New Roman" w:eastAsia="Times New Roman" w:hAnsi="Times New Roman"/>
          <w:kern w:val="0"/>
          <w:sz w:val="24"/>
          <w:lang w:val="sr-Cyrl-RS"/>
        </w:rPr>
        <w:t>а штета</w:t>
      </w:r>
      <w:r w:rsidRPr="00D34F45">
        <w:rPr>
          <w:rFonts w:ascii="Times New Roman" w:eastAsia="Times New Roman" w:hAnsi="Times New Roman"/>
          <w:kern w:val="0"/>
          <w:sz w:val="24"/>
          <w:lang w:val="sr-Cyrl-RS"/>
        </w:rPr>
        <w:t xml:space="preserve"> од њих на Лалиначкој слатини постављен је систем за рану детекцију и</w:t>
      </w:r>
      <w:r w:rsidR="003B2956">
        <w:rPr>
          <w:rFonts w:ascii="Times New Roman" w:eastAsia="Times New Roman" w:hAnsi="Times New Roman"/>
          <w:kern w:val="0"/>
          <w:sz w:val="24"/>
          <w:lang w:val="sr-Cyrl-RS"/>
        </w:rPr>
        <w:t xml:space="preserve"> обавештавање у случају пожара</w:t>
      </w:r>
      <w:r w:rsidR="003B2956" w:rsidRPr="00C87587">
        <w:rPr>
          <w:rFonts w:ascii="Times New Roman" w:eastAsia="Times New Roman" w:hAnsi="Times New Roman"/>
          <w:kern w:val="0"/>
          <w:sz w:val="24"/>
          <w:lang w:val="sr-Cyrl-RS"/>
        </w:rPr>
        <w:t xml:space="preserve">. Планом се предвиђа проширење </w:t>
      </w:r>
      <w:r w:rsidR="00C87587" w:rsidRPr="00C87587">
        <w:rPr>
          <w:rFonts w:ascii="Times New Roman" w:eastAsia="Times New Roman" w:hAnsi="Times New Roman"/>
          <w:kern w:val="0"/>
          <w:sz w:val="24"/>
          <w:lang w:val="sr-Cyrl-RS"/>
        </w:rPr>
        <w:t xml:space="preserve">система </w:t>
      </w:r>
      <w:r w:rsidR="002D6240" w:rsidRPr="00C87587">
        <w:rPr>
          <w:rFonts w:ascii="Times New Roman" w:eastAsia="Times New Roman" w:hAnsi="Times New Roman"/>
          <w:kern w:val="0"/>
          <w:sz w:val="24"/>
          <w:lang w:val="sr-Cyrl-RS"/>
        </w:rPr>
        <w:t>постављање</w:t>
      </w:r>
      <w:r w:rsidR="00C87587" w:rsidRPr="00C87587">
        <w:rPr>
          <w:rFonts w:ascii="Times New Roman" w:eastAsia="Times New Roman" w:hAnsi="Times New Roman"/>
          <w:kern w:val="0"/>
          <w:sz w:val="24"/>
          <w:lang w:val="sr-Cyrl-RS"/>
        </w:rPr>
        <w:t>м</w:t>
      </w:r>
      <w:r w:rsidR="002D6240" w:rsidRPr="00C87587">
        <w:rPr>
          <w:rFonts w:ascii="Times New Roman" w:eastAsia="Times New Roman" w:hAnsi="Times New Roman"/>
          <w:kern w:val="0"/>
          <w:sz w:val="24"/>
          <w:lang w:val="sr-Cyrl-RS"/>
        </w:rPr>
        <w:t xml:space="preserve"> нових камера </w:t>
      </w:r>
      <w:r w:rsidR="003B2956" w:rsidRPr="00C87587">
        <w:rPr>
          <w:rFonts w:ascii="Times New Roman" w:eastAsia="Times New Roman" w:hAnsi="Times New Roman"/>
          <w:kern w:val="0"/>
          <w:sz w:val="24"/>
          <w:lang w:val="sr-Cyrl-RS"/>
        </w:rPr>
        <w:t>и надогра</w:t>
      </w:r>
      <w:r w:rsidR="00FD2F4A" w:rsidRPr="00C87587">
        <w:rPr>
          <w:rFonts w:ascii="Times New Roman" w:eastAsia="Times New Roman" w:hAnsi="Times New Roman"/>
          <w:kern w:val="0"/>
          <w:sz w:val="24"/>
          <w:lang w:val="sr-Cyrl-RS"/>
        </w:rPr>
        <w:t>дња</w:t>
      </w:r>
      <w:r w:rsidR="003B2956" w:rsidRPr="00C87587">
        <w:rPr>
          <w:rFonts w:ascii="Times New Roman" w:eastAsia="Times New Roman" w:hAnsi="Times New Roman"/>
          <w:kern w:val="0"/>
          <w:sz w:val="24"/>
          <w:lang w:val="sr-Cyrl-RS"/>
        </w:rPr>
        <w:t xml:space="preserve"> поменутог система</w:t>
      </w:r>
      <w:r w:rsidRPr="00C87587">
        <w:rPr>
          <w:rFonts w:ascii="Times New Roman" w:eastAsia="Times New Roman" w:hAnsi="Times New Roman"/>
          <w:kern w:val="0"/>
          <w:sz w:val="24"/>
          <w:lang w:val="sr-Cyrl-RS"/>
        </w:rPr>
        <w:t xml:space="preserve"> </w:t>
      </w:r>
      <w:r w:rsidR="003B2956" w:rsidRPr="00C87587">
        <w:rPr>
          <w:rFonts w:ascii="Times New Roman" w:eastAsia="Times New Roman" w:hAnsi="Times New Roman"/>
          <w:kern w:val="0"/>
          <w:sz w:val="24"/>
          <w:lang w:val="sr-Cyrl-RS"/>
        </w:rPr>
        <w:t xml:space="preserve">као и </w:t>
      </w:r>
      <w:r w:rsidRPr="00C87587">
        <w:rPr>
          <w:rFonts w:ascii="Times New Roman" w:eastAsia="Times New Roman" w:hAnsi="Times New Roman"/>
          <w:kern w:val="0"/>
          <w:sz w:val="24"/>
          <w:lang w:val="sr-Cyrl-RS"/>
        </w:rPr>
        <w:t>израда протокола који ће дефинисати мере за спречавање акцидентнних ситуација као</w:t>
      </w:r>
      <w:r w:rsidRPr="00D34F45">
        <w:rPr>
          <w:rFonts w:ascii="Times New Roman" w:eastAsia="Times New Roman" w:hAnsi="Times New Roman"/>
          <w:kern w:val="0"/>
          <w:sz w:val="24"/>
          <w:lang w:val="sr-Cyrl-RS"/>
        </w:rPr>
        <w:t xml:space="preserve"> и кључне кораке и активности уколико до њих ипак дође. Све ов</w:t>
      </w:r>
      <w:r w:rsidR="00F23295">
        <w:rPr>
          <w:rFonts w:ascii="Times New Roman" w:eastAsia="Times New Roman" w:hAnsi="Times New Roman"/>
          <w:kern w:val="0"/>
          <w:sz w:val="24"/>
          <w:lang w:val="sr-Cyrl-RS"/>
        </w:rPr>
        <w:t>е</w:t>
      </w:r>
      <w:r w:rsidRPr="00D34F45">
        <w:rPr>
          <w:rFonts w:ascii="Times New Roman" w:eastAsia="Times New Roman" w:hAnsi="Times New Roman"/>
          <w:kern w:val="0"/>
          <w:sz w:val="24"/>
          <w:lang w:val="sr-Cyrl-RS"/>
        </w:rPr>
        <w:t xml:space="preserve"> </w:t>
      </w:r>
      <w:r w:rsidR="00FD2F4A">
        <w:rPr>
          <w:rFonts w:ascii="Times New Roman" w:eastAsia="Times New Roman" w:hAnsi="Times New Roman"/>
          <w:kern w:val="0"/>
          <w:sz w:val="24"/>
          <w:lang w:val="sr-Cyrl-RS"/>
        </w:rPr>
        <w:t xml:space="preserve">активности ће </w:t>
      </w:r>
      <w:r w:rsidRPr="00D34F45">
        <w:rPr>
          <w:rFonts w:ascii="Times New Roman" w:eastAsia="Times New Roman" w:hAnsi="Times New Roman"/>
          <w:kern w:val="0"/>
          <w:sz w:val="24"/>
          <w:lang w:val="sr-Cyrl-RS"/>
        </w:rPr>
        <w:t>умногоме допринети очувању прир</w:t>
      </w:r>
      <w:r w:rsidR="00FD2F4A">
        <w:rPr>
          <w:rFonts w:ascii="Times New Roman" w:eastAsia="Times New Roman" w:hAnsi="Times New Roman"/>
          <w:kern w:val="0"/>
          <w:sz w:val="24"/>
          <w:lang w:val="sr-Cyrl-RS"/>
        </w:rPr>
        <w:t>одних вредности заштићеног подручја</w:t>
      </w:r>
      <w:r w:rsidRPr="00D34F45">
        <w:rPr>
          <w:rFonts w:ascii="Times New Roman" w:eastAsia="Times New Roman" w:hAnsi="Times New Roman"/>
          <w:kern w:val="0"/>
          <w:sz w:val="24"/>
          <w:lang w:val="sr-Cyrl-RS"/>
        </w:rPr>
        <w:t xml:space="preserve">. </w:t>
      </w:r>
    </w:p>
    <w:p w:rsidR="000338D4" w:rsidRDefault="000338D4" w:rsidP="00393862">
      <w:pPr>
        <w:spacing w:before="113"/>
        <w:jc w:val="both"/>
        <w:rPr>
          <w:rFonts w:ascii="Times New Roman" w:hAnsi="Times New Roman"/>
          <w:sz w:val="24"/>
        </w:rPr>
      </w:pPr>
      <w:r w:rsidRPr="002D6240">
        <w:rPr>
          <w:rFonts w:ascii="Times New Roman" w:hAnsi="Times New Roman"/>
          <w:sz w:val="24"/>
          <w:lang w:val="sr-Cyrl-RS"/>
        </w:rPr>
        <w:lastRenderedPageBreak/>
        <w:t>У</w:t>
      </w:r>
      <w:r w:rsidR="00101A4A" w:rsidRPr="002D6240">
        <w:rPr>
          <w:rFonts w:ascii="Times New Roman" w:hAnsi="Times New Roman"/>
          <w:sz w:val="24"/>
        </w:rPr>
        <w:t xml:space="preserve"> области заштите од пожара, управљач ће сагласно Закону о заштити од пожара</w:t>
      </w:r>
      <w:r w:rsidR="002D6240" w:rsidRPr="002D6240">
        <w:rPr>
          <w:rFonts w:ascii="Times New Roman" w:hAnsi="Times New Roman"/>
          <w:sz w:val="24"/>
          <w:lang w:val="sr-Cyrl-RS"/>
        </w:rPr>
        <w:t xml:space="preserve"> (</w:t>
      </w:r>
      <w:r w:rsidR="002D6240" w:rsidRPr="002D6240">
        <w:rPr>
          <w:rFonts w:ascii="Times New Roman" w:hAnsi="Times New Roman"/>
          <w:sz w:val="24"/>
          <w:shd w:val="clear" w:color="auto" w:fill="FFFFFF"/>
        </w:rPr>
        <w:t>„Службени гласник РС“, број 111</w:t>
      </w:r>
      <w:r w:rsidR="002D6240" w:rsidRPr="002D6240">
        <w:rPr>
          <w:rFonts w:ascii="Times New Roman" w:hAnsi="Times New Roman"/>
          <w:sz w:val="24"/>
          <w:shd w:val="clear" w:color="auto" w:fill="FFFFFF"/>
          <w:lang w:val="sr-Cyrl-RS"/>
        </w:rPr>
        <w:t>/</w:t>
      </w:r>
      <w:r w:rsidR="002D6240" w:rsidRPr="002D6240">
        <w:rPr>
          <w:rFonts w:ascii="Times New Roman" w:hAnsi="Times New Roman"/>
          <w:sz w:val="24"/>
          <w:shd w:val="clear" w:color="auto" w:fill="FFFFFF"/>
        </w:rPr>
        <w:t>2009, 20</w:t>
      </w:r>
      <w:r w:rsidR="002D6240" w:rsidRPr="002D6240">
        <w:rPr>
          <w:rFonts w:ascii="Times New Roman" w:hAnsi="Times New Roman"/>
          <w:sz w:val="24"/>
          <w:shd w:val="clear" w:color="auto" w:fill="FFFFFF"/>
          <w:lang w:val="sr-Cyrl-RS"/>
        </w:rPr>
        <w:t>/</w:t>
      </w:r>
      <w:r w:rsidR="002D6240" w:rsidRPr="002D6240">
        <w:rPr>
          <w:rFonts w:ascii="Times New Roman" w:hAnsi="Times New Roman"/>
          <w:sz w:val="24"/>
          <w:shd w:val="clear" w:color="auto" w:fill="FFFFFF"/>
        </w:rPr>
        <w:t>2015,</w:t>
      </w:r>
      <w:r w:rsidR="002D6240" w:rsidRPr="002D6240">
        <w:rPr>
          <w:rStyle w:val="auto-style4"/>
          <w:rFonts w:ascii="Times New Roman" w:hAnsi="Times New Roman"/>
          <w:sz w:val="24"/>
          <w:shd w:val="clear" w:color="auto" w:fill="FFFFFF"/>
        </w:rPr>
        <w:t> 87</w:t>
      </w:r>
      <w:r w:rsidR="002D6240" w:rsidRPr="002D6240">
        <w:rPr>
          <w:rStyle w:val="auto-style4"/>
          <w:rFonts w:ascii="Times New Roman" w:hAnsi="Times New Roman"/>
          <w:sz w:val="24"/>
          <w:shd w:val="clear" w:color="auto" w:fill="FFFFFF"/>
          <w:lang w:val="sr-Cyrl-RS"/>
        </w:rPr>
        <w:t>/</w:t>
      </w:r>
      <w:r w:rsidR="002D6240" w:rsidRPr="002D6240">
        <w:rPr>
          <w:rStyle w:val="auto-style4"/>
          <w:rFonts w:ascii="Times New Roman" w:hAnsi="Times New Roman"/>
          <w:sz w:val="24"/>
          <w:shd w:val="clear" w:color="auto" w:fill="FFFFFF"/>
        </w:rPr>
        <w:t>2018</w:t>
      </w:r>
      <w:r w:rsidR="002D6240" w:rsidRPr="002D6240">
        <w:rPr>
          <w:rStyle w:val="auto-style4"/>
          <w:rFonts w:ascii="Times New Roman" w:hAnsi="Times New Roman"/>
          <w:sz w:val="24"/>
          <w:shd w:val="clear" w:color="auto" w:fill="FFFFFF"/>
          <w:lang w:val="sr-Cyrl-RS"/>
        </w:rPr>
        <w:t xml:space="preserve"> и</w:t>
      </w:r>
      <w:r w:rsidR="002D6240" w:rsidRPr="002D6240">
        <w:rPr>
          <w:rStyle w:val="auto-style4"/>
          <w:rFonts w:ascii="Times New Roman" w:hAnsi="Times New Roman"/>
          <w:sz w:val="24"/>
          <w:shd w:val="clear" w:color="auto" w:fill="FFFFFF"/>
        </w:rPr>
        <w:t xml:space="preserve"> - </w:t>
      </w:r>
      <w:r w:rsidR="002D6240" w:rsidRPr="002D6240">
        <w:rPr>
          <w:rStyle w:val="auto-style5"/>
          <w:rFonts w:ascii="Times New Roman" w:hAnsi="Times New Roman"/>
          <w:sz w:val="24"/>
          <w:shd w:val="clear" w:color="auto" w:fill="FFFFFF"/>
        </w:rPr>
        <w:t>др. Закони</w:t>
      </w:r>
      <w:r w:rsidR="002D6240" w:rsidRPr="002D6240">
        <w:rPr>
          <w:rFonts w:ascii="Times New Roman" w:hAnsi="Times New Roman"/>
          <w:sz w:val="24"/>
          <w:lang w:val="sr-Cyrl-RS"/>
        </w:rPr>
        <w:t>)</w:t>
      </w:r>
      <w:r w:rsidR="00101A4A" w:rsidRPr="002D6240">
        <w:rPr>
          <w:rFonts w:ascii="Times New Roman" w:hAnsi="Times New Roman"/>
          <w:sz w:val="24"/>
        </w:rPr>
        <w:t xml:space="preserve"> и </w:t>
      </w:r>
      <w:r w:rsidR="002D6240" w:rsidRPr="002D6240">
        <w:rPr>
          <w:rFonts w:ascii="Times New Roman" w:hAnsi="Times New Roman"/>
          <w:sz w:val="24"/>
          <w:lang w:val="sr-Cyrl-RS"/>
        </w:rPr>
        <w:t>З</w:t>
      </w:r>
      <w:r w:rsidR="002D6240" w:rsidRPr="002D6240">
        <w:rPr>
          <w:rFonts w:ascii="Times New Roman" w:hAnsi="Times New Roman"/>
          <w:sz w:val="24"/>
        </w:rPr>
        <w:t>акону о смањењу ризика од катастрофа и управљању ванредним ситуацијама</w:t>
      </w:r>
      <w:r w:rsidR="002D6240" w:rsidRPr="002D6240">
        <w:rPr>
          <w:rFonts w:ascii="Times New Roman" w:hAnsi="Times New Roman"/>
          <w:sz w:val="24"/>
          <w:lang w:val="sr-Cyrl-RS"/>
        </w:rPr>
        <w:t xml:space="preserve"> (</w:t>
      </w:r>
      <w:r w:rsidR="002D6240" w:rsidRPr="002D6240">
        <w:rPr>
          <w:rFonts w:ascii="Times New Roman" w:hAnsi="Times New Roman"/>
          <w:sz w:val="24"/>
          <w:shd w:val="clear" w:color="auto" w:fill="FFFFFF"/>
        </w:rPr>
        <w:t xml:space="preserve">„Службени гласник </w:t>
      </w:r>
      <w:proofErr w:type="gramStart"/>
      <w:r w:rsidR="002D6240" w:rsidRPr="002D6240">
        <w:rPr>
          <w:rFonts w:ascii="Times New Roman" w:hAnsi="Times New Roman"/>
          <w:sz w:val="24"/>
          <w:shd w:val="clear" w:color="auto" w:fill="FFFFFF"/>
        </w:rPr>
        <w:t>РС“</w:t>
      </w:r>
      <w:proofErr w:type="gramEnd"/>
      <w:r w:rsidR="002D6240" w:rsidRPr="002D6240">
        <w:rPr>
          <w:rFonts w:ascii="Times New Roman" w:hAnsi="Times New Roman"/>
          <w:sz w:val="24"/>
          <w:shd w:val="clear" w:color="auto" w:fill="FFFFFF"/>
        </w:rPr>
        <w:t xml:space="preserve">, број </w:t>
      </w:r>
      <w:r w:rsidR="002D6240" w:rsidRPr="002D6240">
        <w:rPr>
          <w:rStyle w:val="auto-style4"/>
          <w:rFonts w:ascii="Times New Roman" w:hAnsi="Times New Roman"/>
          <w:sz w:val="24"/>
          <w:shd w:val="clear" w:color="auto" w:fill="FFFFFF"/>
        </w:rPr>
        <w:t>87</w:t>
      </w:r>
      <w:r w:rsidR="002D6240" w:rsidRPr="002D6240">
        <w:rPr>
          <w:rStyle w:val="auto-style4"/>
          <w:rFonts w:ascii="Times New Roman" w:hAnsi="Times New Roman"/>
          <w:sz w:val="24"/>
          <w:shd w:val="clear" w:color="auto" w:fill="FFFFFF"/>
          <w:lang w:val="sr-Cyrl-RS"/>
        </w:rPr>
        <w:t>/</w:t>
      </w:r>
      <w:r w:rsidR="002D6240" w:rsidRPr="002D6240">
        <w:rPr>
          <w:rStyle w:val="auto-style4"/>
          <w:rFonts w:ascii="Times New Roman" w:hAnsi="Times New Roman"/>
          <w:sz w:val="24"/>
          <w:shd w:val="clear" w:color="auto" w:fill="FFFFFF"/>
        </w:rPr>
        <w:t>2018</w:t>
      </w:r>
      <w:r w:rsidR="002D6240" w:rsidRPr="002D6240">
        <w:rPr>
          <w:rFonts w:ascii="Times New Roman" w:hAnsi="Times New Roman"/>
          <w:sz w:val="24"/>
          <w:lang w:val="sr-Cyrl-RS"/>
        </w:rPr>
        <w:t>)</w:t>
      </w:r>
      <w:r w:rsidR="00101A4A" w:rsidRPr="002D6240">
        <w:rPr>
          <w:rFonts w:ascii="Times New Roman" w:hAnsi="Times New Roman"/>
          <w:sz w:val="24"/>
        </w:rPr>
        <w:t xml:space="preserve">, </w:t>
      </w:r>
      <w:r w:rsidR="00101A4A" w:rsidRPr="000338D4">
        <w:rPr>
          <w:rFonts w:ascii="Times New Roman" w:hAnsi="Times New Roman"/>
          <w:sz w:val="24"/>
        </w:rPr>
        <w:t>урадити неопходна планска документа, предузимати превентивне мере у области заштите од пожара и унапређивати сарадњу са М</w:t>
      </w:r>
      <w:r w:rsidR="003067EE">
        <w:rPr>
          <w:rFonts w:ascii="Times New Roman" w:hAnsi="Times New Roman"/>
          <w:sz w:val="24"/>
          <w:lang w:val="sr-Cyrl-RS"/>
        </w:rPr>
        <w:t xml:space="preserve">инситартвом унутрашњих послова </w:t>
      </w:r>
      <w:r w:rsidR="00101A4A" w:rsidRPr="000338D4">
        <w:rPr>
          <w:rFonts w:ascii="Times New Roman" w:hAnsi="Times New Roman"/>
          <w:sz w:val="24"/>
        </w:rPr>
        <w:t>Србије,</w:t>
      </w:r>
      <w:r w:rsidR="003067EE">
        <w:rPr>
          <w:rFonts w:ascii="Times New Roman" w:hAnsi="Times New Roman"/>
          <w:sz w:val="24"/>
        </w:rPr>
        <w:t xml:space="preserve"> Сектором за ванредне ситуације</w:t>
      </w:r>
      <w:r w:rsidR="003067EE">
        <w:rPr>
          <w:rFonts w:ascii="Times New Roman" w:hAnsi="Times New Roman"/>
          <w:sz w:val="24"/>
          <w:lang w:val="sr-Cyrl-RS"/>
        </w:rPr>
        <w:t xml:space="preserve"> и</w:t>
      </w:r>
      <w:r w:rsidR="003067EE">
        <w:rPr>
          <w:rFonts w:ascii="Times New Roman" w:hAnsi="Times New Roman"/>
          <w:sz w:val="24"/>
        </w:rPr>
        <w:t xml:space="preserve"> Одељењем </w:t>
      </w:r>
      <w:r w:rsidR="00101A4A" w:rsidRPr="000338D4">
        <w:rPr>
          <w:rFonts w:ascii="Times New Roman" w:hAnsi="Times New Roman"/>
          <w:sz w:val="24"/>
        </w:rPr>
        <w:t>ватрогасно-спасилачке јединице.</w:t>
      </w:r>
    </w:p>
    <w:p w:rsidR="009B53EA" w:rsidRPr="009B53EA" w:rsidRDefault="009B53EA" w:rsidP="00393862">
      <w:pPr>
        <w:spacing w:before="113"/>
        <w:jc w:val="both"/>
        <w:rPr>
          <w:rFonts w:ascii="Times New Roman" w:hAnsi="Times New Roman"/>
          <w:sz w:val="24"/>
          <w:lang w:val="sr-Cyrl-RS"/>
        </w:rPr>
      </w:pPr>
      <w:r w:rsidRPr="00EF43F2">
        <w:rPr>
          <w:rFonts w:ascii="Times New Roman" w:hAnsi="Times New Roman"/>
          <w:sz w:val="24"/>
          <w:lang w:val="sr-Cyrl-RS"/>
        </w:rPr>
        <w:t>Потребно је урадити инвентаризацију инвазивних врста које представљају значајан фактор смањења и губитка биодиверзитета на заштићеном подручју и у његовој непосредној околини, као и дати предлоге, мере и активности за њихово сузбијање.</w:t>
      </w:r>
    </w:p>
    <w:p w:rsidR="00101A4A" w:rsidRDefault="00101A4A" w:rsidP="00393862">
      <w:pPr>
        <w:spacing w:before="113"/>
        <w:jc w:val="both"/>
        <w:rPr>
          <w:rFonts w:ascii="Times New Roman" w:hAnsi="Times New Roman"/>
          <w:sz w:val="24"/>
          <w:lang w:val="sr-Cyrl-RS"/>
        </w:rPr>
      </w:pPr>
      <w:r w:rsidRPr="00EF43F2">
        <w:rPr>
          <w:rFonts w:ascii="Times New Roman" w:hAnsi="Times New Roman"/>
          <w:sz w:val="24"/>
        </w:rPr>
        <w:t>Планира се постављање и обнављање табли</w:t>
      </w:r>
      <w:r w:rsidR="00EF43F2">
        <w:rPr>
          <w:rFonts w:ascii="Times New Roman" w:hAnsi="Times New Roman"/>
          <w:sz w:val="24"/>
          <w:lang w:val="sr-Cyrl-RS"/>
        </w:rPr>
        <w:t xml:space="preserve"> и</w:t>
      </w:r>
      <w:r w:rsidRPr="00EF43F2">
        <w:rPr>
          <w:rFonts w:ascii="Times New Roman" w:hAnsi="Times New Roman"/>
          <w:sz w:val="24"/>
        </w:rPr>
        <w:t xml:space="preserve"> oзнака</w:t>
      </w:r>
      <w:r w:rsidRPr="000338D4">
        <w:rPr>
          <w:rFonts w:ascii="Times New Roman" w:hAnsi="Times New Roman"/>
          <w:sz w:val="24"/>
        </w:rPr>
        <w:t>, односно обавештавања о забрани ложења ватре</w:t>
      </w:r>
      <w:r w:rsidR="003067EE">
        <w:rPr>
          <w:rFonts w:ascii="Times New Roman" w:hAnsi="Times New Roman"/>
          <w:sz w:val="24"/>
          <w:lang w:val="sr-Cyrl-RS"/>
        </w:rPr>
        <w:t xml:space="preserve"> и паљења биљних остатака</w:t>
      </w:r>
      <w:r w:rsidRPr="000338D4">
        <w:rPr>
          <w:rFonts w:ascii="Times New Roman" w:hAnsi="Times New Roman"/>
          <w:sz w:val="24"/>
        </w:rPr>
        <w:t>, организовање дежурства и појачани надзор чувара у критичним периодима за појаву пожара, а све у циљу благовременог откривања пожара и адекватне интервенције</w:t>
      </w:r>
      <w:r w:rsidR="000338D4" w:rsidRPr="000338D4">
        <w:rPr>
          <w:rFonts w:ascii="Times New Roman" w:hAnsi="Times New Roman"/>
          <w:sz w:val="24"/>
          <w:lang w:val="sr-Cyrl-RS"/>
        </w:rPr>
        <w:t>.</w:t>
      </w:r>
    </w:p>
    <w:p w:rsidR="00C03A1A" w:rsidRDefault="00C03A1A" w:rsidP="00393862">
      <w:pPr>
        <w:spacing w:before="113"/>
        <w:jc w:val="both"/>
        <w:rPr>
          <w:rFonts w:ascii="Times New Roman" w:eastAsia="Times New Roman" w:hAnsi="Times New Roman"/>
          <w:kern w:val="0"/>
          <w:sz w:val="24"/>
          <w:lang w:val="sr-Cyrl-RS"/>
        </w:rPr>
      </w:pPr>
      <w:r>
        <w:rPr>
          <w:rFonts w:ascii="Times New Roman" w:eastAsia="Times New Roman" w:hAnsi="Times New Roman"/>
          <w:kern w:val="0"/>
          <w:sz w:val="24"/>
          <w:lang w:val="sr-Cyrl-RS"/>
        </w:rPr>
        <w:t xml:space="preserve">У циљу спречавања </w:t>
      </w:r>
      <w:r w:rsidR="00F23295">
        <w:rPr>
          <w:rFonts w:ascii="Times New Roman" w:eastAsia="Times New Roman" w:hAnsi="Times New Roman"/>
          <w:kern w:val="0"/>
          <w:sz w:val="24"/>
          <w:lang w:val="sr-Cyrl-RS"/>
        </w:rPr>
        <w:t xml:space="preserve">недозвољених </w:t>
      </w:r>
      <w:r>
        <w:rPr>
          <w:rFonts w:ascii="Times New Roman" w:eastAsia="Times New Roman" w:hAnsi="Times New Roman"/>
          <w:kern w:val="0"/>
          <w:sz w:val="24"/>
          <w:lang w:val="sr-Cyrl-RS"/>
        </w:rPr>
        <w:t>ловних активности на подручју заштићеног подручја СП „Лалиначке слатине</w:t>
      </w:r>
      <w:r w:rsidR="00F23295">
        <w:rPr>
          <w:rFonts w:ascii="Times New Roman" w:eastAsia="Times New Roman" w:hAnsi="Times New Roman"/>
          <w:kern w:val="0"/>
          <w:sz w:val="24"/>
          <w:lang w:val="sr-Cyrl-RS"/>
        </w:rPr>
        <w:t>“</w:t>
      </w:r>
      <w:r>
        <w:rPr>
          <w:rFonts w:ascii="Times New Roman" w:eastAsia="Times New Roman" w:hAnsi="Times New Roman"/>
          <w:kern w:val="0"/>
          <w:sz w:val="24"/>
          <w:lang w:val="sr-Cyrl-RS"/>
        </w:rPr>
        <w:t xml:space="preserve"> Планом </w:t>
      </w:r>
      <w:r w:rsidR="003067EE">
        <w:rPr>
          <w:rFonts w:ascii="Times New Roman" w:eastAsia="Times New Roman" w:hAnsi="Times New Roman"/>
          <w:kern w:val="0"/>
          <w:sz w:val="24"/>
          <w:lang w:val="sr-Cyrl-RS"/>
        </w:rPr>
        <w:t>је предвиђен</w:t>
      </w:r>
      <w:r>
        <w:rPr>
          <w:rFonts w:ascii="Times New Roman" w:eastAsia="Times New Roman" w:hAnsi="Times New Roman"/>
          <w:kern w:val="0"/>
          <w:sz w:val="24"/>
          <w:lang w:val="sr-Cyrl-RS"/>
        </w:rPr>
        <w:t xml:space="preserve"> развој сарадње са Ловачким удружењема и реализација заједничких активности на подизању свести о очувању орн</w:t>
      </w:r>
      <w:r w:rsidR="00EF43F2">
        <w:rPr>
          <w:rFonts w:ascii="Times New Roman" w:eastAsia="Times New Roman" w:hAnsi="Times New Roman"/>
          <w:kern w:val="0"/>
          <w:sz w:val="24"/>
          <w:lang w:val="sr-Cyrl-RS"/>
        </w:rPr>
        <w:t>и</w:t>
      </w:r>
      <w:r>
        <w:rPr>
          <w:rFonts w:ascii="Times New Roman" w:eastAsia="Times New Roman" w:hAnsi="Times New Roman"/>
          <w:kern w:val="0"/>
          <w:sz w:val="24"/>
          <w:lang w:val="sr-Cyrl-RS"/>
        </w:rPr>
        <w:t>тофауне на Лалиначкој слатини.</w:t>
      </w:r>
    </w:p>
    <w:p w:rsidR="00C03A1A" w:rsidRDefault="006F1FEE" w:rsidP="00C03A1A">
      <w:pPr>
        <w:jc w:val="both"/>
        <w:rPr>
          <w:rFonts w:ascii="Times New Roman" w:hAnsi="Times New Roman"/>
          <w:sz w:val="24"/>
          <w:lang w:val="sr-Cyrl-RS"/>
        </w:rPr>
      </w:pPr>
      <w:r>
        <w:rPr>
          <w:rFonts w:ascii="Times New Roman" w:eastAsia="Times New Roman" w:hAnsi="Times New Roman"/>
          <w:color w:val="000000"/>
          <w:sz w:val="24"/>
          <w:lang w:val="sr-Cyrl-RS"/>
        </w:rPr>
        <w:br/>
      </w:r>
      <w:r w:rsidR="00C03A1A">
        <w:rPr>
          <w:rFonts w:ascii="Times New Roman" w:eastAsia="Times New Roman" w:hAnsi="Times New Roman"/>
          <w:color w:val="000000"/>
          <w:sz w:val="24"/>
          <w:lang w:val="sr-Cyrl-RS"/>
        </w:rPr>
        <w:t>К</w:t>
      </w:r>
      <w:r w:rsidR="00C03A1A" w:rsidRPr="00443E7C">
        <w:rPr>
          <w:rFonts w:ascii="Times New Roman" w:eastAsia="Times New Roman" w:hAnsi="Times New Roman"/>
          <w:color w:val="000000"/>
          <w:sz w:val="24"/>
        </w:rPr>
        <w:t>aко би на ефикаснији начин осигурали опстанак популација значајних биљних и животињских врста и њихових станишта смештених у непосредној бли</w:t>
      </w:r>
      <w:r w:rsidR="00C03A1A">
        <w:rPr>
          <w:rFonts w:ascii="Times New Roman" w:eastAsia="Times New Roman" w:hAnsi="Times New Roman"/>
          <w:color w:val="000000"/>
          <w:sz w:val="24"/>
        </w:rPr>
        <w:t>зини садашњег дела под заштитом</w:t>
      </w:r>
      <w:r w:rsidR="00C03A1A">
        <w:rPr>
          <w:rFonts w:ascii="Times New Roman" w:eastAsia="Times New Roman" w:hAnsi="Times New Roman"/>
          <w:color w:val="000000"/>
          <w:sz w:val="24"/>
          <w:lang w:val="sr-Cyrl-RS"/>
        </w:rPr>
        <w:t xml:space="preserve"> и к</w:t>
      </w:r>
      <w:r w:rsidR="00C03A1A" w:rsidRPr="00443E7C">
        <w:rPr>
          <w:rFonts w:ascii="Times New Roman" w:hAnsi="Times New Roman"/>
          <w:sz w:val="24"/>
          <w:lang w:val="sr-Cyrl-RS"/>
        </w:rPr>
        <w:t xml:space="preserve">ако би се простор заштите проширио и интегрисао </w:t>
      </w:r>
      <w:r w:rsidR="00C03A1A">
        <w:rPr>
          <w:rFonts w:ascii="Times New Roman" w:hAnsi="Times New Roman"/>
          <w:sz w:val="24"/>
          <w:lang w:val="sr-Cyrl-RS"/>
        </w:rPr>
        <w:t>у јединствену целину</w:t>
      </w:r>
      <w:r>
        <w:rPr>
          <w:rFonts w:ascii="Times New Roman" w:hAnsi="Times New Roman"/>
          <w:sz w:val="24"/>
          <w:lang w:val="sr-Cyrl-RS"/>
        </w:rPr>
        <w:t>,</w:t>
      </w:r>
      <w:r w:rsidR="00C03A1A">
        <w:rPr>
          <w:rFonts w:ascii="Times New Roman" w:hAnsi="Times New Roman"/>
          <w:sz w:val="24"/>
          <w:lang w:val="sr-Cyrl-RS"/>
        </w:rPr>
        <w:t xml:space="preserve"> П</w:t>
      </w:r>
      <w:r w:rsidR="00C03A1A" w:rsidRPr="00443E7C">
        <w:rPr>
          <w:rFonts w:ascii="Times New Roman" w:hAnsi="Times New Roman"/>
          <w:noProof/>
          <w:sz w:val="24"/>
          <w:lang w:val="sr-Cyrl-CS"/>
        </w:rPr>
        <w:t>лан предвиђа да се на основу иницијативе Управљача покрене</w:t>
      </w:r>
      <w:r w:rsidR="00C03A1A">
        <w:rPr>
          <w:rFonts w:ascii="Times New Roman" w:hAnsi="Times New Roman"/>
          <w:noProof/>
          <w:sz w:val="24"/>
          <w:lang w:val="sr-Cyrl-CS"/>
        </w:rPr>
        <w:t xml:space="preserve"> поступак </w:t>
      </w:r>
      <w:r w:rsidR="00C03A1A" w:rsidRPr="00EF43F2">
        <w:rPr>
          <w:rFonts w:ascii="Times New Roman" w:hAnsi="Times New Roman"/>
          <w:noProof/>
          <w:sz w:val="24"/>
          <w:lang w:val="sr-Cyrl-CS"/>
        </w:rPr>
        <w:t>ревизије решења о заштити подручја.</w:t>
      </w:r>
      <w:r w:rsidR="00C03A1A">
        <w:rPr>
          <w:rFonts w:ascii="Times New Roman" w:hAnsi="Times New Roman"/>
          <w:noProof/>
          <w:sz w:val="24"/>
          <w:lang w:val="sr-Cyrl-CS"/>
        </w:rPr>
        <w:t xml:space="preserve"> </w:t>
      </w:r>
      <w:r w:rsidR="00C03A1A" w:rsidRPr="00443E7C">
        <w:rPr>
          <w:rFonts w:ascii="Times New Roman" w:eastAsia="Times New Roman" w:hAnsi="Times New Roman"/>
          <w:color w:val="000000"/>
          <w:sz w:val="24"/>
          <w:lang w:val="sr-Cyrl-RS"/>
        </w:rPr>
        <w:t>У</w:t>
      </w:r>
      <w:r w:rsidR="00C03A1A" w:rsidRPr="00443E7C">
        <w:rPr>
          <w:rFonts w:ascii="Times New Roman" w:eastAsia="Times New Roman" w:hAnsi="Times New Roman"/>
          <w:color w:val="000000"/>
          <w:sz w:val="24"/>
        </w:rPr>
        <w:t>зимајући у обзир чи</w:t>
      </w:r>
      <w:r w:rsidR="00C03A1A">
        <w:rPr>
          <w:rFonts w:ascii="Times New Roman" w:eastAsia="Times New Roman" w:hAnsi="Times New Roman"/>
          <w:color w:val="000000"/>
          <w:sz w:val="24"/>
        </w:rPr>
        <w:t>њеницу да је досадашња заштита</w:t>
      </w:r>
      <w:r w:rsidR="00C03A1A">
        <w:rPr>
          <w:rFonts w:ascii="Times New Roman" w:eastAsia="Times New Roman" w:hAnsi="Times New Roman"/>
          <w:color w:val="000000"/>
          <w:sz w:val="24"/>
          <w:lang w:val="sr-Cyrl-RS"/>
        </w:rPr>
        <w:t xml:space="preserve"> </w:t>
      </w:r>
      <w:r w:rsidR="00C03A1A" w:rsidRPr="00443E7C">
        <w:rPr>
          <w:rFonts w:ascii="Times New Roman" w:eastAsia="Times New Roman" w:hAnsi="Times New Roman"/>
          <w:color w:val="000000"/>
          <w:sz w:val="24"/>
        </w:rPr>
        <w:t>имала огро</w:t>
      </w:r>
      <w:r w:rsidR="00C03A1A">
        <w:rPr>
          <w:rFonts w:ascii="Times New Roman" w:eastAsia="Times New Roman" w:hAnsi="Times New Roman"/>
          <w:color w:val="000000"/>
          <w:sz w:val="24"/>
        </w:rPr>
        <w:t>ман значај у очувању овoг фраги</w:t>
      </w:r>
      <w:r w:rsidR="00C03A1A" w:rsidRPr="00443E7C">
        <w:rPr>
          <w:rFonts w:ascii="Times New Roman" w:eastAsia="Times New Roman" w:hAnsi="Times New Roman"/>
          <w:color w:val="000000"/>
          <w:sz w:val="24"/>
        </w:rPr>
        <w:t xml:space="preserve">лног простора, </w:t>
      </w:r>
      <w:r w:rsidR="00C03A1A">
        <w:rPr>
          <w:rFonts w:ascii="Times New Roman" w:eastAsia="Times New Roman" w:hAnsi="Times New Roman"/>
          <w:color w:val="000000"/>
          <w:sz w:val="24"/>
          <w:lang w:val="sr-Cyrl-RS"/>
        </w:rPr>
        <w:t>потребно је размотрити могућност редизајнирања граница и степена односно режима заштите.</w:t>
      </w:r>
    </w:p>
    <w:p w:rsidR="006F1FEE" w:rsidRDefault="00335800" w:rsidP="00393862">
      <w:pPr>
        <w:spacing w:before="113"/>
        <w:jc w:val="both"/>
        <w:rPr>
          <w:rFonts w:ascii="Times New Roman" w:eastAsia="Times New Roman" w:hAnsi="Times New Roman"/>
          <w:bCs/>
          <w:kern w:val="0"/>
          <w:sz w:val="24"/>
          <w:lang w:val="sr-Cyrl-RS"/>
        </w:rPr>
      </w:pPr>
      <w:r w:rsidRPr="00335800">
        <w:rPr>
          <w:rFonts w:ascii="Times New Roman" w:eastAsia="Times New Roman" w:hAnsi="Times New Roman"/>
          <w:kern w:val="0"/>
          <w:sz w:val="24"/>
          <w:lang w:val="sr-Cyrl-RS"/>
        </w:rPr>
        <w:t xml:space="preserve">Границе заштићеног подручја обележене су у складу са </w:t>
      </w:r>
      <w:r w:rsidRPr="00335800">
        <w:rPr>
          <w:rFonts w:ascii="Times New Roman" w:eastAsia="Times New Roman" w:hAnsi="Times New Roman"/>
          <w:bCs/>
          <w:kern w:val="0"/>
          <w:sz w:val="24"/>
          <w:lang w:val="sr-Latn-RS"/>
        </w:rPr>
        <w:t>Правилник</w:t>
      </w:r>
      <w:r w:rsidRPr="00335800">
        <w:rPr>
          <w:rFonts w:ascii="Times New Roman" w:eastAsia="Times New Roman" w:hAnsi="Times New Roman"/>
          <w:bCs/>
          <w:kern w:val="0"/>
          <w:sz w:val="24"/>
          <w:lang w:val="sr-Cyrl-RS"/>
        </w:rPr>
        <w:t xml:space="preserve">ом о </w:t>
      </w:r>
      <w:r w:rsidRPr="00335800">
        <w:rPr>
          <w:rFonts w:ascii="Times New Roman" w:eastAsia="Times New Roman" w:hAnsi="Times New Roman"/>
          <w:bCs/>
          <w:kern w:val="0"/>
          <w:sz w:val="24"/>
          <w:lang w:val="sr-Latn-RS"/>
        </w:rPr>
        <w:t>начину обележавања заштићених природних добара</w:t>
      </w:r>
      <w:r w:rsidR="00F23295">
        <w:rPr>
          <w:rFonts w:ascii="Times New Roman" w:eastAsia="Times New Roman" w:hAnsi="Times New Roman"/>
          <w:bCs/>
          <w:kern w:val="0"/>
          <w:sz w:val="24"/>
          <w:lang w:val="sr-Cyrl-RS"/>
        </w:rPr>
        <w:t xml:space="preserve"> (</w:t>
      </w:r>
      <w:r w:rsidR="00F23295" w:rsidRPr="00F23295">
        <w:rPr>
          <w:rFonts w:ascii="Times New Roman" w:eastAsia="Times New Roman" w:hAnsi="Times New Roman"/>
          <w:bCs/>
          <w:kern w:val="0"/>
          <w:sz w:val="24"/>
          <w:lang w:val="sr-Cyrl-RS"/>
        </w:rPr>
        <w:t>„Службени гласник РС”, бр. 30</w:t>
      </w:r>
      <w:r w:rsidR="00F23295">
        <w:rPr>
          <w:rFonts w:ascii="Times New Roman" w:eastAsia="Times New Roman" w:hAnsi="Times New Roman"/>
          <w:bCs/>
          <w:kern w:val="0"/>
          <w:sz w:val="24"/>
          <w:lang w:val="sr-Cyrl-RS"/>
        </w:rPr>
        <w:t>/</w:t>
      </w:r>
      <w:r w:rsidR="00F23295" w:rsidRPr="00F23295">
        <w:rPr>
          <w:rFonts w:ascii="Times New Roman" w:eastAsia="Times New Roman" w:hAnsi="Times New Roman"/>
          <w:bCs/>
          <w:kern w:val="0"/>
          <w:sz w:val="24"/>
          <w:lang w:val="sr-Cyrl-RS"/>
        </w:rPr>
        <w:t>1992, 24</w:t>
      </w:r>
      <w:r w:rsidR="00F23295">
        <w:rPr>
          <w:rFonts w:ascii="Times New Roman" w:eastAsia="Times New Roman" w:hAnsi="Times New Roman"/>
          <w:bCs/>
          <w:kern w:val="0"/>
          <w:sz w:val="24"/>
          <w:lang w:val="sr-Cyrl-RS"/>
        </w:rPr>
        <w:t>/</w:t>
      </w:r>
      <w:r w:rsidR="00F23295" w:rsidRPr="00F23295">
        <w:rPr>
          <w:rFonts w:ascii="Times New Roman" w:eastAsia="Times New Roman" w:hAnsi="Times New Roman"/>
          <w:bCs/>
          <w:kern w:val="0"/>
          <w:sz w:val="24"/>
          <w:lang w:val="sr-Cyrl-RS"/>
        </w:rPr>
        <w:t>1994, 17</w:t>
      </w:r>
      <w:r w:rsidR="00F23295">
        <w:rPr>
          <w:rFonts w:ascii="Times New Roman" w:eastAsia="Times New Roman" w:hAnsi="Times New Roman"/>
          <w:bCs/>
          <w:kern w:val="0"/>
          <w:sz w:val="24"/>
          <w:lang w:val="sr-Cyrl-RS"/>
        </w:rPr>
        <w:t>/</w:t>
      </w:r>
      <w:r w:rsidR="00F23295" w:rsidRPr="00F23295">
        <w:rPr>
          <w:rFonts w:ascii="Times New Roman" w:eastAsia="Times New Roman" w:hAnsi="Times New Roman"/>
          <w:bCs/>
          <w:kern w:val="0"/>
          <w:sz w:val="24"/>
          <w:lang w:val="sr-Cyrl-RS"/>
        </w:rPr>
        <w:t>1996.</w:t>
      </w:r>
      <w:r w:rsidR="00F23295">
        <w:rPr>
          <w:rFonts w:ascii="Times New Roman" w:eastAsia="Times New Roman" w:hAnsi="Times New Roman"/>
          <w:bCs/>
          <w:kern w:val="0"/>
          <w:sz w:val="24"/>
          <w:lang w:val="sr-Cyrl-RS"/>
        </w:rPr>
        <w:t>)</w:t>
      </w:r>
      <w:r w:rsidRPr="00335800">
        <w:rPr>
          <w:rFonts w:ascii="Times New Roman" w:eastAsia="Times New Roman" w:hAnsi="Times New Roman"/>
          <w:bCs/>
          <w:kern w:val="0"/>
          <w:sz w:val="24"/>
          <w:lang w:val="sr-Cyrl-RS"/>
        </w:rPr>
        <w:t>, одржавањ</w:t>
      </w:r>
      <w:r w:rsidR="006F1FEE">
        <w:rPr>
          <w:rFonts w:ascii="Times New Roman" w:eastAsia="Times New Roman" w:hAnsi="Times New Roman"/>
          <w:bCs/>
          <w:kern w:val="0"/>
          <w:sz w:val="24"/>
          <w:lang w:val="sr-Cyrl-RS"/>
        </w:rPr>
        <w:t>е</w:t>
      </w:r>
      <w:r w:rsidRPr="00335800">
        <w:rPr>
          <w:rFonts w:ascii="Times New Roman" w:eastAsia="Times New Roman" w:hAnsi="Times New Roman"/>
          <w:bCs/>
          <w:kern w:val="0"/>
          <w:sz w:val="24"/>
          <w:lang w:val="sr-Cyrl-RS"/>
        </w:rPr>
        <w:t xml:space="preserve"> граница обављаће се континуирано док ће се по потреби радити и обнављање </w:t>
      </w:r>
      <w:r w:rsidR="006F1FEE">
        <w:rPr>
          <w:rFonts w:ascii="Times New Roman" w:eastAsia="Times New Roman" w:hAnsi="Times New Roman"/>
          <w:bCs/>
          <w:kern w:val="0"/>
          <w:sz w:val="24"/>
          <w:lang w:val="sr-Cyrl-RS"/>
        </w:rPr>
        <w:t>ознака.</w:t>
      </w:r>
      <w:r w:rsidRPr="00335800">
        <w:rPr>
          <w:rFonts w:ascii="Times New Roman" w:eastAsia="Times New Roman" w:hAnsi="Times New Roman"/>
          <w:bCs/>
          <w:kern w:val="0"/>
          <w:sz w:val="24"/>
          <w:lang w:val="sr-Cyrl-RS"/>
        </w:rPr>
        <w:t xml:space="preserve"> </w:t>
      </w:r>
    </w:p>
    <w:p w:rsidR="00335800" w:rsidRPr="00335800" w:rsidRDefault="001742CC" w:rsidP="00393862">
      <w:pPr>
        <w:spacing w:before="113"/>
        <w:jc w:val="both"/>
        <w:rPr>
          <w:rFonts w:ascii="Times New Roman" w:eastAsia="Times New Roman" w:hAnsi="Times New Roman"/>
          <w:kern w:val="0"/>
          <w:sz w:val="24"/>
          <w:lang w:val="sr-Cyrl-RS"/>
        </w:rPr>
      </w:pPr>
      <w:r>
        <w:rPr>
          <w:rFonts w:ascii="Times New Roman" w:eastAsia="Times New Roman" w:hAnsi="Times New Roman"/>
          <w:bCs/>
          <w:kern w:val="0"/>
          <w:sz w:val="24"/>
          <w:lang w:val="sr-Cyrl-RS"/>
        </w:rPr>
        <w:t xml:space="preserve">Ради успешне реализације </w:t>
      </w:r>
      <w:r w:rsidR="009E6662">
        <w:rPr>
          <w:rFonts w:ascii="Times New Roman" w:eastAsia="Times New Roman" w:hAnsi="Times New Roman"/>
          <w:bCs/>
          <w:kern w:val="0"/>
          <w:sz w:val="24"/>
          <w:lang w:val="sr-Cyrl-RS"/>
        </w:rPr>
        <w:t xml:space="preserve">Плана управљања и испуњавања законских обавеза управљача </w:t>
      </w:r>
      <w:r w:rsidR="00D21B96">
        <w:rPr>
          <w:rFonts w:ascii="Times New Roman" w:eastAsia="Times New Roman" w:hAnsi="Times New Roman"/>
          <w:bCs/>
          <w:kern w:val="0"/>
          <w:sz w:val="24"/>
          <w:lang w:val="sr-Cyrl-RS"/>
        </w:rPr>
        <w:t xml:space="preserve">континуирано ће се радити и на изради и доношењу управљачких </w:t>
      </w:r>
      <w:r w:rsidR="006F1FEE">
        <w:rPr>
          <w:rFonts w:ascii="Times New Roman" w:eastAsia="Times New Roman" w:hAnsi="Times New Roman"/>
          <w:bCs/>
          <w:kern w:val="0"/>
          <w:sz w:val="24"/>
          <w:lang w:val="sr-Cyrl-RS"/>
        </w:rPr>
        <w:t>докумената</w:t>
      </w:r>
      <w:r w:rsidR="00D21B96">
        <w:rPr>
          <w:rFonts w:ascii="Times New Roman" w:eastAsia="Times New Roman" w:hAnsi="Times New Roman"/>
          <w:bCs/>
          <w:kern w:val="0"/>
          <w:sz w:val="24"/>
          <w:lang w:val="sr-Cyrl-RS"/>
        </w:rPr>
        <w:t>.</w:t>
      </w:r>
    </w:p>
    <w:p w:rsidR="00C03A1A" w:rsidRDefault="00C03A1A" w:rsidP="00C03A1A">
      <w:pPr>
        <w:spacing w:before="113"/>
        <w:jc w:val="both"/>
        <w:rPr>
          <w:rFonts w:ascii="Times New Roman" w:eastAsia="Times New Roman" w:hAnsi="Times New Roman"/>
          <w:kern w:val="0"/>
          <w:sz w:val="24"/>
          <w:lang w:val="sr-Cyrl-RS"/>
        </w:rPr>
      </w:pPr>
      <w:r w:rsidRPr="00EF43F2">
        <w:rPr>
          <w:rFonts w:ascii="Times New Roman" w:eastAsia="Times New Roman" w:hAnsi="Times New Roman"/>
          <w:kern w:val="0"/>
          <w:sz w:val="24"/>
          <w:lang w:val="sr-Cyrl-RS"/>
        </w:rPr>
        <w:t>У послове одржавања локалитета спада и одржавање дрвених делова мобилијара сеника</w:t>
      </w:r>
      <w:r>
        <w:rPr>
          <w:rFonts w:ascii="Times New Roman" w:eastAsia="Times New Roman" w:hAnsi="Times New Roman"/>
          <w:kern w:val="0"/>
          <w:sz w:val="24"/>
          <w:lang w:val="sr-Cyrl-RS"/>
        </w:rPr>
        <w:t xml:space="preserve"> и осматрачнице за птице, о</w:t>
      </w:r>
      <w:r w:rsidR="002D4A2F">
        <w:rPr>
          <w:rFonts w:ascii="Times New Roman" w:eastAsia="Times New Roman" w:hAnsi="Times New Roman"/>
          <w:kern w:val="0"/>
          <w:sz w:val="24"/>
          <w:lang w:val="sr-Cyrl-RS"/>
        </w:rPr>
        <w:t xml:space="preserve">државање шетно едукативне стазе, што ће се спроводити континуирано и по потреби. </w:t>
      </w:r>
      <w:r>
        <w:rPr>
          <w:rFonts w:ascii="Times New Roman" w:eastAsia="Times New Roman" w:hAnsi="Times New Roman"/>
          <w:kern w:val="0"/>
          <w:sz w:val="24"/>
          <w:lang w:val="sr-Cyrl-RS"/>
        </w:rPr>
        <w:t xml:space="preserve"> </w:t>
      </w:r>
    </w:p>
    <w:p w:rsidR="00393862" w:rsidRDefault="00BC6CD4" w:rsidP="00DC03C4">
      <w:pPr>
        <w:spacing w:before="113"/>
        <w:jc w:val="both"/>
        <w:rPr>
          <w:rFonts w:ascii="Times New Roman" w:hAnsi="Times New Roman"/>
          <w:sz w:val="24"/>
          <w:lang w:val="sr-Cyrl-RS"/>
        </w:rPr>
      </w:pPr>
      <w:r w:rsidRPr="00FD77DD">
        <w:rPr>
          <w:rFonts w:ascii="Times New Roman" w:eastAsia="Times New Roman" w:hAnsi="Times New Roman"/>
          <w:kern w:val="0"/>
          <w:sz w:val="22"/>
          <w:szCs w:val="22"/>
          <w:lang w:val="sr-Cyrl-RS"/>
        </w:rPr>
        <w:br/>
      </w:r>
    </w:p>
    <w:p w:rsidR="008F5E6D" w:rsidRDefault="008F5E6D" w:rsidP="00DC03C4">
      <w:pPr>
        <w:spacing w:before="113"/>
        <w:jc w:val="both"/>
        <w:rPr>
          <w:rFonts w:ascii="Times New Roman" w:hAnsi="Times New Roman"/>
          <w:sz w:val="24"/>
          <w:lang w:val="sr-Cyrl-RS"/>
        </w:rPr>
      </w:pPr>
    </w:p>
    <w:p w:rsidR="008F5E6D" w:rsidRDefault="008F5E6D" w:rsidP="00DC03C4">
      <w:pPr>
        <w:spacing w:before="113"/>
        <w:jc w:val="both"/>
        <w:rPr>
          <w:rFonts w:ascii="Times New Roman" w:hAnsi="Times New Roman"/>
          <w:sz w:val="24"/>
          <w:lang w:val="sr-Cyrl-RS"/>
        </w:rPr>
      </w:pPr>
    </w:p>
    <w:p w:rsidR="00BC73B4" w:rsidRDefault="00BC73B4" w:rsidP="00DC03C4">
      <w:pPr>
        <w:spacing w:before="113"/>
        <w:jc w:val="both"/>
        <w:rPr>
          <w:rFonts w:ascii="Times New Roman" w:hAnsi="Times New Roman"/>
          <w:sz w:val="24"/>
          <w:lang w:val="sr-Cyrl-RS"/>
        </w:rPr>
      </w:pPr>
    </w:p>
    <w:p w:rsidR="00BC73B4" w:rsidRDefault="00BC73B4" w:rsidP="00DC03C4">
      <w:pPr>
        <w:spacing w:before="113"/>
        <w:jc w:val="both"/>
        <w:rPr>
          <w:rFonts w:ascii="Times New Roman" w:hAnsi="Times New Roman"/>
          <w:sz w:val="24"/>
          <w:lang w:val="sr-Cyrl-RS"/>
        </w:rPr>
      </w:pPr>
    </w:p>
    <w:p w:rsidR="00BC73B4" w:rsidRDefault="00BC73B4" w:rsidP="00DC03C4">
      <w:pPr>
        <w:spacing w:before="113"/>
        <w:jc w:val="both"/>
        <w:rPr>
          <w:rFonts w:ascii="Times New Roman" w:hAnsi="Times New Roman"/>
          <w:sz w:val="24"/>
          <w:lang w:val="sr-Cyrl-RS"/>
        </w:rPr>
      </w:pPr>
    </w:p>
    <w:p w:rsidR="00BC73B4" w:rsidRDefault="00BC73B4" w:rsidP="00DC03C4">
      <w:pPr>
        <w:spacing w:before="113"/>
        <w:jc w:val="both"/>
        <w:rPr>
          <w:rFonts w:ascii="Times New Roman" w:hAnsi="Times New Roman"/>
          <w:sz w:val="24"/>
          <w:lang w:val="sr-Cyrl-RS"/>
        </w:rPr>
      </w:pPr>
    </w:p>
    <w:p w:rsidR="006D1C5D" w:rsidRDefault="006D1C5D" w:rsidP="007609EA">
      <w:pPr>
        <w:pStyle w:val="Heading1"/>
        <w:numPr>
          <w:ilvl w:val="0"/>
          <w:numId w:val="2"/>
        </w:numPr>
      </w:pPr>
      <w:bookmarkStart w:id="7" w:name="_Toc201056302"/>
      <w:r w:rsidRPr="00943DD4">
        <w:lastRenderedPageBreak/>
        <w:t>ПРИОРИТЕТН</w:t>
      </w:r>
      <w:r w:rsidR="007609EA">
        <w:rPr>
          <w:lang w:val="sr-Cyrl-RS"/>
        </w:rPr>
        <w:t>И</w:t>
      </w:r>
      <w:r w:rsidR="007609EA">
        <w:t xml:space="preserve"> ЗАДА</w:t>
      </w:r>
      <w:r w:rsidR="007609EA">
        <w:rPr>
          <w:lang w:val="sr-Cyrl-RS"/>
        </w:rPr>
        <w:t>ЦИ</w:t>
      </w:r>
      <w:r w:rsidRPr="00943DD4">
        <w:t xml:space="preserve"> НАУЧНОИСТРАЖИВАЧКОГ И ОБРАЗОВНОГ РАДА</w:t>
      </w:r>
      <w:bookmarkEnd w:id="7"/>
    </w:p>
    <w:p w:rsidR="00BC73B4" w:rsidRPr="00BC73B4" w:rsidRDefault="00BC73B4" w:rsidP="00BC73B4"/>
    <w:p w:rsidR="00943DD4" w:rsidRPr="00943DD4" w:rsidRDefault="00943DD4" w:rsidP="00943DD4"/>
    <w:p w:rsidR="00D93278" w:rsidRDefault="00242272" w:rsidP="009F3BCB">
      <w:pPr>
        <w:jc w:val="both"/>
        <w:rPr>
          <w:rFonts w:ascii="Times New Roman" w:hAnsi="Times New Roman"/>
          <w:sz w:val="24"/>
          <w:lang w:val="sr-Cyrl-RS"/>
        </w:rPr>
      </w:pPr>
      <w:r>
        <w:rPr>
          <w:rFonts w:ascii="Times New Roman" w:hAnsi="Times New Roman"/>
          <w:sz w:val="24"/>
          <w:lang w:val="sr-Cyrl-RS"/>
        </w:rPr>
        <w:t>Научно истраживачке активности уско</w:t>
      </w:r>
      <w:r w:rsidR="00DC03C4">
        <w:rPr>
          <w:rFonts w:ascii="Times New Roman" w:hAnsi="Times New Roman"/>
          <w:sz w:val="24"/>
          <w:lang w:val="sr-Cyrl-RS"/>
        </w:rPr>
        <w:t xml:space="preserve"> су</w:t>
      </w:r>
      <w:r>
        <w:rPr>
          <w:rFonts w:ascii="Times New Roman" w:hAnsi="Times New Roman"/>
          <w:sz w:val="24"/>
          <w:lang w:val="sr-Cyrl-RS"/>
        </w:rPr>
        <w:t xml:space="preserve"> в</w:t>
      </w:r>
      <w:r w:rsidR="00DC03C4">
        <w:rPr>
          <w:rFonts w:ascii="Times New Roman" w:hAnsi="Times New Roman"/>
          <w:sz w:val="24"/>
          <w:lang w:val="sr-Cyrl-RS"/>
        </w:rPr>
        <w:t>езане за специфичне проблеме и компатибилн</w:t>
      </w:r>
      <w:r w:rsidR="009F3BCB">
        <w:rPr>
          <w:rFonts w:ascii="Times New Roman" w:hAnsi="Times New Roman"/>
          <w:sz w:val="24"/>
          <w:lang w:val="sr-Cyrl-RS"/>
        </w:rPr>
        <w:t>е</w:t>
      </w:r>
      <w:r w:rsidR="00DC03C4">
        <w:rPr>
          <w:rFonts w:ascii="Times New Roman" w:hAnsi="Times New Roman"/>
          <w:sz w:val="24"/>
          <w:lang w:val="sr-Cyrl-RS"/>
        </w:rPr>
        <w:t xml:space="preserve"> су са активностима на заштити</w:t>
      </w:r>
      <w:r w:rsidR="009F3BCB">
        <w:rPr>
          <w:rFonts w:ascii="Times New Roman" w:hAnsi="Times New Roman"/>
          <w:sz w:val="24"/>
          <w:lang w:val="sr-Cyrl-RS"/>
        </w:rPr>
        <w:t>,</w:t>
      </w:r>
      <w:r w:rsidR="00DC03C4">
        <w:rPr>
          <w:rFonts w:ascii="Times New Roman" w:hAnsi="Times New Roman"/>
          <w:sz w:val="24"/>
          <w:lang w:val="sr-Cyrl-RS"/>
        </w:rPr>
        <w:t xml:space="preserve"> одржавању и унапређењу заштићеног добра, док </w:t>
      </w:r>
      <w:r>
        <w:rPr>
          <w:rFonts w:ascii="Times New Roman" w:hAnsi="Times New Roman"/>
          <w:sz w:val="24"/>
          <w:lang w:val="sr-Cyrl-RS"/>
        </w:rPr>
        <w:t xml:space="preserve">њихови резултати </w:t>
      </w:r>
      <w:r w:rsidR="00DC03C4">
        <w:rPr>
          <w:rFonts w:ascii="Times New Roman" w:hAnsi="Times New Roman"/>
          <w:sz w:val="24"/>
          <w:lang w:val="sr-Cyrl-RS"/>
        </w:rPr>
        <w:t>служе управљачу као водиља</w:t>
      </w:r>
      <w:r>
        <w:rPr>
          <w:rFonts w:ascii="Times New Roman" w:hAnsi="Times New Roman"/>
          <w:sz w:val="24"/>
          <w:lang w:val="sr-Cyrl-RS"/>
        </w:rPr>
        <w:t xml:space="preserve"> у</w:t>
      </w:r>
      <w:r w:rsidR="00DC03C4">
        <w:rPr>
          <w:rFonts w:ascii="Times New Roman" w:hAnsi="Times New Roman"/>
          <w:sz w:val="24"/>
          <w:lang w:val="sr-Cyrl-RS"/>
        </w:rPr>
        <w:t xml:space="preserve"> процесу планирања и управљања природним добром.</w:t>
      </w:r>
      <w:r>
        <w:rPr>
          <w:rFonts w:ascii="Times New Roman" w:hAnsi="Times New Roman"/>
          <w:sz w:val="24"/>
          <w:lang w:val="sr-Cyrl-RS"/>
        </w:rPr>
        <w:t xml:space="preserve"> </w:t>
      </w:r>
    </w:p>
    <w:p w:rsidR="00FD55CA" w:rsidRPr="008F5E6D" w:rsidRDefault="006376EC" w:rsidP="006376EC">
      <w:pPr>
        <w:spacing w:before="170"/>
        <w:jc w:val="both"/>
        <w:rPr>
          <w:rFonts w:ascii="Times New Roman" w:hAnsi="Times New Roman"/>
          <w:sz w:val="24"/>
          <w:lang w:val="sr-Cyrl-RS"/>
        </w:rPr>
      </w:pPr>
      <w:r w:rsidRPr="008F5E6D">
        <w:rPr>
          <w:rFonts w:ascii="Times New Roman" w:hAnsi="Times New Roman"/>
          <w:sz w:val="24"/>
          <w:lang w:val="sr-Cyrl-RS"/>
        </w:rPr>
        <w:t xml:space="preserve">С обзиром да подручје </w:t>
      </w:r>
      <w:r w:rsidR="009F3BCB" w:rsidRPr="008F5E6D">
        <w:rPr>
          <w:rFonts w:ascii="Times New Roman" w:hAnsi="Times New Roman"/>
          <w:sz w:val="24"/>
          <w:lang w:val="sr-Cyrl-RS"/>
        </w:rPr>
        <w:t>споменика природе „Лалиначка слатина“</w:t>
      </w:r>
      <w:r w:rsidRPr="008F5E6D">
        <w:rPr>
          <w:rFonts w:ascii="Times New Roman" w:hAnsi="Times New Roman"/>
          <w:sz w:val="24"/>
          <w:lang w:val="sr-Cyrl-RS"/>
        </w:rPr>
        <w:t xml:space="preserve"> спада у међународно значајна фрагилна станишта, спровођење </w:t>
      </w:r>
      <w:r w:rsidRPr="00EE4488">
        <w:rPr>
          <w:rFonts w:ascii="Times New Roman" w:hAnsi="Times New Roman"/>
          <w:sz w:val="24"/>
          <w:lang w:val="sr-Cyrl-RS"/>
        </w:rPr>
        <w:t xml:space="preserve">редовних мониторинга </w:t>
      </w:r>
      <w:r w:rsidR="00FD55CA" w:rsidRPr="00EE4488">
        <w:rPr>
          <w:rFonts w:ascii="Times New Roman" w:hAnsi="Times New Roman"/>
          <w:sz w:val="24"/>
          <w:lang w:val="sr-Cyrl-RS"/>
        </w:rPr>
        <w:t>ретких, угрожених и заштићених врста флоре, фауне али и самих станишта</w:t>
      </w:r>
      <w:r w:rsidR="00FD55CA" w:rsidRPr="008F5E6D">
        <w:rPr>
          <w:rFonts w:ascii="Times New Roman" w:hAnsi="Times New Roman"/>
          <w:sz w:val="24"/>
          <w:lang w:val="sr-Cyrl-RS"/>
        </w:rPr>
        <w:t xml:space="preserve"> </w:t>
      </w:r>
      <w:r w:rsidRPr="008F5E6D">
        <w:rPr>
          <w:rFonts w:ascii="Times New Roman" w:hAnsi="Times New Roman"/>
          <w:sz w:val="24"/>
          <w:lang w:val="sr-Cyrl-RS"/>
        </w:rPr>
        <w:t>обезбедиће битне податке за процену еколошког статуса и потенцијалне промене током времена под утицајем како природних тако и антропогених фактора.</w:t>
      </w:r>
    </w:p>
    <w:p w:rsidR="008F5E6D" w:rsidRDefault="003D41D2" w:rsidP="003D41D2">
      <w:pPr>
        <w:spacing w:before="170"/>
        <w:jc w:val="both"/>
        <w:rPr>
          <w:rFonts w:ascii="Times New Roman" w:hAnsi="Times New Roman"/>
          <w:sz w:val="24"/>
          <w:lang w:val="sr-Cyrl-RS"/>
        </w:rPr>
      </w:pPr>
      <w:r w:rsidRPr="003D41D2">
        <w:rPr>
          <w:rFonts w:ascii="Times New Roman" w:hAnsi="Times New Roman"/>
          <w:sz w:val="24"/>
          <w:lang w:val="sr-Cyrl-RS"/>
        </w:rPr>
        <w:t xml:space="preserve">Подручје Лалиначке слатине налази се у средишу пољопривредне производње и развијеног ратарства. У прелазним зонама обрадивих површина константована су станишта угрожених предстваника флоре Србије. У том смислу потребно је означити </w:t>
      </w:r>
      <w:r w:rsidRPr="00EE4488">
        <w:rPr>
          <w:rFonts w:ascii="Times New Roman" w:hAnsi="Times New Roman"/>
          <w:sz w:val="24"/>
          <w:lang w:val="sr-Cyrl-RS"/>
        </w:rPr>
        <w:t>потенцијално значајне делове подручја за формирање мрежа и коридора</w:t>
      </w:r>
      <w:r w:rsidRPr="003D41D2">
        <w:rPr>
          <w:rFonts w:ascii="Times New Roman" w:hAnsi="Times New Roman"/>
          <w:sz w:val="24"/>
          <w:lang w:val="sr-Cyrl-RS"/>
        </w:rPr>
        <w:t xml:space="preserve"> који би омогућили одржавање флористичког диверзитета и физичку комуникацију између фрагмента станишта заштићених врста.</w:t>
      </w:r>
    </w:p>
    <w:p w:rsidR="003D41D2" w:rsidRPr="003D41D2" w:rsidRDefault="008F5E6D" w:rsidP="003D41D2">
      <w:pPr>
        <w:spacing w:before="170"/>
        <w:jc w:val="both"/>
        <w:rPr>
          <w:rFonts w:ascii="Times New Roman" w:hAnsi="Times New Roman"/>
          <w:sz w:val="24"/>
          <w:lang w:val="sr-Cyrl-RS"/>
        </w:rPr>
      </w:pPr>
      <w:r>
        <w:rPr>
          <w:rFonts w:ascii="Times New Roman" w:hAnsi="Times New Roman"/>
          <w:sz w:val="24"/>
          <w:lang w:val="sr-Cyrl-RS"/>
        </w:rPr>
        <w:t>П</w:t>
      </w:r>
      <w:r w:rsidR="003D41D2" w:rsidRPr="003D41D2">
        <w:rPr>
          <w:rFonts w:ascii="Times New Roman" w:hAnsi="Times New Roman"/>
          <w:sz w:val="24"/>
          <w:lang w:val="sr-Cyrl-RS"/>
        </w:rPr>
        <w:t xml:space="preserve">римена стандарних и нестандардних агротехничких мера у пољопривредној пракси у </w:t>
      </w:r>
      <w:r w:rsidR="00403A94">
        <w:rPr>
          <w:rFonts w:ascii="Times New Roman" w:hAnsi="Times New Roman"/>
          <w:sz w:val="24"/>
          <w:lang w:val="sr-Cyrl-RS"/>
        </w:rPr>
        <w:t xml:space="preserve">може у великој мери утицати на живи </w:t>
      </w:r>
      <w:r w:rsidR="003D41D2" w:rsidRPr="003D41D2">
        <w:rPr>
          <w:rFonts w:ascii="Times New Roman" w:hAnsi="Times New Roman"/>
          <w:sz w:val="24"/>
          <w:lang w:val="sr-Cyrl-RS"/>
        </w:rPr>
        <w:t>свет на Лалиначкој слатини. Зато је јако важна комуникација са локалним становништвом и едукација</w:t>
      </w:r>
      <w:r w:rsidR="00403A94">
        <w:rPr>
          <w:rFonts w:ascii="Times New Roman" w:hAnsi="Times New Roman"/>
          <w:sz w:val="24"/>
          <w:lang w:val="sr-Cyrl-RS"/>
        </w:rPr>
        <w:t xml:space="preserve"> </w:t>
      </w:r>
      <w:r w:rsidR="00403A94" w:rsidRPr="00403A94">
        <w:rPr>
          <w:rFonts w:ascii="Times New Roman" w:hAnsi="Times New Roman"/>
          <w:sz w:val="24"/>
        </w:rPr>
        <w:t>у области заштите природних вредности, подизање нивоа свести локалне заједнице у циљу очувања биодиверзитета, едукација локалног становништа у области одрживог коришћења шумских плодова, лековитог биља и гљива, упознавање локалног становништва са законом о заштићеним врстама</w:t>
      </w:r>
      <w:r w:rsidR="002A7536">
        <w:rPr>
          <w:rFonts w:ascii="Times New Roman" w:hAnsi="Times New Roman"/>
          <w:sz w:val="24"/>
          <w:lang w:val="sr-Cyrl-RS"/>
        </w:rPr>
        <w:t>.</w:t>
      </w:r>
      <w:r w:rsidR="00403A94" w:rsidRPr="00403A94">
        <w:rPr>
          <w:rFonts w:ascii="Times New Roman" w:hAnsi="Times New Roman"/>
          <w:sz w:val="24"/>
        </w:rPr>
        <w:t xml:space="preserve"> </w:t>
      </w:r>
      <w:r w:rsidR="003D41D2" w:rsidRPr="003D41D2">
        <w:rPr>
          <w:rFonts w:ascii="Times New Roman" w:hAnsi="Times New Roman"/>
          <w:sz w:val="24"/>
          <w:lang w:val="sr-Cyrl-RS"/>
        </w:rPr>
        <w:t xml:space="preserve"> У циљу смањења коришћења пестицида, унапређења и саме диверзификације пољопривредне производње потребно је </w:t>
      </w:r>
      <w:r w:rsidR="00403A94">
        <w:rPr>
          <w:rFonts w:ascii="Times New Roman" w:hAnsi="Times New Roman"/>
          <w:sz w:val="24"/>
          <w:lang w:val="sr-Cyrl-RS"/>
        </w:rPr>
        <w:t>оснажити локално становништво за</w:t>
      </w:r>
      <w:r w:rsidR="003D41D2" w:rsidRPr="003D41D2">
        <w:rPr>
          <w:rFonts w:ascii="Times New Roman" w:hAnsi="Times New Roman"/>
          <w:sz w:val="24"/>
          <w:lang w:val="sr-Cyrl-RS"/>
        </w:rPr>
        <w:t xml:space="preserve"> узгајање лековитог биља и органск</w:t>
      </w:r>
      <w:r w:rsidR="00403A94">
        <w:rPr>
          <w:rFonts w:ascii="Times New Roman" w:hAnsi="Times New Roman"/>
          <w:sz w:val="24"/>
          <w:lang w:val="sr-Cyrl-RS"/>
        </w:rPr>
        <w:t>у</w:t>
      </w:r>
      <w:r w:rsidR="003D41D2" w:rsidRPr="003D41D2">
        <w:rPr>
          <w:rFonts w:ascii="Times New Roman" w:hAnsi="Times New Roman"/>
          <w:sz w:val="24"/>
          <w:lang w:val="sr-Cyrl-RS"/>
        </w:rPr>
        <w:t xml:space="preserve"> пољопривредн</w:t>
      </w:r>
      <w:r w:rsidR="00403A94">
        <w:rPr>
          <w:rFonts w:ascii="Times New Roman" w:hAnsi="Times New Roman"/>
          <w:sz w:val="24"/>
          <w:lang w:val="sr-Cyrl-RS"/>
        </w:rPr>
        <w:t>у</w:t>
      </w:r>
      <w:r w:rsidR="003D41D2" w:rsidRPr="003D41D2">
        <w:rPr>
          <w:rFonts w:ascii="Times New Roman" w:hAnsi="Times New Roman"/>
          <w:sz w:val="24"/>
          <w:lang w:val="sr-Cyrl-RS"/>
        </w:rPr>
        <w:t xml:space="preserve"> производњ</w:t>
      </w:r>
      <w:r w:rsidR="00403A94">
        <w:rPr>
          <w:rFonts w:ascii="Times New Roman" w:hAnsi="Times New Roman"/>
          <w:sz w:val="24"/>
          <w:lang w:val="sr-Cyrl-RS"/>
        </w:rPr>
        <w:t>у</w:t>
      </w:r>
      <w:r w:rsidR="003D41D2" w:rsidRPr="003D41D2">
        <w:rPr>
          <w:rFonts w:ascii="Times New Roman" w:hAnsi="Times New Roman"/>
          <w:sz w:val="24"/>
          <w:lang w:val="sr-Cyrl-RS"/>
        </w:rPr>
        <w:t xml:space="preserve">. </w:t>
      </w:r>
    </w:p>
    <w:p w:rsidR="00C8229C" w:rsidRPr="000E3948" w:rsidRDefault="00C8229C" w:rsidP="00C8229C">
      <w:pPr>
        <w:pStyle w:val="HTMLPreformatted"/>
        <w:jc w:val="both"/>
        <w:rPr>
          <w:rFonts w:ascii="Times New Roman" w:hAnsi="Times New Roman" w:cs="Times New Roman"/>
          <w:sz w:val="22"/>
          <w:szCs w:val="22"/>
        </w:rPr>
      </w:pPr>
      <w:r w:rsidRPr="00403A94">
        <w:rPr>
          <w:rFonts w:ascii="Times New Roman" w:hAnsi="Times New Roman"/>
          <w:sz w:val="24"/>
          <w:szCs w:val="24"/>
        </w:rPr>
        <w:t>Поред овога у сара</w:t>
      </w:r>
      <w:r w:rsidR="00403A94">
        <w:rPr>
          <w:rFonts w:ascii="Times New Roman" w:hAnsi="Times New Roman"/>
          <w:sz w:val="24"/>
          <w:szCs w:val="24"/>
        </w:rPr>
        <w:t>дњи са надлежним Министарством, локалном самоуправом и општинама</w:t>
      </w:r>
      <w:r w:rsidRPr="00403A94">
        <w:rPr>
          <w:rFonts w:ascii="Times New Roman" w:hAnsi="Times New Roman"/>
          <w:sz w:val="24"/>
          <w:szCs w:val="24"/>
        </w:rPr>
        <w:t xml:space="preserve"> треба размотрити могућности субвенционисања пољопривредника који своје активности спроводе у заштићеном подручју</w:t>
      </w:r>
      <w:r w:rsidRPr="002E3D8E">
        <w:rPr>
          <w:rFonts w:ascii="Times New Roman" w:hAnsi="Times New Roman"/>
          <w:sz w:val="22"/>
          <w:szCs w:val="22"/>
        </w:rPr>
        <w:t xml:space="preserve">. </w:t>
      </w:r>
    </w:p>
    <w:p w:rsidR="00C8229C" w:rsidRPr="00C8229C" w:rsidRDefault="00C8229C" w:rsidP="00C8229C">
      <w:pPr>
        <w:spacing w:before="170"/>
        <w:jc w:val="both"/>
        <w:rPr>
          <w:rFonts w:ascii="Times New Roman" w:hAnsi="Times New Roman"/>
          <w:sz w:val="24"/>
          <w:lang w:val="sr-Cyrl-RS"/>
        </w:rPr>
      </w:pPr>
      <w:r w:rsidRPr="00C8229C">
        <w:rPr>
          <w:rFonts w:ascii="Times New Roman" w:hAnsi="Times New Roman"/>
          <w:sz w:val="24"/>
          <w:lang w:val="sr-Cyrl-RS"/>
        </w:rPr>
        <w:t xml:space="preserve">На основу </w:t>
      </w:r>
      <w:r w:rsidR="004F5C63">
        <w:rPr>
          <w:rFonts w:ascii="Times New Roman" w:hAnsi="Times New Roman"/>
          <w:sz w:val="24"/>
          <w:lang w:val="sr-Cyrl-RS"/>
        </w:rPr>
        <w:t xml:space="preserve">дугогодишњих истраживања реализованих на локалитету </w:t>
      </w:r>
      <w:r w:rsidRPr="00C8229C">
        <w:rPr>
          <w:rFonts w:ascii="Times New Roman" w:hAnsi="Times New Roman"/>
          <w:sz w:val="24"/>
          <w:lang w:val="sr-Cyrl-RS"/>
        </w:rPr>
        <w:t xml:space="preserve">исказала се потреба за израдом класификације типова станишта и врста, </w:t>
      </w:r>
      <w:r w:rsidR="004F5C63">
        <w:rPr>
          <w:rFonts w:ascii="Times New Roman" w:hAnsi="Times New Roman"/>
          <w:sz w:val="24"/>
          <w:lang w:val="sr-Cyrl-RS"/>
        </w:rPr>
        <w:t xml:space="preserve">овим Планом предвиђена </w:t>
      </w:r>
      <w:r w:rsidR="004F5C63" w:rsidRPr="00EE4488">
        <w:rPr>
          <w:rFonts w:ascii="Times New Roman" w:hAnsi="Times New Roman"/>
          <w:sz w:val="24"/>
          <w:lang w:val="sr-Cyrl-RS"/>
        </w:rPr>
        <w:t>је</w:t>
      </w:r>
      <w:r w:rsidRPr="00EE4488">
        <w:rPr>
          <w:rFonts w:ascii="Times New Roman" w:hAnsi="Times New Roman"/>
          <w:sz w:val="24"/>
          <w:lang w:val="sr-Cyrl-RS"/>
        </w:rPr>
        <w:t xml:space="preserve"> реализација пројекта „Израда каталога и одређивање пр</w:t>
      </w:r>
      <w:r w:rsidR="004F5C63" w:rsidRPr="00EE4488">
        <w:rPr>
          <w:rFonts w:ascii="Times New Roman" w:hAnsi="Times New Roman"/>
          <w:sz w:val="24"/>
          <w:lang w:val="sr-Cyrl-RS"/>
        </w:rPr>
        <w:t xml:space="preserve">осторног распореда станишта на </w:t>
      </w:r>
      <w:r w:rsidRPr="00EE4488">
        <w:rPr>
          <w:rFonts w:ascii="Times New Roman" w:hAnsi="Times New Roman"/>
          <w:sz w:val="24"/>
          <w:lang w:val="sr-Cyrl-RS"/>
        </w:rPr>
        <w:t>територији заштићеног природног добра Споменик природе „Лалиначка слатина“.</w:t>
      </w:r>
      <w:r w:rsidRPr="00C8229C">
        <w:rPr>
          <w:rFonts w:ascii="Times New Roman" w:hAnsi="Times New Roman"/>
          <w:sz w:val="24"/>
          <w:lang w:val="sr-Cyrl-RS"/>
        </w:rPr>
        <w:t xml:space="preserve"> Преглед система станишта са њиховим картографским приказом, </w:t>
      </w:r>
      <w:r w:rsidR="00166332">
        <w:rPr>
          <w:rFonts w:ascii="Times New Roman" w:hAnsi="Times New Roman"/>
          <w:sz w:val="24"/>
          <w:lang w:val="sr-Cyrl-RS"/>
        </w:rPr>
        <w:t>користио би се за препознавање</w:t>
      </w:r>
      <w:r w:rsidRPr="00C8229C">
        <w:rPr>
          <w:rFonts w:ascii="Times New Roman" w:hAnsi="Times New Roman"/>
          <w:sz w:val="24"/>
          <w:lang w:val="sr-Cyrl-RS"/>
        </w:rPr>
        <w:t xml:space="preserve"> типова станишта, одређивању њихове просторне позиције, формирању концепта заштите и што је најважније, имо би велику улогу у изради </w:t>
      </w:r>
      <w:r w:rsidR="00581255">
        <w:rPr>
          <w:rFonts w:ascii="Times New Roman" w:hAnsi="Times New Roman"/>
          <w:sz w:val="24"/>
          <w:lang w:val="sr-Cyrl-RS"/>
        </w:rPr>
        <w:t>управљачких докумената</w:t>
      </w:r>
      <w:r w:rsidR="00166332">
        <w:rPr>
          <w:rFonts w:ascii="Times New Roman" w:hAnsi="Times New Roman"/>
          <w:sz w:val="24"/>
          <w:lang w:val="sr-Cyrl-RS"/>
        </w:rPr>
        <w:t>.</w:t>
      </w:r>
      <w:r w:rsidRPr="00C8229C">
        <w:rPr>
          <w:rFonts w:ascii="Times New Roman" w:hAnsi="Times New Roman"/>
          <w:sz w:val="24"/>
          <w:lang w:val="sr-Cyrl-RS"/>
        </w:rPr>
        <w:t xml:space="preserve"> </w:t>
      </w:r>
    </w:p>
    <w:p w:rsidR="00C8229C" w:rsidRDefault="00C8229C" w:rsidP="00C8229C">
      <w:pPr>
        <w:spacing w:before="170"/>
        <w:jc w:val="both"/>
        <w:rPr>
          <w:rFonts w:ascii="Times New Roman" w:hAnsi="Times New Roman"/>
          <w:sz w:val="24"/>
          <w:lang w:val="sr-Cyrl-RS"/>
        </w:rPr>
      </w:pPr>
      <w:r w:rsidRPr="00C8229C">
        <w:rPr>
          <w:rFonts w:ascii="Times New Roman" w:hAnsi="Times New Roman"/>
          <w:sz w:val="24"/>
          <w:lang w:val="sr-Cyrl-RS"/>
        </w:rPr>
        <w:t xml:space="preserve">Како је једна од битних одлика слатине хидролошка активност, потребно је </w:t>
      </w:r>
      <w:r w:rsidR="00581255">
        <w:rPr>
          <w:rFonts w:ascii="Times New Roman" w:hAnsi="Times New Roman"/>
          <w:sz w:val="24"/>
          <w:lang w:val="sr-Cyrl-RS"/>
        </w:rPr>
        <w:t>наставити</w:t>
      </w:r>
      <w:r w:rsidRPr="00C8229C">
        <w:rPr>
          <w:rFonts w:ascii="Times New Roman" w:hAnsi="Times New Roman"/>
          <w:sz w:val="24"/>
          <w:lang w:val="sr-Cyrl-RS"/>
        </w:rPr>
        <w:t xml:space="preserve"> са </w:t>
      </w:r>
      <w:r w:rsidRPr="00C95DA1">
        <w:rPr>
          <w:rFonts w:ascii="Times New Roman" w:hAnsi="Times New Roman"/>
          <w:sz w:val="24"/>
          <w:lang w:val="sr-Cyrl-RS"/>
        </w:rPr>
        <w:t>хидробилошким истраживањима на локалитету,</w:t>
      </w:r>
      <w:r w:rsidRPr="00C8229C">
        <w:rPr>
          <w:rFonts w:ascii="Times New Roman" w:hAnsi="Times New Roman"/>
          <w:sz w:val="24"/>
          <w:lang w:val="sr-Cyrl-RS"/>
        </w:rPr>
        <w:t xml:space="preserve"> која би </w:t>
      </w:r>
      <w:r w:rsidRPr="00C8229C">
        <w:rPr>
          <w:rFonts w:ascii="Times New Roman" w:hAnsi="Times New Roman"/>
          <w:sz w:val="24"/>
          <w:lang w:val="sr-Latn-RS"/>
        </w:rPr>
        <w:t xml:space="preserve">обухватила </w:t>
      </w:r>
      <w:r w:rsidRPr="00C8229C">
        <w:rPr>
          <w:rFonts w:ascii="Times New Roman" w:hAnsi="Times New Roman"/>
          <w:sz w:val="24"/>
          <w:lang w:val="sr-Cyrl-RS"/>
        </w:rPr>
        <w:t>и</w:t>
      </w:r>
      <w:r w:rsidRPr="00C8229C">
        <w:rPr>
          <w:rFonts w:ascii="Times New Roman" w:hAnsi="Times New Roman"/>
          <w:sz w:val="24"/>
          <w:lang w:val="sr-Latn-RS"/>
        </w:rPr>
        <w:t xml:space="preserve"> анализе физ</w:t>
      </w:r>
      <w:r w:rsidRPr="00C8229C">
        <w:rPr>
          <w:rFonts w:ascii="Times New Roman" w:hAnsi="Times New Roman"/>
          <w:sz w:val="24"/>
          <w:lang w:val="sr-Cyrl-RS"/>
        </w:rPr>
        <w:t>ичко</w:t>
      </w:r>
      <w:r w:rsidRPr="00C8229C">
        <w:rPr>
          <w:rFonts w:ascii="Times New Roman" w:hAnsi="Times New Roman"/>
          <w:sz w:val="24"/>
          <w:lang w:val="sr-Latn-RS"/>
        </w:rPr>
        <w:t>-</w:t>
      </w:r>
      <w:r w:rsidRPr="00C8229C">
        <w:rPr>
          <w:rFonts w:ascii="Times New Roman" w:hAnsi="Times New Roman"/>
          <w:sz w:val="24"/>
          <w:lang w:val="sr-Cyrl-RS"/>
        </w:rPr>
        <w:t>хемијских</w:t>
      </w:r>
      <w:r w:rsidRPr="00C8229C">
        <w:rPr>
          <w:rFonts w:ascii="Times New Roman" w:hAnsi="Times New Roman"/>
          <w:sz w:val="24"/>
          <w:lang w:val="sr-Latn-RS"/>
        </w:rPr>
        <w:t xml:space="preserve"> својстава воде</w:t>
      </w:r>
      <w:r w:rsidRPr="00C8229C">
        <w:rPr>
          <w:rFonts w:ascii="Times New Roman" w:hAnsi="Times New Roman"/>
          <w:sz w:val="24"/>
          <w:lang w:val="sr-Cyrl-RS"/>
        </w:rPr>
        <w:t xml:space="preserve">, затим </w:t>
      </w:r>
      <w:r w:rsidR="00581255">
        <w:rPr>
          <w:rFonts w:ascii="Times New Roman" w:hAnsi="Times New Roman"/>
          <w:sz w:val="24"/>
          <w:lang w:val="sr-Cyrl-RS"/>
        </w:rPr>
        <w:t>праћење стања популација</w:t>
      </w:r>
      <w:r w:rsidRPr="00C8229C">
        <w:rPr>
          <w:rFonts w:ascii="Times New Roman" w:hAnsi="Times New Roman"/>
          <w:sz w:val="24"/>
          <w:lang w:val="sr-Latn-RS"/>
        </w:rPr>
        <w:t xml:space="preserve"> акватичн</w:t>
      </w:r>
      <w:r w:rsidRPr="00C8229C">
        <w:rPr>
          <w:rFonts w:ascii="Times New Roman" w:hAnsi="Times New Roman"/>
          <w:sz w:val="24"/>
          <w:lang w:val="sr-Cyrl-RS"/>
        </w:rPr>
        <w:t>их</w:t>
      </w:r>
      <w:r w:rsidRPr="00C8229C">
        <w:rPr>
          <w:rFonts w:ascii="Times New Roman" w:hAnsi="Times New Roman"/>
          <w:sz w:val="24"/>
          <w:lang w:val="sr-Latn-RS"/>
        </w:rPr>
        <w:t xml:space="preserve"> и бентос</w:t>
      </w:r>
      <w:r w:rsidRPr="00C8229C">
        <w:rPr>
          <w:rFonts w:ascii="Times New Roman" w:hAnsi="Times New Roman"/>
          <w:sz w:val="24"/>
          <w:lang w:val="sr-Cyrl-RS"/>
        </w:rPr>
        <w:t xml:space="preserve">них биоценоза </w:t>
      </w:r>
      <w:r w:rsidRPr="00C8229C">
        <w:rPr>
          <w:rFonts w:ascii="Times New Roman" w:hAnsi="Times New Roman"/>
          <w:sz w:val="24"/>
          <w:lang w:val="sr-Latn-RS"/>
        </w:rPr>
        <w:t xml:space="preserve">водених </w:t>
      </w:r>
      <w:r w:rsidR="00581255">
        <w:rPr>
          <w:rFonts w:ascii="Times New Roman" w:hAnsi="Times New Roman"/>
          <w:sz w:val="24"/>
          <w:lang w:val="sr-Cyrl-RS"/>
        </w:rPr>
        <w:t xml:space="preserve">микролокалитета, </w:t>
      </w:r>
      <w:r w:rsidRPr="00C8229C">
        <w:rPr>
          <w:rFonts w:ascii="Times New Roman" w:hAnsi="Times New Roman"/>
          <w:sz w:val="24"/>
          <w:lang w:val="sr-Cyrl-RS"/>
        </w:rPr>
        <w:t xml:space="preserve">као и постављање основа за постепено враћање слободне воде на локалитетима са халофитном вегетацијом и заустављање даље деградације ових локалитета услед смањене количине воде. </w:t>
      </w:r>
      <w:r w:rsidR="006D6E35">
        <w:rPr>
          <w:rFonts w:ascii="Times New Roman" w:hAnsi="Times New Roman"/>
          <w:sz w:val="24"/>
          <w:lang w:val="sr-Cyrl-RS"/>
        </w:rPr>
        <w:t xml:space="preserve">У истраживања поред хидробиолошког потребно је укључити и геоморфолошки, геолошки и педолошки аспект слатине. </w:t>
      </w:r>
    </w:p>
    <w:p w:rsidR="002A3F63" w:rsidRDefault="00BC2C49" w:rsidP="00BC2C49">
      <w:pPr>
        <w:spacing w:before="170"/>
        <w:jc w:val="both"/>
        <w:rPr>
          <w:rFonts w:ascii="Times New Roman" w:hAnsi="Times New Roman"/>
          <w:sz w:val="24"/>
          <w:lang w:val="sr-Cyrl-RS"/>
        </w:rPr>
      </w:pPr>
      <w:r>
        <w:rPr>
          <w:rFonts w:ascii="Times New Roman" w:hAnsi="Times New Roman"/>
          <w:sz w:val="24"/>
          <w:lang w:val="sr-Cyrl-RS"/>
        </w:rPr>
        <w:lastRenderedPageBreak/>
        <w:t xml:space="preserve">Неопходно </w:t>
      </w:r>
      <w:r w:rsidRPr="00C95DA1">
        <w:rPr>
          <w:rFonts w:ascii="Times New Roman" w:hAnsi="Times New Roman"/>
          <w:sz w:val="24"/>
          <w:lang w:val="sr-Cyrl-RS"/>
        </w:rPr>
        <w:t>је идентификовање подручја на којима је потребно спровести ревитализацију природних станишта</w:t>
      </w:r>
      <w:r>
        <w:rPr>
          <w:rFonts w:ascii="Times New Roman" w:hAnsi="Times New Roman"/>
          <w:sz w:val="24"/>
          <w:lang w:val="sr-Cyrl-RS"/>
        </w:rPr>
        <w:t xml:space="preserve"> и израда планова за те активности. Пре свега је потребно сагледати зону </w:t>
      </w:r>
      <w:r w:rsidR="002A3F63">
        <w:rPr>
          <w:rFonts w:ascii="Times New Roman" w:hAnsi="Times New Roman"/>
          <w:sz w:val="24"/>
          <w:lang w:val="sr-Cyrl-RS"/>
        </w:rPr>
        <w:t xml:space="preserve"> </w:t>
      </w:r>
      <w:r>
        <w:rPr>
          <w:rFonts w:ascii="Times New Roman" w:hAnsi="Times New Roman"/>
          <w:sz w:val="24"/>
          <w:lang w:val="sr-Cyrl-RS"/>
        </w:rPr>
        <w:t>канала</w:t>
      </w:r>
      <w:r w:rsidR="002A3F63">
        <w:rPr>
          <w:rFonts w:ascii="Times New Roman" w:hAnsi="Times New Roman"/>
          <w:sz w:val="24"/>
          <w:lang w:val="sr-Cyrl-RS"/>
        </w:rPr>
        <w:t xml:space="preserve"> за одводњавање који су формирани током комасације </w:t>
      </w:r>
      <w:r>
        <w:rPr>
          <w:rFonts w:ascii="Times New Roman" w:hAnsi="Times New Roman"/>
          <w:sz w:val="24"/>
          <w:lang w:val="sr-Cyrl-RS"/>
        </w:rPr>
        <w:t>'</w:t>
      </w:r>
      <w:r w:rsidR="002A3F63">
        <w:rPr>
          <w:rFonts w:ascii="Times New Roman" w:hAnsi="Times New Roman"/>
          <w:sz w:val="24"/>
          <w:lang w:val="sr-Cyrl-RS"/>
        </w:rPr>
        <w:t>80</w:t>
      </w:r>
      <w:r>
        <w:rPr>
          <w:rFonts w:ascii="Times New Roman" w:hAnsi="Times New Roman"/>
          <w:sz w:val="24"/>
          <w:lang w:val="sr-Cyrl-RS"/>
        </w:rPr>
        <w:t xml:space="preserve"> - их година. Они </w:t>
      </w:r>
      <w:r w:rsidR="002A3F63">
        <w:rPr>
          <w:rFonts w:ascii="Times New Roman" w:hAnsi="Times New Roman"/>
          <w:sz w:val="24"/>
          <w:lang w:val="sr-Cyrl-RS"/>
        </w:rPr>
        <w:t xml:space="preserve">су имали за циљ одвођење воде са подручја </w:t>
      </w:r>
      <w:r>
        <w:rPr>
          <w:rFonts w:ascii="Times New Roman" w:hAnsi="Times New Roman"/>
          <w:sz w:val="24"/>
          <w:lang w:val="sr-Cyrl-RS"/>
        </w:rPr>
        <w:t>Л</w:t>
      </w:r>
      <w:r w:rsidR="002A3F63">
        <w:rPr>
          <w:rFonts w:ascii="Times New Roman" w:hAnsi="Times New Roman"/>
          <w:sz w:val="24"/>
          <w:lang w:val="sr-Cyrl-RS"/>
        </w:rPr>
        <w:t xml:space="preserve">алиначке слатине како би се </w:t>
      </w:r>
      <w:r>
        <w:rPr>
          <w:rFonts w:ascii="Times New Roman" w:hAnsi="Times New Roman"/>
          <w:sz w:val="24"/>
          <w:lang w:val="sr-Cyrl-RS"/>
        </w:rPr>
        <w:t xml:space="preserve">исушило мочварно земљиште и </w:t>
      </w:r>
      <w:r w:rsidR="002A3F63">
        <w:rPr>
          <w:rFonts w:ascii="Times New Roman" w:hAnsi="Times New Roman"/>
          <w:sz w:val="24"/>
          <w:lang w:val="sr-Cyrl-RS"/>
        </w:rPr>
        <w:t xml:space="preserve"> искористило </w:t>
      </w:r>
      <w:r>
        <w:rPr>
          <w:rFonts w:ascii="Times New Roman" w:hAnsi="Times New Roman"/>
          <w:sz w:val="24"/>
          <w:lang w:val="sr-Cyrl-RS"/>
        </w:rPr>
        <w:t xml:space="preserve">у </w:t>
      </w:r>
      <w:r w:rsidR="002A3F63">
        <w:rPr>
          <w:rFonts w:ascii="Times New Roman" w:hAnsi="Times New Roman"/>
          <w:sz w:val="24"/>
          <w:lang w:val="sr-Cyrl-RS"/>
        </w:rPr>
        <w:t xml:space="preserve">пољопривредне сврхе. Ови канали доводе до </w:t>
      </w:r>
      <w:r w:rsidR="00375D69">
        <w:rPr>
          <w:rFonts w:ascii="Times New Roman" w:hAnsi="Times New Roman"/>
          <w:sz w:val="24"/>
          <w:lang w:val="sr-Cyrl-RS"/>
        </w:rPr>
        <w:t>уништења</w:t>
      </w:r>
      <w:r w:rsidR="002A3F63">
        <w:rPr>
          <w:rFonts w:ascii="Times New Roman" w:hAnsi="Times New Roman"/>
          <w:sz w:val="24"/>
          <w:lang w:val="sr-Cyrl-RS"/>
        </w:rPr>
        <w:t xml:space="preserve"> станишта на тај начин што воде које избијају на површину и чине карактеристично </w:t>
      </w:r>
      <w:r>
        <w:rPr>
          <w:rFonts w:ascii="Times New Roman" w:hAnsi="Times New Roman"/>
          <w:sz w:val="24"/>
          <w:lang w:val="sr-Cyrl-RS"/>
        </w:rPr>
        <w:t>тло</w:t>
      </w:r>
      <w:r w:rsidR="002A3F63">
        <w:rPr>
          <w:rFonts w:ascii="Times New Roman" w:hAnsi="Times New Roman"/>
          <w:sz w:val="24"/>
          <w:lang w:val="sr-Cyrl-RS"/>
        </w:rPr>
        <w:t xml:space="preserve"> бивају одвођене каналима за исушивање и пре њиховог изласка на површину и на тај начин долази до губит</w:t>
      </w:r>
      <w:r w:rsidR="00C95DA1">
        <w:rPr>
          <w:rFonts w:ascii="Times New Roman" w:hAnsi="Times New Roman"/>
          <w:sz w:val="24"/>
          <w:lang w:val="sr-Cyrl-RS"/>
        </w:rPr>
        <w:t>к</w:t>
      </w:r>
      <w:r w:rsidR="002A3F63">
        <w:rPr>
          <w:rFonts w:ascii="Times New Roman" w:hAnsi="Times New Roman"/>
          <w:sz w:val="24"/>
          <w:lang w:val="sr-Cyrl-RS"/>
        </w:rPr>
        <w:t xml:space="preserve">а основних каратктеристика подручја под заштитом. Како би се даља деградација спречила потребно је урадити детаљну мултидисциплинарну студију </w:t>
      </w:r>
      <w:r>
        <w:rPr>
          <w:rFonts w:ascii="Times New Roman" w:hAnsi="Times New Roman"/>
          <w:sz w:val="24"/>
          <w:lang w:val="sr-Cyrl-RS"/>
        </w:rPr>
        <w:t>р</w:t>
      </w:r>
      <w:r w:rsidR="002A3F63">
        <w:rPr>
          <w:rFonts w:ascii="Times New Roman" w:hAnsi="Times New Roman"/>
          <w:sz w:val="24"/>
          <w:lang w:val="sr-Cyrl-RS"/>
        </w:rPr>
        <w:t>евитализациј</w:t>
      </w:r>
      <w:r>
        <w:rPr>
          <w:rFonts w:ascii="Times New Roman" w:hAnsi="Times New Roman"/>
          <w:sz w:val="24"/>
          <w:lang w:val="sr-Cyrl-RS"/>
        </w:rPr>
        <w:t>е</w:t>
      </w:r>
      <w:r w:rsidR="002A3F63">
        <w:rPr>
          <w:rFonts w:ascii="Times New Roman" w:hAnsi="Times New Roman"/>
          <w:sz w:val="24"/>
          <w:lang w:val="sr-Cyrl-RS"/>
        </w:rPr>
        <w:t xml:space="preserve"> станишта </w:t>
      </w:r>
      <w:r>
        <w:rPr>
          <w:rFonts w:ascii="Times New Roman" w:hAnsi="Times New Roman"/>
          <w:sz w:val="24"/>
          <w:lang w:val="sr-Cyrl-RS"/>
        </w:rPr>
        <w:t>са мапираним подручјима, и предложеним мерама и активностима.</w:t>
      </w:r>
    </w:p>
    <w:p w:rsidR="00267DE8" w:rsidRDefault="00267DE8" w:rsidP="006376EC">
      <w:pPr>
        <w:autoSpaceDE w:val="0"/>
        <w:jc w:val="both"/>
        <w:rPr>
          <w:rFonts w:ascii="Times New Roman" w:hAnsi="Times New Roman"/>
          <w:sz w:val="24"/>
          <w:lang w:val="sr-Cyrl-RS"/>
        </w:rPr>
      </w:pPr>
    </w:p>
    <w:p w:rsidR="006376EC" w:rsidRDefault="003D41D2" w:rsidP="006376EC">
      <w:pPr>
        <w:autoSpaceDE w:val="0"/>
        <w:jc w:val="both"/>
        <w:rPr>
          <w:rFonts w:ascii="Times New Roman" w:eastAsia="Calibri" w:hAnsi="Times New Roman"/>
          <w:sz w:val="24"/>
          <w:lang w:val="sr-Cyrl-RS"/>
        </w:rPr>
      </w:pPr>
      <w:r w:rsidRPr="003D41D2">
        <w:rPr>
          <w:rFonts w:ascii="Times New Roman" w:eastAsia="Calibri" w:hAnsi="Times New Roman"/>
          <w:sz w:val="24"/>
          <w:lang w:val="sr-Cyrl-RS"/>
        </w:rPr>
        <w:t xml:space="preserve">За реализацију </w:t>
      </w:r>
      <w:r w:rsidRPr="00C95DA1">
        <w:rPr>
          <w:rFonts w:ascii="Times New Roman" w:eastAsia="Calibri" w:hAnsi="Times New Roman"/>
          <w:sz w:val="24"/>
          <w:lang w:val="sr-Cyrl-RS"/>
        </w:rPr>
        <w:t>научно-истраживачких активности</w:t>
      </w:r>
      <w:r w:rsidRPr="003D41D2">
        <w:rPr>
          <w:rFonts w:ascii="Times New Roman" w:eastAsia="Calibri" w:hAnsi="Times New Roman"/>
          <w:sz w:val="24"/>
          <w:lang w:val="sr-Cyrl-RS"/>
        </w:rPr>
        <w:t xml:space="preserve"> на локалитету неопходно је прибавити мишљење Завода за заштиту природе Србије као и сагласност </w:t>
      </w:r>
      <w:r w:rsidR="003C7AF8">
        <w:rPr>
          <w:rFonts w:ascii="Times New Roman" w:eastAsia="Calibri" w:hAnsi="Times New Roman"/>
          <w:sz w:val="24"/>
          <w:lang w:val="sr-Cyrl-RS"/>
        </w:rPr>
        <w:t>У</w:t>
      </w:r>
      <w:r w:rsidRPr="003D41D2">
        <w:rPr>
          <w:rFonts w:ascii="Times New Roman" w:eastAsia="Calibri" w:hAnsi="Times New Roman"/>
          <w:sz w:val="24"/>
          <w:lang w:val="sr-Cyrl-RS"/>
        </w:rPr>
        <w:t>прављача. Све институције и појединци који ће спроводити научно истраживачки рад на заштићеном природном добру биће у обавези да доставе извештај о резултатима истраживања са табеларно приказаним списковима врста и типу станишта, и са прецизно дефинисаним подацима и параметрима који ће бити прикупљени кроз мобилну апликацију „Теренска“. Сви добијени подаци биће коришћени од старне управљача у циљу очувања и унапређења темељних вредности станишта. Од свих података која буду прикупљена приликом истраживања формираће се свеобухватна базa података, а све у циљу побољшања управљања, коришћења и мониторинга заштићеног подручја.</w:t>
      </w:r>
      <w:r w:rsidR="003C7AF8">
        <w:rPr>
          <w:rFonts w:ascii="Times New Roman" w:eastAsia="Calibri" w:hAnsi="Times New Roman"/>
          <w:sz w:val="24"/>
          <w:lang w:val="sr-Cyrl-RS"/>
        </w:rPr>
        <w:t xml:space="preserve"> </w:t>
      </w:r>
      <w:r w:rsidR="006376EC" w:rsidRPr="00D34F45">
        <w:rPr>
          <w:rFonts w:ascii="Times New Roman" w:eastAsia="Calibri" w:hAnsi="Times New Roman"/>
          <w:sz w:val="24"/>
          <w:lang w:val="sr-Cyrl-RS"/>
        </w:rPr>
        <w:t xml:space="preserve">Све активности спроводиће се у сарадњи са научно истраживачким институцијама, Заводом за заштиту природе Србије, Природно математичким факултетом, и заинтерсованим организацијама и појединцима. </w:t>
      </w:r>
    </w:p>
    <w:p w:rsidR="000961A5" w:rsidRDefault="000961A5" w:rsidP="006376EC">
      <w:pPr>
        <w:autoSpaceDE w:val="0"/>
        <w:jc w:val="both"/>
        <w:rPr>
          <w:rFonts w:ascii="Times New Roman" w:eastAsia="Calibri" w:hAnsi="Times New Roman"/>
          <w:sz w:val="24"/>
          <w:lang w:val="sr-Cyrl-RS"/>
        </w:rPr>
      </w:pPr>
      <w:r>
        <w:rPr>
          <w:rFonts w:ascii="Times New Roman" w:eastAsia="Calibri" w:hAnsi="Times New Roman"/>
          <w:sz w:val="24"/>
          <w:lang w:val="sr-Cyrl-RS"/>
        </w:rPr>
        <w:t xml:space="preserve">Потребно је развијати стратешку сарадњу са научно истраживачким, образовним и стручним институцијама, у смислу дефинисања плана активности који ће уврстити едукативни </w:t>
      </w:r>
      <w:r w:rsidR="005F28F6">
        <w:rPr>
          <w:rFonts w:ascii="Times New Roman" w:eastAsia="Calibri" w:hAnsi="Times New Roman"/>
          <w:sz w:val="24"/>
          <w:lang w:val="sr-Cyrl-RS"/>
        </w:rPr>
        <w:t>рад односно организовање наставе</w:t>
      </w:r>
      <w:r>
        <w:rPr>
          <w:rFonts w:ascii="Times New Roman" w:eastAsia="Calibri" w:hAnsi="Times New Roman"/>
          <w:sz w:val="24"/>
          <w:lang w:val="sr-Cyrl-RS"/>
        </w:rPr>
        <w:t xml:space="preserve"> на самом локалитету Лалиначке слатине. </w:t>
      </w:r>
    </w:p>
    <w:p w:rsidR="00C26ED4" w:rsidRPr="00D34F45" w:rsidRDefault="00C26ED4" w:rsidP="006376EC">
      <w:pPr>
        <w:autoSpaceDE w:val="0"/>
        <w:jc w:val="both"/>
        <w:rPr>
          <w:rFonts w:ascii="Times New Roman" w:eastAsia="Calibri" w:hAnsi="Times New Roman"/>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A36066" w:rsidRDefault="00A36066" w:rsidP="00C26ED4">
      <w:pPr>
        <w:rPr>
          <w:rFonts w:ascii="Times New Roman" w:eastAsia="Times New Roman" w:hAnsi="Times New Roman"/>
          <w:kern w:val="0"/>
          <w:sz w:val="24"/>
          <w:lang w:val="sr-Cyrl-RS"/>
        </w:rPr>
      </w:pPr>
    </w:p>
    <w:p w:rsidR="006D1C5D" w:rsidRPr="002A3F63" w:rsidRDefault="006D1C5D" w:rsidP="002A3F63">
      <w:pPr>
        <w:pStyle w:val="Heading1"/>
        <w:numPr>
          <w:ilvl w:val="0"/>
          <w:numId w:val="2"/>
        </w:numPr>
      </w:pPr>
      <w:bookmarkStart w:id="8" w:name="_Toc201056303"/>
      <w:r w:rsidRPr="002A3F63">
        <w:lastRenderedPageBreak/>
        <w:t>ПЛАНИРАНЕ АКТИВНОСТИ НА ОДРЖИВОМ КОРИШЋЕЊУ ПРИРОДНИХ ВРЕДНО</w:t>
      </w:r>
      <w:r w:rsidR="00242272" w:rsidRPr="002A3F63">
        <w:t>СТИ, РАЗВОЈУ И УРЕЂЕЊУ ПРОСТОРА</w:t>
      </w:r>
      <w:bookmarkEnd w:id="8"/>
    </w:p>
    <w:p w:rsidR="002A3F63" w:rsidRDefault="002A3F63" w:rsidP="002A3F63"/>
    <w:p w:rsidR="002A3F63" w:rsidRDefault="002A3F63" w:rsidP="00C57E7E">
      <w:pPr>
        <w:jc w:val="both"/>
      </w:pPr>
    </w:p>
    <w:p w:rsidR="00E9149A" w:rsidRPr="002A3F63" w:rsidRDefault="00E9149A" w:rsidP="00C57E7E">
      <w:pPr>
        <w:jc w:val="both"/>
      </w:pPr>
    </w:p>
    <w:p w:rsidR="00242272" w:rsidRDefault="002A3F63" w:rsidP="00C57E7E">
      <w:pPr>
        <w:jc w:val="both"/>
        <w:rPr>
          <w:rFonts w:ascii="Times New Roman" w:hAnsi="Times New Roman"/>
          <w:sz w:val="24"/>
          <w:lang w:val="sr-Cyrl-RS"/>
        </w:rPr>
      </w:pPr>
      <w:r>
        <w:rPr>
          <w:rFonts w:ascii="Times New Roman" w:hAnsi="Times New Roman"/>
          <w:sz w:val="24"/>
          <w:lang w:val="sr-Cyrl-RS"/>
        </w:rPr>
        <w:t>Све активности које ће се спроводити у периоду важења Плана управљања односиће се како на очување постојећег стања</w:t>
      </w:r>
      <w:r w:rsidR="003E65FE">
        <w:rPr>
          <w:rFonts w:ascii="Times New Roman" w:hAnsi="Times New Roman"/>
          <w:sz w:val="24"/>
          <w:lang w:val="sr-Cyrl-RS"/>
        </w:rPr>
        <w:t xml:space="preserve"> </w:t>
      </w:r>
      <w:r>
        <w:rPr>
          <w:rFonts w:ascii="Times New Roman" w:hAnsi="Times New Roman"/>
          <w:sz w:val="24"/>
          <w:lang w:val="sr-Cyrl-RS"/>
        </w:rPr>
        <w:t>кроз мере активне заштите и одржавања заштићеног подручја тако и на одрживом коришћењу природних вре</w:t>
      </w:r>
      <w:r w:rsidR="003E65FE">
        <w:rPr>
          <w:rFonts w:ascii="Times New Roman" w:hAnsi="Times New Roman"/>
          <w:sz w:val="24"/>
          <w:lang w:val="sr-Cyrl-RS"/>
        </w:rPr>
        <w:t>д</w:t>
      </w:r>
      <w:r>
        <w:rPr>
          <w:rFonts w:ascii="Times New Roman" w:hAnsi="Times New Roman"/>
          <w:sz w:val="24"/>
          <w:lang w:val="sr-Cyrl-RS"/>
        </w:rPr>
        <w:t>нос</w:t>
      </w:r>
      <w:r w:rsidR="003E65FE">
        <w:rPr>
          <w:rFonts w:ascii="Times New Roman" w:hAnsi="Times New Roman"/>
          <w:sz w:val="24"/>
          <w:lang w:val="sr-Cyrl-RS"/>
        </w:rPr>
        <w:t>т</w:t>
      </w:r>
      <w:r>
        <w:rPr>
          <w:rFonts w:ascii="Times New Roman" w:hAnsi="Times New Roman"/>
          <w:sz w:val="24"/>
          <w:lang w:val="sr-Cyrl-RS"/>
        </w:rPr>
        <w:t>и подручја, развој и уређење.</w:t>
      </w:r>
    </w:p>
    <w:p w:rsidR="003E65FE" w:rsidRDefault="003E65FE" w:rsidP="00C57E7E">
      <w:pPr>
        <w:jc w:val="both"/>
        <w:rPr>
          <w:rFonts w:ascii="Times New Roman" w:hAnsi="Times New Roman"/>
          <w:sz w:val="24"/>
          <w:lang w:val="sr-Cyrl-RS"/>
        </w:rPr>
      </w:pPr>
    </w:p>
    <w:p w:rsidR="0086369C" w:rsidRDefault="002A3F63" w:rsidP="00C57E7E">
      <w:pPr>
        <w:jc w:val="both"/>
        <w:rPr>
          <w:rFonts w:ascii="Times New Roman" w:hAnsi="Times New Roman"/>
          <w:sz w:val="24"/>
          <w:lang w:val="sr-Cyrl-RS"/>
        </w:rPr>
      </w:pPr>
      <w:r>
        <w:rPr>
          <w:rFonts w:ascii="Times New Roman" w:hAnsi="Times New Roman"/>
          <w:sz w:val="24"/>
          <w:lang w:val="sr-Cyrl-RS"/>
        </w:rPr>
        <w:t>Из тога разлога потребно је пре свега успо</w:t>
      </w:r>
      <w:r w:rsidR="003E65FE">
        <w:rPr>
          <w:rFonts w:ascii="Times New Roman" w:hAnsi="Times New Roman"/>
          <w:sz w:val="24"/>
          <w:lang w:val="sr-Cyrl-RS"/>
        </w:rPr>
        <w:t>с</w:t>
      </w:r>
      <w:r>
        <w:rPr>
          <w:rFonts w:ascii="Times New Roman" w:hAnsi="Times New Roman"/>
          <w:sz w:val="24"/>
          <w:lang w:val="sr-Cyrl-RS"/>
        </w:rPr>
        <w:t xml:space="preserve">тавити евиденцију са основним информацијама о корићењу природних ресурса ( земљиште, вода, лековито биље, минералне сировине...) као и </w:t>
      </w:r>
      <w:r w:rsidRPr="00C95DA1">
        <w:rPr>
          <w:rFonts w:ascii="Times New Roman" w:hAnsi="Times New Roman"/>
          <w:sz w:val="24"/>
          <w:lang w:val="sr-Cyrl-RS"/>
        </w:rPr>
        <w:t>дефинисање и квантификовање еколошких системских услуга које природно добро обезбеђује ( прир</w:t>
      </w:r>
      <w:r w:rsidR="00974FCB" w:rsidRPr="00C95DA1">
        <w:rPr>
          <w:rFonts w:ascii="Times New Roman" w:hAnsi="Times New Roman"/>
          <w:sz w:val="24"/>
          <w:lang w:val="sr-Cyrl-RS"/>
        </w:rPr>
        <w:t>о</w:t>
      </w:r>
      <w:r w:rsidRPr="00C95DA1">
        <w:rPr>
          <w:rFonts w:ascii="Times New Roman" w:hAnsi="Times New Roman"/>
          <w:sz w:val="24"/>
          <w:lang w:val="sr-Cyrl-RS"/>
        </w:rPr>
        <w:t xml:space="preserve">дни ресурси, туризам, едукација, рекреација, вода и земљиште...). Након тога у сарадњи са локалним становништвом и осталим заинтересованим странама планирати </w:t>
      </w:r>
      <w:r w:rsidR="00242272" w:rsidRPr="00C95DA1">
        <w:rPr>
          <w:rFonts w:ascii="Times New Roman" w:hAnsi="Times New Roman"/>
          <w:sz w:val="24"/>
          <w:lang w:val="sr-Cyrl-RS"/>
        </w:rPr>
        <w:t xml:space="preserve">специфичне </w:t>
      </w:r>
      <w:r w:rsidR="00C57E7E" w:rsidRPr="00C95DA1">
        <w:rPr>
          <w:rFonts w:ascii="Times New Roman" w:hAnsi="Times New Roman"/>
          <w:sz w:val="24"/>
          <w:lang w:val="sr-Cyrl-RS"/>
        </w:rPr>
        <w:t xml:space="preserve">развојне </w:t>
      </w:r>
      <w:r w:rsidR="00242272" w:rsidRPr="00C95DA1">
        <w:rPr>
          <w:rFonts w:ascii="Times New Roman" w:hAnsi="Times New Roman"/>
          <w:sz w:val="24"/>
          <w:lang w:val="sr-Cyrl-RS"/>
        </w:rPr>
        <w:t>циљеве и активности</w:t>
      </w:r>
      <w:r w:rsidRPr="00C95DA1">
        <w:rPr>
          <w:rFonts w:ascii="Times New Roman" w:hAnsi="Times New Roman"/>
          <w:sz w:val="24"/>
          <w:lang w:val="sr-Cyrl-RS"/>
        </w:rPr>
        <w:t xml:space="preserve"> на одрживом коришћењу заштићеног добра</w:t>
      </w:r>
      <w:r>
        <w:rPr>
          <w:rFonts w:ascii="Times New Roman" w:hAnsi="Times New Roman"/>
          <w:sz w:val="24"/>
          <w:lang w:val="sr-Cyrl-RS"/>
        </w:rPr>
        <w:t xml:space="preserve"> </w:t>
      </w:r>
      <w:r w:rsidR="00242272">
        <w:rPr>
          <w:rFonts w:ascii="Times New Roman" w:hAnsi="Times New Roman"/>
          <w:sz w:val="24"/>
          <w:lang w:val="sr-Cyrl-RS"/>
        </w:rPr>
        <w:t>у</w:t>
      </w:r>
      <w:r>
        <w:rPr>
          <w:rFonts w:ascii="Times New Roman" w:hAnsi="Times New Roman"/>
          <w:sz w:val="24"/>
          <w:lang w:val="sr-Cyrl-RS"/>
        </w:rPr>
        <w:t xml:space="preserve"> складу са њиховим потребама.</w:t>
      </w:r>
      <w:r w:rsidR="00C57E7E">
        <w:rPr>
          <w:rFonts w:ascii="Times New Roman" w:hAnsi="Times New Roman"/>
          <w:sz w:val="24"/>
          <w:lang w:val="sr-Cyrl-RS"/>
        </w:rPr>
        <w:t xml:space="preserve"> С обзиром на претежно пољопривредну делатност заступљену на лока</w:t>
      </w:r>
      <w:r w:rsidR="00974FCB">
        <w:rPr>
          <w:rFonts w:ascii="Times New Roman" w:hAnsi="Times New Roman"/>
          <w:sz w:val="24"/>
          <w:lang w:val="sr-Cyrl-RS"/>
        </w:rPr>
        <w:t>лотету, претпоставља се да ће о</w:t>
      </w:r>
      <w:r w:rsidR="00C57E7E">
        <w:rPr>
          <w:rFonts w:ascii="Times New Roman" w:hAnsi="Times New Roman"/>
          <w:sz w:val="24"/>
          <w:lang w:val="sr-Cyrl-RS"/>
        </w:rPr>
        <w:t>н</w:t>
      </w:r>
      <w:r w:rsidR="00974FCB">
        <w:rPr>
          <w:rFonts w:ascii="Times New Roman" w:hAnsi="Times New Roman"/>
          <w:sz w:val="24"/>
          <w:lang w:val="sr-Cyrl-RS"/>
        </w:rPr>
        <w:t>а</w:t>
      </w:r>
      <w:r w:rsidR="00C57E7E">
        <w:rPr>
          <w:rFonts w:ascii="Times New Roman" w:hAnsi="Times New Roman"/>
          <w:sz w:val="24"/>
          <w:lang w:val="sr-Cyrl-RS"/>
        </w:rPr>
        <w:t xml:space="preserve"> и даље бити присутна и у наредним годинама,</w:t>
      </w:r>
      <w:r w:rsidR="0086515B">
        <w:rPr>
          <w:rFonts w:ascii="Times New Roman" w:hAnsi="Times New Roman"/>
          <w:sz w:val="24"/>
          <w:lang w:val="sr-Cyrl-RS"/>
        </w:rPr>
        <w:t xml:space="preserve"> при чему интензивно обрађивање површина утиче на њихову деградацију </w:t>
      </w:r>
      <w:r w:rsidR="0086369C">
        <w:rPr>
          <w:rFonts w:ascii="Times New Roman" w:hAnsi="Times New Roman"/>
          <w:sz w:val="24"/>
          <w:lang w:val="sr-Cyrl-RS"/>
        </w:rPr>
        <w:t>и загађењу подземних вода.</w:t>
      </w:r>
      <w:r w:rsidR="0086515B">
        <w:rPr>
          <w:rFonts w:ascii="Times New Roman" w:hAnsi="Times New Roman"/>
          <w:sz w:val="24"/>
          <w:lang w:val="sr-Cyrl-RS"/>
        </w:rPr>
        <w:t xml:space="preserve"> Не</w:t>
      </w:r>
      <w:r w:rsidR="00C57E7E">
        <w:rPr>
          <w:rFonts w:ascii="Times New Roman" w:hAnsi="Times New Roman"/>
          <w:sz w:val="24"/>
          <w:lang w:val="sr-Cyrl-RS"/>
        </w:rPr>
        <w:t xml:space="preserve">оппхоно </w:t>
      </w:r>
      <w:r w:rsidR="0086515B">
        <w:rPr>
          <w:rFonts w:ascii="Times New Roman" w:hAnsi="Times New Roman"/>
          <w:sz w:val="24"/>
          <w:lang w:val="sr-Cyrl-RS"/>
        </w:rPr>
        <w:t xml:space="preserve">је кроз стални разговор, сарадњу и едукацију пољопривредника </w:t>
      </w:r>
      <w:r w:rsidR="00C57E7E">
        <w:rPr>
          <w:rFonts w:ascii="Times New Roman" w:hAnsi="Times New Roman"/>
          <w:sz w:val="24"/>
          <w:lang w:val="sr-Cyrl-RS"/>
        </w:rPr>
        <w:t>подстицати диверзификацију пољопривредне производње ( укључивање нових производа и услуга) у смислу преласка на органску пољопривреду, гајење лековитог и зачинског биља, прерад</w:t>
      </w:r>
      <w:r w:rsidR="0086369C">
        <w:rPr>
          <w:rFonts w:ascii="Times New Roman" w:hAnsi="Times New Roman"/>
          <w:sz w:val="24"/>
          <w:lang w:val="sr-Cyrl-RS"/>
        </w:rPr>
        <w:t>у</w:t>
      </w:r>
      <w:r w:rsidR="00C57E7E">
        <w:rPr>
          <w:rFonts w:ascii="Times New Roman" w:hAnsi="Times New Roman"/>
          <w:sz w:val="24"/>
          <w:lang w:val="sr-Cyrl-RS"/>
        </w:rPr>
        <w:t xml:space="preserve"> и пла</w:t>
      </w:r>
      <w:r w:rsidR="0086369C">
        <w:rPr>
          <w:rFonts w:ascii="Times New Roman" w:hAnsi="Times New Roman"/>
          <w:sz w:val="24"/>
          <w:lang w:val="sr-Cyrl-RS"/>
        </w:rPr>
        <w:t>саман пољопривредних производа, као</w:t>
      </w:r>
      <w:r w:rsidR="00C26ED4" w:rsidRPr="003E65FE">
        <w:rPr>
          <w:rFonts w:ascii="Times New Roman" w:hAnsi="Times New Roman"/>
          <w:sz w:val="24"/>
        </w:rPr>
        <w:t xml:space="preserve"> и </w:t>
      </w:r>
      <w:r w:rsidR="0086369C">
        <w:rPr>
          <w:rFonts w:ascii="Times New Roman" w:hAnsi="Times New Roman"/>
          <w:sz w:val="24"/>
          <w:lang w:val="sr-Cyrl-RS"/>
        </w:rPr>
        <w:t xml:space="preserve">враћање </w:t>
      </w:r>
      <w:r w:rsidR="0086369C">
        <w:rPr>
          <w:rFonts w:ascii="Times New Roman" w:hAnsi="Times New Roman"/>
          <w:sz w:val="24"/>
        </w:rPr>
        <w:t>одрживо</w:t>
      </w:r>
      <w:r w:rsidR="0086369C">
        <w:rPr>
          <w:rFonts w:ascii="Times New Roman" w:hAnsi="Times New Roman"/>
          <w:sz w:val="24"/>
          <w:lang w:val="sr-Cyrl-RS"/>
        </w:rPr>
        <w:t>м</w:t>
      </w:r>
      <w:r w:rsidR="0086369C">
        <w:rPr>
          <w:rFonts w:ascii="Times New Roman" w:hAnsi="Times New Roman"/>
          <w:sz w:val="24"/>
        </w:rPr>
        <w:t>/традиционално</w:t>
      </w:r>
      <w:r w:rsidR="0086369C">
        <w:rPr>
          <w:rFonts w:ascii="Times New Roman" w:hAnsi="Times New Roman"/>
          <w:sz w:val="24"/>
          <w:lang w:val="sr-Cyrl-RS"/>
        </w:rPr>
        <w:t>м</w:t>
      </w:r>
      <w:r w:rsidR="00C26ED4" w:rsidRPr="003E65FE">
        <w:rPr>
          <w:rFonts w:ascii="Times New Roman" w:hAnsi="Times New Roman"/>
          <w:sz w:val="24"/>
        </w:rPr>
        <w:t xml:space="preserve"> п</w:t>
      </w:r>
      <w:r w:rsidR="0086369C">
        <w:rPr>
          <w:rFonts w:ascii="Times New Roman" w:hAnsi="Times New Roman"/>
          <w:sz w:val="24"/>
        </w:rPr>
        <w:t>ашарењ</w:t>
      </w:r>
      <w:r w:rsidR="0086369C">
        <w:rPr>
          <w:rFonts w:ascii="Times New Roman" w:hAnsi="Times New Roman"/>
          <w:sz w:val="24"/>
          <w:lang w:val="sr-Cyrl-RS"/>
        </w:rPr>
        <w:t>у</w:t>
      </w:r>
      <w:r w:rsidR="003E65FE">
        <w:rPr>
          <w:rFonts w:ascii="Times New Roman" w:hAnsi="Times New Roman"/>
          <w:sz w:val="24"/>
          <w:lang w:val="sr-Cyrl-RS"/>
        </w:rPr>
        <w:t>.</w:t>
      </w:r>
    </w:p>
    <w:p w:rsidR="003E65FE" w:rsidRDefault="003E65FE" w:rsidP="00C57E7E">
      <w:pPr>
        <w:jc w:val="both"/>
        <w:rPr>
          <w:rFonts w:ascii="Times New Roman" w:hAnsi="Times New Roman"/>
          <w:sz w:val="24"/>
          <w:lang w:val="sr-Cyrl-RS"/>
        </w:rPr>
      </w:pPr>
      <w:r>
        <w:rPr>
          <w:rFonts w:ascii="Times New Roman" w:hAnsi="Times New Roman"/>
          <w:sz w:val="24"/>
          <w:lang w:val="sr-Cyrl-RS"/>
        </w:rPr>
        <w:t xml:space="preserve"> </w:t>
      </w:r>
    </w:p>
    <w:p w:rsidR="00242272" w:rsidRDefault="00C57E7E" w:rsidP="00C57E7E">
      <w:pPr>
        <w:jc w:val="both"/>
        <w:rPr>
          <w:rFonts w:ascii="Times New Roman" w:hAnsi="Times New Roman"/>
          <w:sz w:val="24"/>
          <w:lang w:val="sr-Cyrl-RS"/>
        </w:rPr>
      </w:pPr>
      <w:r>
        <w:rPr>
          <w:rFonts w:ascii="Times New Roman" w:hAnsi="Times New Roman"/>
          <w:sz w:val="24"/>
          <w:lang w:val="sr-Cyrl-RS"/>
        </w:rPr>
        <w:t>Такође је битно подстицати развој екотуризма као нову развојну функцију која је у скла</w:t>
      </w:r>
      <w:r w:rsidR="00177F44">
        <w:rPr>
          <w:rFonts w:ascii="Times New Roman" w:hAnsi="Times New Roman"/>
          <w:sz w:val="24"/>
          <w:lang w:val="sr-Cyrl-RS"/>
        </w:rPr>
        <w:t>ду са функцијом заш</w:t>
      </w:r>
      <w:r w:rsidR="00974FCB">
        <w:rPr>
          <w:rFonts w:ascii="Times New Roman" w:hAnsi="Times New Roman"/>
          <w:sz w:val="24"/>
          <w:lang w:val="sr-Cyrl-RS"/>
        </w:rPr>
        <w:t xml:space="preserve">тите природе, и у том смислу битно је израдити план развоја екотуризма </w:t>
      </w:r>
      <w:r w:rsidR="00B22A35">
        <w:rPr>
          <w:rFonts w:ascii="Times New Roman" w:hAnsi="Times New Roman"/>
          <w:sz w:val="24"/>
          <w:lang w:val="sr-Cyrl-RS"/>
        </w:rPr>
        <w:t>и одрживо</w:t>
      </w:r>
      <w:r w:rsidR="003E65FE">
        <w:rPr>
          <w:rFonts w:ascii="Times New Roman" w:hAnsi="Times New Roman"/>
          <w:sz w:val="24"/>
          <w:lang w:val="sr-Cyrl-RS"/>
        </w:rPr>
        <w:t>г</w:t>
      </w:r>
      <w:r w:rsidR="00B22A35">
        <w:rPr>
          <w:rFonts w:ascii="Times New Roman" w:hAnsi="Times New Roman"/>
          <w:sz w:val="24"/>
          <w:lang w:val="sr-Cyrl-RS"/>
        </w:rPr>
        <w:t xml:space="preserve"> коришћењ</w:t>
      </w:r>
      <w:r w:rsidR="003E65FE">
        <w:rPr>
          <w:rFonts w:ascii="Times New Roman" w:hAnsi="Times New Roman"/>
          <w:sz w:val="24"/>
          <w:lang w:val="sr-Cyrl-RS"/>
        </w:rPr>
        <w:t>а</w:t>
      </w:r>
      <w:r w:rsidR="00B22A35">
        <w:rPr>
          <w:rFonts w:ascii="Times New Roman" w:hAnsi="Times New Roman"/>
          <w:sz w:val="24"/>
          <w:lang w:val="sr-Cyrl-RS"/>
        </w:rPr>
        <w:t xml:space="preserve"> подручја у туристичке сврхе </w:t>
      </w:r>
      <w:r w:rsidR="00974FCB">
        <w:rPr>
          <w:rFonts w:ascii="Times New Roman" w:hAnsi="Times New Roman"/>
          <w:sz w:val="24"/>
          <w:lang w:val="sr-Cyrl-RS"/>
        </w:rPr>
        <w:t xml:space="preserve">са дефинисаним циљним групама и прилагођеном понудом. </w:t>
      </w:r>
      <w:r>
        <w:rPr>
          <w:rFonts w:ascii="Times New Roman" w:hAnsi="Times New Roman"/>
          <w:sz w:val="24"/>
          <w:lang w:val="sr-Cyrl-RS"/>
        </w:rPr>
        <w:t xml:space="preserve"> </w:t>
      </w:r>
    </w:p>
    <w:p w:rsidR="00085AFF" w:rsidRDefault="00A92F33" w:rsidP="00085AFF">
      <w:pPr>
        <w:jc w:val="both"/>
        <w:rPr>
          <w:rFonts w:ascii="Times New Roman" w:hAnsi="Times New Roman"/>
          <w:sz w:val="24"/>
          <w:lang w:val="sr-Cyrl-RS"/>
        </w:rPr>
      </w:pPr>
      <w:r>
        <w:rPr>
          <w:rFonts w:ascii="Times New Roman" w:hAnsi="Times New Roman"/>
          <w:sz w:val="24"/>
          <w:lang w:val="sr-Cyrl-RS"/>
        </w:rPr>
        <w:t>У циљу развоја туризма потребно је планирати и</w:t>
      </w:r>
      <w:r w:rsidR="00242272">
        <w:rPr>
          <w:rFonts w:ascii="Times New Roman" w:hAnsi="Times New Roman"/>
          <w:sz w:val="24"/>
          <w:lang w:val="sr-Cyrl-RS"/>
        </w:rPr>
        <w:t xml:space="preserve"> развој туристичких капацитета унутар </w:t>
      </w:r>
      <w:r>
        <w:rPr>
          <w:rFonts w:ascii="Times New Roman" w:hAnsi="Times New Roman"/>
          <w:sz w:val="24"/>
          <w:lang w:val="sr-Cyrl-RS"/>
        </w:rPr>
        <w:t xml:space="preserve">самог </w:t>
      </w:r>
      <w:r w:rsidR="00242272">
        <w:rPr>
          <w:rFonts w:ascii="Times New Roman" w:hAnsi="Times New Roman"/>
          <w:sz w:val="24"/>
          <w:lang w:val="sr-Cyrl-RS"/>
        </w:rPr>
        <w:t>природног добра</w:t>
      </w:r>
      <w:r>
        <w:rPr>
          <w:rFonts w:ascii="Times New Roman" w:hAnsi="Times New Roman"/>
          <w:sz w:val="24"/>
          <w:lang w:val="sr-Cyrl-RS"/>
        </w:rPr>
        <w:t xml:space="preserve">. </w:t>
      </w:r>
      <w:r w:rsidR="00085AFF" w:rsidRPr="00C95DA1">
        <w:rPr>
          <w:rFonts w:ascii="Times New Roman" w:hAnsi="Times New Roman"/>
          <w:sz w:val="24"/>
          <w:lang w:val="sr-Cyrl-RS"/>
        </w:rPr>
        <w:t>Одржавање постојећих и трасирање и формирање нових</w:t>
      </w:r>
      <w:r w:rsidRPr="00C95DA1">
        <w:rPr>
          <w:rFonts w:ascii="Times New Roman" w:hAnsi="Times New Roman"/>
          <w:sz w:val="24"/>
          <w:lang w:val="sr-Cyrl-RS"/>
        </w:rPr>
        <w:t xml:space="preserve"> шетно едукативних стаза </w:t>
      </w:r>
      <w:r w:rsidR="00085AFF" w:rsidRPr="00C95DA1">
        <w:rPr>
          <w:rFonts w:ascii="Times New Roman" w:hAnsi="Times New Roman"/>
          <w:sz w:val="24"/>
          <w:lang w:val="sr-Cyrl-RS"/>
        </w:rPr>
        <w:t xml:space="preserve">као </w:t>
      </w:r>
      <w:r w:rsidRPr="00C95DA1">
        <w:rPr>
          <w:rFonts w:ascii="Times New Roman" w:hAnsi="Times New Roman"/>
          <w:sz w:val="24"/>
          <w:lang w:val="sr-Cyrl-RS"/>
        </w:rPr>
        <w:t xml:space="preserve">и </w:t>
      </w:r>
      <w:r w:rsidR="00085AFF" w:rsidRPr="00C95DA1">
        <w:rPr>
          <w:rFonts w:ascii="Times New Roman" w:hAnsi="Times New Roman"/>
          <w:sz w:val="24"/>
          <w:lang w:val="sr-Cyrl-RS"/>
        </w:rPr>
        <w:t>постављање инфопункта</w:t>
      </w:r>
      <w:r w:rsidR="00085AFF">
        <w:rPr>
          <w:rFonts w:ascii="Times New Roman" w:hAnsi="Times New Roman"/>
          <w:sz w:val="24"/>
          <w:lang w:val="sr-Cyrl-RS"/>
        </w:rPr>
        <w:t xml:space="preserve"> намењеног посетиоцма за куповину улазница</w:t>
      </w:r>
      <w:r w:rsidR="003B77DB">
        <w:rPr>
          <w:rFonts w:ascii="Times New Roman" w:hAnsi="Times New Roman"/>
          <w:sz w:val="24"/>
          <w:lang w:val="sr-Cyrl-RS"/>
        </w:rPr>
        <w:t>,</w:t>
      </w:r>
      <w:r w:rsidR="00085AFF">
        <w:rPr>
          <w:rFonts w:ascii="Times New Roman" w:hAnsi="Times New Roman"/>
          <w:sz w:val="24"/>
          <w:lang w:val="sr-Cyrl-RS"/>
        </w:rPr>
        <w:t xml:space="preserve"> ангажовање водича и добијење потребних информација о заштићеном подручју.</w:t>
      </w:r>
    </w:p>
    <w:p w:rsidR="00085AFF" w:rsidRDefault="00085AFF" w:rsidP="00085AFF">
      <w:pPr>
        <w:jc w:val="both"/>
        <w:rPr>
          <w:rFonts w:ascii="Times New Roman" w:hAnsi="Times New Roman"/>
          <w:sz w:val="24"/>
          <w:lang w:val="sr-Cyrl-RS"/>
        </w:rPr>
      </w:pPr>
      <w:r>
        <w:rPr>
          <w:rFonts w:ascii="Times New Roman" w:hAnsi="Times New Roman"/>
          <w:sz w:val="24"/>
          <w:lang w:val="sr-Cyrl-RS"/>
        </w:rPr>
        <w:t>Формирање</w:t>
      </w:r>
      <w:r w:rsidR="00A92F33">
        <w:rPr>
          <w:rFonts w:ascii="Times New Roman" w:hAnsi="Times New Roman"/>
          <w:sz w:val="24"/>
          <w:lang w:val="sr-Cyrl-RS"/>
        </w:rPr>
        <w:t xml:space="preserve"> „туристичко</w:t>
      </w:r>
      <w:r>
        <w:rPr>
          <w:rFonts w:ascii="Times New Roman" w:hAnsi="Times New Roman"/>
          <w:sz w:val="24"/>
          <w:lang w:val="sr-Cyrl-RS"/>
        </w:rPr>
        <w:t xml:space="preserve"> едукативног </w:t>
      </w:r>
      <w:r w:rsidR="00A92F33">
        <w:rPr>
          <w:rFonts w:ascii="Times New Roman" w:hAnsi="Times New Roman"/>
          <w:sz w:val="24"/>
          <w:lang w:val="sr-Cyrl-RS"/>
        </w:rPr>
        <w:t>центра“</w:t>
      </w:r>
      <w:r>
        <w:rPr>
          <w:rFonts w:ascii="Times New Roman" w:hAnsi="Times New Roman"/>
          <w:sz w:val="24"/>
          <w:lang w:val="sr-Cyrl-RS"/>
        </w:rPr>
        <w:t xml:space="preserve"> </w:t>
      </w:r>
      <w:r w:rsidR="00A92F33">
        <w:rPr>
          <w:rFonts w:ascii="Times New Roman" w:hAnsi="Times New Roman"/>
          <w:sz w:val="24"/>
          <w:lang w:val="sr-Cyrl-RS"/>
        </w:rPr>
        <w:t xml:space="preserve">ставиће фокус на </w:t>
      </w:r>
      <w:r>
        <w:rPr>
          <w:rFonts w:ascii="Times New Roman" w:hAnsi="Times New Roman"/>
          <w:sz w:val="24"/>
          <w:lang w:val="sr-Cyrl-RS"/>
        </w:rPr>
        <w:t xml:space="preserve">локализовани </w:t>
      </w:r>
      <w:r w:rsidR="00A92F33">
        <w:rPr>
          <w:rFonts w:ascii="Times New Roman" w:hAnsi="Times New Roman"/>
          <w:sz w:val="24"/>
          <w:lang w:val="sr-Cyrl-RS"/>
        </w:rPr>
        <w:t xml:space="preserve">део заштићеног простора где ће посетиоци </w:t>
      </w:r>
      <w:r>
        <w:rPr>
          <w:rFonts w:ascii="Times New Roman" w:hAnsi="Times New Roman"/>
          <w:sz w:val="24"/>
          <w:lang w:val="sr-Cyrl-RS"/>
        </w:rPr>
        <w:t>бити</w:t>
      </w:r>
      <w:r w:rsidR="00A92F33">
        <w:rPr>
          <w:rFonts w:ascii="Times New Roman" w:hAnsi="Times New Roman"/>
          <w:sz w:val="24"/>
          <w:lang w:val="sr-Cyrl-RS"/>
        </w:rPr>
        <w:t xml:space="preserve"> усмерени </w:t>
      </w:r>
      <w:r w:rsidR="00D407DF">
        <w:rPr>
          <w:rFonts w:ascii="Times New Roman" w:hAnsi="Times New Roman"/>
          <w:sz w:val="24"/>
          <w:lang w:val="sr-Cyrl-RS"/>
        </w:rPr>
        <w:t xml:space="preserve">на кретање стазом, </w:t>
      </w:r>
      <w:r w:rsidR="00A92F33">
        <w:rPr>
          <w:rFonts w:ascii="Times New Roman" w:hAnsi="Times New Roman"/>
          <w:sz w:val="24"/>
          <w:lang w:val="sr-Cyrl-RS"/>
        </w:rPr>
        <w:t xml:space="preserve">повећаће очување и заштиту остатка заштићеног простора. </w:t>
      </w:r>
      <w:r w:rsidR="00242272">
        <w:rPr>
          <w:rFonts w:ascii="Times New Roman" w:hAnsi="Times New Roman"/>
          <w:sz w:val="24"/>
          <w:lang w:val="sr-Cyrl-RS"/>
        </w:rPr>
        <w:t xml:space="preserve"> </w:t>
      </w:r>
      <w:r>
        <w:rPr>
          <w:rFonts w:ascii="Times New Roman" w:hAnsi="Times New Roman"/>
          <w:sz w:val="24"/>
          <w:lang w:val="sr-Cyrl-RS"/>
        </w:rPr>
        <w:t>У овом делу локалитета планира се и одржвање промотивних као и е</w:t>
      </w:r>
      <w:r w:rsidR="00177F44">
        <w:rPr>
          <w:rFonts w:ascii="Times New Roman" w:hAnsi="Times New Roman"/>
          <w:sz w:val="24"/>
          <w:lang w:val="sr-Cyrl-RS"/>
        </w:rPr>
        <w:t>д</w:t>
      </w:r>
      <w:r>
        <w:rPr>
          <w:rFonts w:ascii="Times New Roman" w:hAnsi="Times New Roman"/>
          <w:sz w:val="24"/>
          <w:lang w:val="sr-Cyrl-RS"/>
        </w:rPr>
        <w:t>укативних а</w:t>
      </w:r>
      <w:r w:rsidR="00D407DF">
        <w:rPr>
          <w:rFonts w:ascii="Times New Roman" w:hAnsi="Times New Roman"/>
          <w:sz w:val="24"/>
          <w:lang w:val="sr-Cyrl-RS"/>
        </w:rPr>
        <w:t>к</w:t>
      </w:r>
      <w:r>
        <w:rPr>
          <w:rFonts w:ascii="Times New Roman" w:hAnsi="Times New Roman"/>
          <w:sz w:val="24"/>
          <w:lang w:val="sr-Cyrl-RS"/>
        </w:rPr>
        <w:t xml:space="preserve">тивности, одржавање предавања и школа у природи. </w:t>
      </w:r>
    </w:p>
    <w:p w:rsidR="00242272" w:rsidRDefault="00242272" w:rsidP="00085AFF">
      <w:pPr>
        <w:jc w:val="both"/>
        <w:rPr>
          <w:rFonts w:ascii="Times New Roman" w:hAnsi="Times New Roman"/>
          <w:sz w:val="24"/>
          <w:lang w:val="sr-Cyrl-RS"/>
        </w:rPr>
      </w:pPr>
      <w:r>
        <w:rPr>
          <w:rFonts w:ascii="Times New Roman" w:hAnsi="Times New Roman"/>
          <w:sz w:val="24"/>
          <w:lang w:val="sr-Cyrl-RS"/>
        </w:rPr>
        <w:t>Постављање</w:t>
      </w:r>
      <w:r w:rsidR="0025113F">
        <w:rPr>
          <w:rFonts w:ascii="Times New Roman" w:hAnsi="Times New Roman"/>
          <w:sz w:val="24"/>
          <w:lang w:val="sr-Cyrl-RS"/>
        </w:rPr>
        <w:t xml:space="preserve"> додатних </w:t>
      </w:r>
      <w:r>
        <w:rPr>
          <w:rFonts w:ascii="Times New Roman" w:hAnsi="Times New Roman"/>
          <w:sz w:val="24"/>
          <w:lang w:val="sr-Cyrl-RS"/>
        </w:rPr>
        <w:t xml:space="preserve">инфо табли </w:t>
      </w:r>
      <w:r w:rsidR="0025113F">
        <w:rPr>
          <w:rFonts w:ascii="Times New Roman" w:hAnsi="Times New Roman"/>
          <w:sz w:val="24"/>
          <w:lang w:val="sr-Cyrl-RS"/>
        </w:rPr>
        <w:t xml:space="preserve">како у самој зони за посетиоце тако и на приступним путевима ка заштићеном добру, </w:t>
      </w:r>
      <w:r>
        <w:rPr>
          <w:rFonts w:ascii="Times New Roman" w:hAnsi="Times New Roman"/>
          <w:sz w:val="24"/>
          <w:lang w:val="sr-Cyrl-RS"/>
        </w:rPr>
        <w:t xml:space="preserve">које ће прегледно и садржајно представљати основне вредности </w:t>
      </w:r>
      <w:r w:rsidR="0025113F">
        <w:rPr>
          <w:rFonts w:ascii="Times New Roman" w:hAnsi="Times New Roman"/>
          <w:sz w:val="24"/>
          <w:lang w:val="sr-Cyrl-RS"/>
        </w:rPr>
        <w:t xml:space="preserve">као </w:t>
      </w:r>
      <w:r>
        <w:rPr>
          <w:rFonts w:ascii="Times New Roman" w:hAnsi="Times New Roman"/>
          <w:sz w:val="24"/>
          <w:lang w:val="sr-Cyrl-RS"/>
        </w:rPr>
        <w:t>и правила понашања</w:t>
      </w:r>
      <w:r w:rsidR="00B15C69">
        <w:rPr>
          <w:rFonts w:ascii="Times New Roman" w:hAnsi="Times New Roman"/>
          <w:sz w:val="24"/>
          <w:lang w:val="sr-Cyrl-RS"/>
        </w:rPr>
        <w:t>, упозорења и забране</w:t>
      </w:r>
      <w:r>
        <w:rPr>
          <w:rFonts w:ascii="Times New Roman" w:hAnsi="Times New Roman"/>
          <w:sz w:val="24"/>
          <w:lang w:val="sr-Cyrl-RS"/>
        </w:rPr>
        <w:t xml:space="preserve"> на простору добра</w:t>
      </w:r>
      <w:r w:rsidR="0025113F">
        <w:rPr>
          <w:rFonts w:ascii="Times New Roman" w:hAnsi="Times New Roman"/>
          <w:sz w:val="24"/>
          <w:lang w:val="sr-Cyrl-RS"/>
        </w:rPr>
        <w:t>.</w:t>
      </w:r>
    </w:p>
    <w:p w:rsidR="0025113F" w:rsidRDefault="0025113F" w:rsidP="00242272">
      <w:pPr>
        <w:rPr>
          <w:rFonts w:ascii="Times New Roman" w:hAnsi="Times New Roman"/>
          <w:sz w:val="24"/>
          <w:lang w:val="sr-Cyrl-RS"/>
        </w:rPr>
      </w:pPr>
    </w:p>
    <w:p w:rsidR="00242272" w:rsidRDefault="0025113F" w:rsidP="00D407DF">
      <w:pPr>
        <w:jc w:val="both"/>
        <w:rPr>
          <w:rFonts w:ascii="Times New Roman" w:hAnsi="Times New Roman"/>
          <w:sz w:val="24"/>
          <w:lang w:val="sr-Cyrl-RS"/>
        </w:rPr>
      </w:pPr>
      <w:r>
        <w:rPr>
          <w:rFonts w:ascii="Times New Roman" w:hAnsi="Times New Roman"/>
          <w:sz w:val="24"/>
          <w:lang w:val="sr-Cyrl-RS"/>
        </w:rPr>
        <w:t>У смислу развоја и унапређења простора посебно је важно планирати о</w:t>
      </w:r>
      <w:r w:rsidR="00242272">
        <w:rPr>
          <w:rFonts w:ascii="Times New Roman" w:hAnsi="Times New Roman"/>
          <w:sz w:val="24"/>
          <w:lang w:val="sr-Cyrl-RS"/>
        </w:rPr>
        <w:t xml:space="preserve">државање и </w:t>
      </w:r>
      <w:r w:rsidR="00242272" w:rsidRPr="0003441C">
        <w:rPr>
          <w:rFonts w:ascii="Times New Roman" w:hAnsi="Times New Roman"/>
          <w:sz w:val="24"/>
          <w:lang w:val="sr-Cyrl-RS"/>
        </w:rPr>
        <w:t>рехабилитациј</w:t>
      </w:r>
      <w:r w:rsidR="00F469A3" w:rsidRPr="0003441C">
        <w:rPr>
          <w:rFonts w:ascii="Times New Roman" w:hAnsi="Times New Roman"/>
          <w:sz w:val="24"/>
          <w:lang w:val="sr-Cyrl-RS"/>
        </w:rPr>
        <w:t>у</w:t>
      </w:r>
      <w:r w:rsidR="00242272" w:rsidRPr="0003441C">
        <w:rPr>
          <w:rFonts w:ascii="Times New Roman" w:hAnsi="Times New Roman"/>
          <w:sz w:val="24"/>
          <w:lang w:val="sr-Cyrl-RS"/>
        </w:rPr>
        <w:t xml:space="preserve"> приступних путева</w:t>
      </w:r>
      <w:r w:rsidR="00242272">
        <w:rPr>
          <w:rFonts w:ascii="Times New Roman" w:hAnsi="Times New Roman"/>
          <w:sz w:val="24"/>
          <w:lang w:val="sr-Cyrl-RS"/>
        </w:rPr>
        <w:t xml:space="preserve"> </w:t>
      </w:r>
      <w:r>
        <w:rPr>
          <w:rFonts w:ascii="Times New Roman" w:hAnsi="Times New Roman"/>
          <w:sz w:val="24"/>
          <w:lang w:val="sr-Cyrl-RS"/>
        </w:rPr>
        <w:t>како магистралних тако и атарских путева који воде до самог заштићеног добра, као</w:t>
      </w:r>
      <w:r w:rsidR="00F469A3">
        <w:rPr>
          <w:rFonts w:ascii="Times New Roman" w:hAnsi="Times New Roman"/>
          <w:sz w:val="24"/>
          <w:lang w:val="sr-Cyrl-RS"/>
        </w:rPr>
        <w:t xml:space="preserve"> </w:t>
      </w:r>
      <w:r>
        <w:rPr>
          <w:rFonts w:ascii="Times New Roman" w:hAnsi="Times New Roman"/>
          <w:sz w:val="24"/>
          <w:lang w:val="sr-Cyrl-RS"/>
        </w:rPr>
        <w:t xml:space="preserve">и </w:t>
      </w:r>
      <w:r w:rsidR="00D407DF">
        <w:rPr>
          <w:rFonts w:ascii="Times New Roman" w:hAnsi="Times New Roman"/>
          <w:sz w:val="24"/>
          <w:lang w:val="sr-Cyrl-RS"/>
        </w:rPr>
        <w:t xml:space="preserve">изградњу и </w:t>
      </w:r>
      <w:r>
        <w:rPr>
          <w:rFonts w:ascii="Times New Roman" w:hAnsi="Times New Roman"/>
          <w:sz w:val="24"/>
          <w:lang w:val="sr-Cyrl-RS"/>
        </w:rPr>
        <w:t xml:space="preserve">одржавање комуналне инфраструктуре. </w:t>
      </w:r>
      <w:r w:rsidR="00D407DF">
        <w:rPr>
          <w:rFonts w:ascii="Times New Roman" w:hAnsi="Times New Roman"/>
          <w:sz w:val="24"/>
          <w:lang w:val="sr-Cyrl-RS"/>
        </w:rPr>
        <w:t xml:space="preserve">Ове активности изводиће се у сарањи са </w:t>
      </w:r>
      <w:r>
        <w:rPr>
          <w:rFonts w:ascii="Times New Roman" w:hAnsi="Times New Roman"/>
          <w:sz w:val="24"/>
          <w:lang w:val="sr-Cyrl-RS"/>
        </w:rPr>
        <w:t xml:space="preserve">општином Палилула, општином Мерошина и надлежним институцијама. </w:t>
      </w:r>
    </w:p>
    <w:p w:rsidR="0025113F" w:rsidRDefault="0025113F" w:rsidP="00242272">
      <w:pPr>
        <w:rPr>
          <w:rFonts w:ascii="Times New Roman" w:hAnsi="Times New Roman"/>
          <w:sz w:val="24"/>
          <w:lang w:val="sr-Cyrl-RS"/>
        </w:rPr>
      </w:pPr>
    </w:p>
    <w:p w:rsidR="00B21EC4" w:rsidRDefault="00B21EC4" w:rsidP="00242272">
      <w:pPr>
        <w:rPr>
          <w:rFonts w:ascii="Times New Roman" w:hAnsi="Times New Roman"/>
          <w:sz w:val="24"/>
          <w:lang w:val="sr-Cyrl-RS"/>
        </w:rPr>
      </w:pPr>
    </w:p>
    <w:p w:rsidR="006D1C5D" w:rsidRDefault="006D1C5D" w:rsidP="006D1C5D">
      <w:pPr>
        <w:pStyle w:val="Heading1"/>
        <w:numPr>
          <w:ilvl w:val="0"/>
          <w:numId w:val="2"/>
        </w:numPr>
      </w:pPr>
      <w:bookmarkStart w:id="9" w:name="_Toc201056304"/>
      <w:r w:rsidRPr="006D1C5D">
        <w:lastRenderedPageBreak/>
        <w:t>ПРОСТОРН</w:t>
      </w:r>
      <w:r>
        <w:rPr>
          <w:lang w:val="sr-Cyrl-RS"/>
        </w:rPr>
        <w:t>А</w:t>
      </w:r>
      <w:r w:rsidRPr="006D1C5D">
        <w:t xml:space="preserve"> ИДЕНТИФИКАЦИЈ</w:t>
      </w:r>
      <w:r>
        <w:rPr>
          <w:lang w:val="sr-Cyrl-RS"/>
        </w:rPr>
        <w:t>А</w:t>
      </w:r>
      <w:r w:rsidRPr="006D1C5D">
        <w:t xml:space="preserve"> ПЛАНСКИХ НАМ</w:t>
      </w:r>
      <w:r w:rsidR="00E41252">
        <w:t>ЕНА И РЕЖИМА КОРИШЋЕЊА ЗЕМЉИШТА</w:t>
      </w:r>
      <w:bookmarkEnd w:id="9"/>
    </w:p>
    <w:p w:rsidR="00A06E9A" w:rsidRPr="00A06E9A" w:rsidRDefault="00A06E9A" w:rsidP="00A06E9A"/>
    <w:p w:rsidR="009C3404" w:rsidRDefault="009C3404" w:rsidP="009C3404"/>
    <w:p w:rsidR="009C3404" w:rsidRDefault="009C3404" w:rsidP="00224488">
      <w:pPr>
        <w:jc w:val="both"/>
        <w:rPr>
          <w:rFonts w:ascii="Times New Roman" w:hAnsi="Times New Roman"/>
          <w:sz w:val="24"/>
          <w:lang w:val="sr-Cyrl-RS"/>
        </w:rPr>
      </w:pPr>
      <w:r w:rsidRPr="00224488">
        <w:rPr>
          <w:rFonts w:ascii="Times New Roman" w:hAnsi="Times New Roman"/>
          <w:sz w:val="24"/>
          <w:lang w:val="sr-Cyrl-RS"/>
        </w:rPr>
        <w:t>Намена и режими коришћења земљишта дефинисани су Студијом заштите и О</w:t>
      </w:r>
      <w:r w:rsidR="00224488" w:rsidRPr="00224488">
        <w:rPr>
          <w:rFonts w:ascii="Times New Roman" w:hAnsi="Times New Roman"/>
          <w:sz w:val="24"/>
          <w:lang w:val="sr-Cyrl-RS"/>
        </w:rPr>
        <w:t>д</w:t>
      </w:r>
      <w:r w:rsidRPr="00224488">
        <w:rPr>
          <w:rFonts w:ascii="Times New Roman" w:hAnsi="Times New Roman"/>
          <w:sz w:val="24"/>
          <w:lang w:val="sr-Cyrl-RS"/>
        </w:rPr>
        <w:t xml:space="preserve">лукама о </w:t>
      </w:r>
      <w:r w:rsidR="00224488" w:rsidRPr="00224488">
        <w:rPr>
          <w:rFonts w:ascii="Times New Roman" w:hAnsi="Times New Roman"/>
          <w:sz w:val="24"/>
          <w:lang w:val="sr-Cyrl-RS"/>
        </w:rPr>
        <w:t>проглашењу споменика природе</w:t>
      </w:r>
      <w:r w:rsidRPr="00224488">
        <w:rPr>
          <w:rFonts w:ascii="Times New Roman" w:hAnsi="Times New Roman"/>
          <w:sz w:val="24"/>
          <w:lang w:val="sr-Cyrl-RS"/>
        </w:rPr>
        <w:t xml:space="preserve"> СП </w:t>
      </w:r>
      <w:r w:rsidR="00224488" w:rsidRPr="00224488">
        <w:rPr>
          <w:rFonts w:ascii="Times New Roman" w:hAnsi="Times New Roman"/>
          <w:sz w:val="24"/>
          <w:lang w:val="sr-Cyrl-RS"/>
        </w:rPr>
        <w:t>„</w:t>
      </w:r>
      <w:r w:rsidRPr="00224488">
        <w:rPr>
          <w:rFonts w:ascii="Times New Roman" w:hAnsi="Times New Roman"/>
          <w:sz w:val="24"/>
          <w:lang w:val="sr-Cyrl-RS"/>
        </w:rPr>
        <w:t>Лалиначка слатина</w:t>
      </w:r>
      <w:r w:rsidR="00224488" w:rsidRPr="00224488">
        <w:rPr>
          <w:rFonts w:ascii="Times New Roman" w:hAnsi="Times New Roman"/>
          <w:sz w:val="24"/>
          <w:lang w:val="sr-Cyrl-RS"/>
        </w:rPr>
        <w:t>“</w:t>
      </w:r>
      <w:r w:rsidRPr="00224488">
        <w:rPr>
          <w:rFonts w:ascii="Times New Roman" w:hAnsi="Times New Roman"/>
          <w:sz w:val="24"/>
          <w:lang w:val="sr-Cyrl-RS"/>
        </w:rPr>
        <w:t>. Сва П</w:t>
      </w:r>
      <w:r w:rsidRPr="00224488">
        <w:rPr>
          <w:rFonts w:ascii="Times New Roman" w:hAnsi="Times New Roman"/>
          <w:sz w:val="24"/>
        </w:rPr>
        <w:t xml:space="preserve">ланска документа </w:t>
      </w:r>
      <w:r w:rsidRPr="00224488">
        <w:rPr>
          <w:rFonts w:ascii="Times New Roman" w:hAnsi="Times New Roman"/>
          <w:sz w:val="24"/>
          <w:lang w:val="sr-Cyrl-RS"/>
        </w:rPr>
        <w:t xml:space="preserve">доносе се на </w:t>
      </w:r>
      <w:r w:rsidRPr="00224488">
        <w:rPr>
          <w:rFonts w:ascii="Times New Roman" w:hAnsi="Times New Roman"/>
          <w:sz w:val="24"/>
        </w:rPr>
        <w:t>основу Закона о заштити природе</w:t>
      </w:r>
      <w:r w:rsidR="00AD13C7">
        <w:rPr>
          <w:rFonts w:ascii="Times New Roman" w:hAnsi="Times New Roman"/>
          <w:sz w:val="24"/>
          <w:lang w:val="sr-Cyrl-RS"/>
        </w:rPr>
        <w:t xml:space="preserve"> у</w:t>
      </w:r>
      <w:r w:rsidRPr="00224488">
        <w:rPr>
          <w:rFonts w:ascii="Times New Roman" w:hAnsi="Times New Roman"/>
          <w:sz w:val="24"/>
        </w:rPr>
        <w:t xml:space="preserve"> </w:t>
      </w:r>
      <w:r w:rsidRPr="00224488">
        <w:rPr>
          <w:rFonts w:ascii="Times New Roman" w:hAnsi="Times New Roman"/>
          <w:sz w:val="24"/>
          <w:lang w:val="sr-Cyrl-RS"/>
        </w:rPr>
        <w:t>складу са прописаним режими</w:t>
      </w:r>
      <w:r w:rsidR="00224488" w:rsidRPr="00224488">
        <w:rPr>
          <w:rFonts w:ascii="Times New Roman" w:hAnsi="Times New Roman"/>
          <w:sz w:val="24"/>
          <w:lang w:val="sr-Cyrl-RS"/>
        </w:rPr>
        <w:t>м</w:t>
      </w:r>
      <w:r w:rsidRPr="00224488">
        <w:rPr>
          <w:rFonts w:ascii="Times New Roman" w:hAnsi="Times New Roman"/>
          <w:sz w:val="24"/>
          <w:lang w:val="sr-Cyrl-RS"/>
        </w:rPr>
        <w:t>а заштите (</w:t>
      </w:r>
      <w:r w:rsidR="00A06E9A">
        <w:rPr>
          <w:rFonts w:ascii="Times New Roman" w:hAnsi="Times New Roman"/>
          <w:sz w:val="24"/>
          <w:lang w:val="sr-Latn-RS"/>
        </w:rPr>
        <w:t>II</w:t>
      </w:r>
      <w:r w:rsidRPr="00224488">
        <w:rPr>
          <w:rFonts w:ascii="Times New Roman" w:hAnsi="Times New Roman"/>
          <w:sz w:val="24"/>
          <w:lang w:val="sr-Cyrl-RS"/>
        </w:rPr>
        <w:t xml:space="preserve"> и </w:t>
      </w:r>
      <w:r w:rsidR="00A06E9A">
        <w:rPr>
          <w:rFonts w:ascii="Times New Roman" w:hAnsi="Times New Roman"/>
          <w:sz w:val="24"/>
          <w:lang w:val="sr-Latn-RS"/>
        </w:rPr>
        <w:t>III</w:t>
      </w:r>
      <w:r w:rsidRPr="00224488">
        <w:rPr>
          <w:rFonts w:ascii="Times New Roman" w:hAnsi="Times New Roman"/>
          <w:sz w:val="24"/>
          <w:lang w:val="sr-Cyrl-RS"/>
        </w:rPr>
        <w:t xml:space="preserve"> степен</w:t>
      </w:r>
      <w:r w:rsidR="00A06E9A">
        <w:rPr>
          <w:rFonts w:ascii="Times New Roman" w:hAnsi="Times New Roman"/>
          <w:sz w:val="24"/>
          <w:lang w:val="sr-Latn-RS"/>
        </w:rPr>
        <w:t xml:space="preserve"> </w:t>
      </w:r>
      <w:r w:rsidR="00A06E9A">
        <w:rPr>
          <w:rFonts w:ascii="Times New Roman" w:hAnsi="Times New Roman"/>
          <w:sz w:val="24"/>
          <w:lang w:val="sr-Cyrl-RS"/>
        </w:rPr>
        <w:t>заштите</w:t>
      </w:r>
      <w:r w:rsidRPr="00224488">
        <w:rPr>
          <w:rFonts w:ascii="Times New Roman" w:hAnsi="Times New Roman"/>
          <w:sz w:val="24"/>
          <w:lang w:val="sr-Cyrl-RS"/>
        </w:rPr>
        <w:t>)</w:t>
      </w:r>
      <w:r w:rsidR="00224488" w:rsidRPr="00224488">
        <w:rPr>
          <w:rFonts w:ascii="Times New Roman" w:hAnsi="Times New Roman"/>
          <w:sz w:val="24"/>
          <w:lang w:val="sr-Cyrl-RS"/>
        </w:rPr>
        <w:t>.</w:t>
      </w:r>
    </w:p>
    <w:p w:rsidR="0040243C" w:rsidRPr="00A06E9A" w:rsidRDefault="0040243C" w:rsidP="0040243C">
      <w:pPr>
        <w:jc w:val="both"/>
        <w:rPr>
          <w:rFonts w:ascii="Times New Roman" w:hAnsi="Times New Roman"/>
          <w:sz w:val="24"/>
          <w:lang w:val="sr-Cyrl-RS"/>
        </w:rPr>
      </w:pPr>
      <w:r w:rsidRPr="00A06E9A">
        <w:rPr>
          <w:rFonts w:ascii="Times New Roman" w:hAnsi="Times New Roman"/>
          <w:noProof/>
          <w:sz w:val="24"/>
          <w:lang w:val="sr-Cyrl-CS"/>
        </w:rPr>
        <w:t xml:space="preserve">У зони заштите као и широј зони која обухвата околна села, план и намена коришћења земљишта, у општем смислу, прописује просторни план посебне намене. </w:t>
      </w:r>
    </w:p>
    <w:p w:rsidR="00E41252" w:rsidRPr="00A06E9A" w:rsidRDefault="00E41252" w:rsidP="00E41252">
      <w:pPr>
        <w:rPr>
          <w:rFonts w:ascii="Times New Roman" w:hAnsi="Times New Roman"/>
          <w:sz w:val="24"/>
        </w:rPr>
      </w:pPr>
    </w:p>
    <w:p w:rsidR="00D11586" w:rsidRPr="00A06E9A" w:rsidRDefault="000A0C29" w:rsidP="00D11586">
      <w:pPr>
        <w:jc w:val="both"/>
        <w:rPr>
          <w:rFonts w:ascii="Times New Roman" w:hAnsi="Times New Roman"/>
          <w:sz w:val="24"/>
          <w:lang w:val="sr-Cyrl-RS"/>
        </w:rPr>
      </w:pPr>
      <w:r w:rsidRPr="00A06E9A">
        <w:rPr>
          <w:rFonts w:ascii="Times New Roman" w:hAnsi="Times New Roman"/>
          <w:sz w:val="24"/>
        </w:rPr>
        <w:t>Постојећа просторно - планска документација</w:t>
      </w:r>
      <w:r w:rsidR="00CE01B7" w:rsidRPr="00A06E9A">
        <w:rPr>
          <w:rFonts w:ascii="Times New Roman" w:hAnsi="Times New Roman"/>
          <w:sz w:val="24"/>
          <w:lang w:val="sr-Cyrl-RS"/>
        </w:rPr>
        <w:t xml:space="preserve"> </w:t>
      </w:r>
      <w:r w:rsidR="00CE01B7" w:rsidRPr="00A06E9A">
        <w:rPr>
          <w:rFonts w:ascii="Times New Roman" w:hAnsi="Times New Roman"/>
          <w:sz w:val="24"/>
        </w:rPr>
        <w:t xml:space="preserve">која се непосредно примењује, а </w:t>
      </w:r>
      <w:r w:rsidR="00CE01B7" w:rsidRPr="00A06E9A">
        <w:rPr>
          <w:rFonts w:ascii="Times New Roman" w:hAnsi="Times New Roman"/>
          <w:sz w:val="24"/>
          <w:lang w:val="sr-Cyrl-RS"/>
        </w:rPr>
        <w:t>може имати</w:t>
      </w:r>
      <w:r w:rsidR="00CE01B7" w:rsidRPr="00A06E9A">
        <w:rPr>
          <w:rFonts w:ascii="Times New Roman" w:hAnsi="Times New Roman"/>
          <w:sz w:val="24"/>
        </w:rPr>
        <w:t xml:space="preserve"> утицаја на будуће стање подручја је</w:t>
      </w:r>
      <w:r w:rsidR="00A06E9A" w:rsidRPr="00A06E9A">
        <w:rPr>
          <w:rFonts w:ascii="Times New Roman" w:hAnsi="Times New Roman"/>
          <w:sz w:val="24"/>
          <w:lang w:val="sr-Cyrl-RS"/>
        </w:rPr>
        <w:t>сте</w:t>
      </w:r>
      <w:r w:rsidRPr="00A06E9A">
        <w:rPr>
          <w:rFonts w:ascii="Times New Roman" w:hAnsi="Times New Roman"/>
          <w:sz w:val="24"/>
          <w:lang w:val="sr-Cyrl-RS"/>
        </w:rPr>
        <w:t>:</w:t>
      </w:r>
    </w:p>
    <w:p w:rsidR="000A0C29" w:rsidRPr="00A06E9A" w:rsidRDefault="000A0C29" w:rsidP="000A0C29">
      <w:pPr>
        <w:jc w:val="both"/>
        <w:rPr>
          <w:rFonts w:ascii="Times New Roman" w:hAnsi="Times New Roman"/>
          <w:b/>
          <w:sz w:val="24"/>
          <w:lang w:val="sr-Cyrl-RS"/>
        </w:rPr>
      </w:pPr>
    </w:p>
    <w:p w:rsidR="000A0C29" w:rsidRPr="00A06E9A" w:rsidRDefault="000A0C29" w:rsidP="00A06E9A">
      <w:pPr>
        <w:pStyle w:val="ListParagraph"/>
        <w:numPr>
          <w:ilvl w:val="0"/>
          <w:numId w:val="23"/>
        </w:numPr>
        <w:ind w:left="142" w:hanging="142"/>
        <w:jc w:val="both"/>
        <w:rPr>
          <w:rFonts w:ascii="Times New Roman" w:hAnsi="Times New Roman"/>
          <w:sz w:val="24"/>
        </w:rPr>
      </w:pPr>
      <w:r w:rsidRPr="00A06E9A">
        <w:rPr>
          <w:rFonts w:ascii="Times New Roman" w:hAnsi="Times New Roman"/>
          <w:sz w:val="24"/>
        </w:rPr>
        <w:t>План детаљне регулације туристичког комплекса „</w:t>
      </w:r>
      <w:r w:rsidRPr="00A06E9A">
        <w:rPr>
          <w:rFonts w:ascii="Times New Roman" w:hAnsi="Times New Roman"/>
          <w:sz w:val="24"/>
          <w:lang w:val="sr-Cyrl-RS"/>
        </w:rPr>
        <w:t>О</w:t>
      </w:r>
      <w:r w:rsidRPr="00A06E9A">
        <w:rPr>
          <w:rFonts w:ascii="Times New Roman" w:hAnsi="Times New Roman"/>
          <w:sz w:val="24"/>
        </w:rPr>
        <w:t xml:space="preserve">блачинско </w:t>
      </w:r>
      <w:proofErr w:type="gramStart"/>
      <w:r w:rsidRPr="00A06E9A">
        <w:rPr>
          <w:rFonts w:ascii="Times New Roman" w:hAnsi="Times New Roman"/>
          <w:sz w:val="24"/>
        </w:rPr>
        <w:t>језеро“</w:t>
      </w:r>
      <w:proofErr w:type="gramEnd"/>
    </w:p>
    <w:p w:rsidR="000A0C29" w:rsidRPr="007E3ED0" w:rsidRDefault="007E3ED0" w:rsidP="000A0C29">
      <w:pPr>
        <w:jc w:val="both"/>
        <w:rPr>
          <w:rFonts w:ascii="Times New Roman" w:hAnsi="Times New Roman"/>
          <w:sz w:val="24"/>
          <w:lang w:val="sr-Cyrl-RS"/>
        </w:rPr>
      </w:pPr>
      <w:r>
        <w:rPr>
          <w:rFonts w:ascii="Times New Roman" w:hAnsi="Times New Roman"/>
          <w:sz w:val="24"/>
          <w:lang w:val="sr-Cyrl-RS"/>
        </w:rPr>
        <w:t xml:space="preserve">(план </w:t>
      </w:r>
      <w:r w:rsidR="000A0C29" w:rsidRPr="00A06E9A">
        <w:rPr>
          <w:rFonts w:ascii="Times New Roman" w:hAnsi="Times New Roman"/>
          <w:sz w:val="24"/>
          <w:lang w:val="sr-Cyrl-RS"/>
        </w:rPr>
        <w:t xml:space="preserve"> не обухвата подручје Лалиначке слатине обухваћено тренутном заштитом</w:t>
      </w:r>
      <w:r w:rsidR="000A0C29" w:rsidRPr="00A06E9A">
        <w:rPr>
          <w:rFonts w:ascii="Times New Roman" w:hAnsi="Times New Roman"/>
          <w:sz w:val="24"/>
        </w:rPr>
        <w:t xml:space="preserve"> </w:t>
      </w:r>
      <w:r w:rsidR="000A0C29" w:rsidRPr="00A06E9A">
        <w:rPr>
          <w:rFonts w:ascii="Times New Roman" w:hAnsi="Times New Roman"/>
          <w:sz w:val="24"/>
          <w:lang w:val="sr-Cyrl-RS"/>
        </w:rPr>
        <w:t xml:space="preserve">али </w:t>
      </w:r>
      <w:r w:rsidR="000A0C29" w:rsidRPr="00A06E9A">
        <w:rPr>
          <w:rFonts w:ascii="Times New Roman" w:hAnsi="Times New Roman"/>
          <w:sz w:val="24"/>
        </w:rPr>
        <w:t xml:space="preserve">у складу са Уредбом о еколошкој мрежи („Службени гласник РС“, бр. 102/10) </w:t>
      </w:r>
      <w:r w:rsidR="000A0C29" w:rsidRPr="00A06E9A">
        <w:rPr>
          <w:rFonts w:ascii="Times New Roman" w:hAnsi="Times New Roman"/>
          <w:sz w:val="24"/>
          <w:lang w:val="sr-Cyrl-RS"/>
        </w:rPr>
        <w:t>обухвата</w:t>
      </w:r>
      <w:r w:rsidR="000A0C29" w:rsidRPr="00A06E9A">
        <w:rPr>
          <w:rFonts w:ascii="Times New Roman" w:hAnsi="Times New Roman"/>
          <w:sz w:val="24"/>
        </w:rPr>
        <w:t xml:space="preserve"> де</w:t>
      </w:r>
      <w:r w:rsidR="000A0C29" w:rsidRPr="00A06E9A">
        <w:rPr>
          <w:rFonts w:ascii="Times New Roman" w:hAnsi="Times New Roman"/>
          <w:sz w:val="24"/>
          <w:lang w:val="sr-Cyrl-RS"/>
        </w:rPr>
        <w:t>о</w:t>
      </w:r>
      <w:r w:rsidR="000A0C29" w:rsidRPr="00A06E9A">
        <w:rPr>
          <w:rFonts w:ascii="Times New Roman" w:hAnsi="Times New Roman"/>
          <w:sz w:val="24"/>
        </w:rPr>
        <w:t xml:space="preserve"> националне еколошке мреже „Лалиначка </w:t>
      </w:r>
      <w:proofErr w:type="gramStart"/>
      <w:r w:rsidR="000A0C29" w:rsidRPr="00A06E9A">
        <w:rPr>
          <w:rFonts w:ascii="Times New Roman" w:hAnsi="Times New Roman"/>
          <w:sz w:val="24"/>
        </w:rPr>
        <w:t>слатина“ (</w:t>
      </w:r>
      <w:proofErr w:type="gramEnd"/>
      <w:r w:rsidR="000A0C29" w:rsidRPr="00A06E9A">
        <w:rPr>
          <w:rFonts w:ascii="Times New Roman" w:hAnsi="Times New Roman"/>
          <w:sz w:val="24"/>
        </w:rPr>
        <w:t>међународно значајно подручје за биљке) предвиђене за з</w:t>
      </w:r>
      <w:r>
        <w:rPr>
          <w:rFonts w:ascii="Times New Roman" w:hAnsi="Times New Roman"/>
          <w:sz w:val="24"/>
        </w:rPr>
        <w:t>аштиту као Натура 2000 подручје</w:t>
      </w:r>
      <w:r>
        <w:rPr>
          <w:rFonts w:ascii="Times New Roman" w:hAnsi="Times New Roman"/>
          <w:sz w:val="24"/>
          <w:lang w:val="sr-Cyrl-RS"/>
        </w:rPr>
        <w:t>)</w:t>
      </w:r>
    </w:p>
    <w:p w:rsidR="00626C46" w:rsidRPr="00A06E9A" w:rsidRDefault="00626C46" w:rsidP="00626C46">
      <w:pPr>
        <w:jc w:val="both"/>
        <w:rPr>
          <w:rFonts w:ascii="Times New Roman" w:hAnsi="Times New Roman"/>
          <w:sz w:val="24"/>
          <w:lang w:val="sr-Cyrl-RS"/>
        </w:rPr>
      </w:pPr>
      <w:r w:rsidRPr="00A06E9A">
        <w:rPr>
          <w:rFonts w:ascii="Times New Roman" w:hAnsi="Times New Roman"/>
          <w:sz w:val="24"/>
          <w:lang w:val="sr-Cyrl-RS"/>
        </w:rPr>
        <w:t>-</w:t>
      </w:r>
      <w:r w:rsidRPr="00A06E9A">
        <w:rPr>
          <w:rFonts w:ascii="Times New Roman" w:hAnsi="Times New Roman"/>
          <w:sz w:val="24"/>
        </w:rPr>
        <w:t xml:space="preserve"> План развоја града Ни</w:t>
      </w:r>
      <w:r w:rsidR="00A06E9A">
        <w:rPr>
          <w:rFonts w:ascii="Times New Roman" w:hAnsi="Times New Roman"/>
          <w:sz w:val="24"/>
        </w:rPr>
        <w:t xml:space="preserve">ша за период од 2021. до 2027. </w:t>
      </w:r>
      <w:r w:rsidR="00A06E9A">
        <w:rPr>
          <w:rFonts w:ascii="Times New Roman" w:hAnsi="Times New Roman"/>
          <w:sz w:val="24"/>
          <w:lang w:val="sr-Cyrl-RS"/>
        </w:rPr>
        <w:t>г</w:t>
      </w:r>
      <w:r w:rsidRPr="00A06E9A">
        <w:rPr>
          <w:rFonts w:ascii="Times New Roman" w:hAnsi="Times New Roman"/>
          <w:sz w:val="24"/>
        </w:rPr>
        <w:t>одине</w:t>
      </w:r>
      <w:r w:rsidRPr="00A06E9A">
        <w:rPr>
          <w:rFonts w:ascii="Times New Roman" w:hAnsi="Times New Roman"/>
          <w:sz w:val="24"/>
          <w:lang w:val="sr-Cyrl-RS"/>
        </w:rPr>
        <w:t xml:space="preserve"> који предвиђа између осталог развој комуналне и туристичке инфраструктуре у деловима битним за развој заштићеног подручја</w:t>
      </w:r>
    </w:p>
    <w:p w:rsidR="00626C46" w:rsidRPr="00A06E9A" w:rsidRDefault="00626C46" w:rsidP="00626C46">
      <w:pPr>
        <w:widowControl/>
        <w:tabs>
          <w:tab w:val="left" w:pos="1068"/>
        </w:tabs>
        <w:suppressAutoHyphens w:val="0"/>
        <w:spacing w:after="120"/>
        <w:jc w:val="both"/>
        <w:rPr>
          <w:rFonts w:ascii="Times New Roman" w:hAnsi="Times New Roman"/>
          <w:sz w:val="24"/>
          <w:lang w:val="sr-Cyrl-RS"/>
        </w:rPr>
      </w:pPr>
      <w:r w:rsidRPr="00A06E9A">
        <w:rPr>
          <w:rFonts w:ascii="Times New Roman" w:hAnsi="Times New Roman"/>
          <w:sz w:val="24"/>
          <w:lang w:val="sr-Cyrl-RS"/>
        </w:rPr>
        <w:t xml:space="preserve">- </w:t>
      </w:r>
      <w:r w:rsidRPr="00A06E9A">
        <w:rPr>
          <w:rFonts w:ascii="Times New Roman" w:hAnsi="Times New Roman"/>
          <w:sz w:val="24"/>
        </w:rPr>
        <w:t>Генерални урбанистички план Ниша 20</w:t>
      </w:r>
      <w:r w:rsidRPr="00A06E9A">
        <w:rPr>
          <w:rFonts w:ascii="Times New Roman" w:hAnsi="Times New Roman"/>
          <w:sz w:val="24"/>
          <w:lang w:val="sr-Cyrl-RS"/>
        </w:rPr>
        <w:t>25</w:t>
      </w:r>
      <w:r w:rsidRPr="00A06E9A">
        <w:rPr>
          <w:rFonts w:ascii="Times New Roman" w:hAnsi="Times New Roman"/>
          <w:sz w:val="24"/>
        </w:rPr>
        <w:t xml:space="preserve"> – 20</w:t>
      </w:r>
      <w:r w:rsidRPr="00A06E9A">
        <w:rPr>
          <w:rFonts w:ascii="Times New Roman" w:hAnsi="Times New Roman"/>
          <w:sz w:val="24"/>
          <w:lang w:val="sr-Cyrl-RS"/>
        </w:rPr>
        <w:t>40</w:t>
      </w:r>
    </w:p>
    <w:p w:rsidR="001C2F60" w:rsidRPr="00A06E9A" w:rsidRDefault="001C2F60" w:rsidP="00626C46">
      <w:pPr>
        <w:widowControl/>
        <w:tabs>
          <w:tab w:val="left" w:pos="1068"/>
        </w:tabs>
        <w:suppressAutoHyphens w:val="0"/>
        <w:spacing w:after="120"/>
        <w:jc w:val="both"/>
        <w:rPr>
          <w:rFonts w:ascii="Times New Roman" w:hAnsi="Times New Roman"/>
          <w:sz w:val="24"/>
          <w:lang w:val="sr-Cyrl-RS"/>
        </w:rPr>
      </w:pPr>
      <w:r w:rsidRPr="00A06E9A">
        <w:rPr>
          <w:rFonts w:ascii="Times New Roman" w:hAnsi="Times New Roman"/>
          <w:sz w:val="24"/>
          <w:lang w:val="sr-Cyrl-RS"/>
        </w:rPr>
        <w:t>- Просторни План града Ниша 2022-2032</w:t>
      </w:r>
    </w:p>
    <w:p w:rsidR="00626C46" w:rsidRPr="00A06E9A" w:rsidRDefault="00626C46" w:rsidP="00626C46">
      <w:pPr>
        <w:widowControl/>
        <w:tabs>
          <w:tab w:val="left" w:pos="1068"/>
        </w:tabs>
        <w:suppressAutoHyphens w:val="0"/>
        <w:spacing w:after="120"/>
        <w:jc w:val="both"/>
        <w:rPr>
          <w:rFonts w:ascii="Times New Roman" w:hAnsi="Times New Roman"/>
          <w:sz w:val="24"/>
          <w:shd w:val="clear" w:color="auto" w:fill="EFF3FB"/>
        </w:rPr>
      </w:pPr>
      <w:r w:rsidRPr="00A06E9A">
        <w:rPr>
          <w:rFonts w:ascii="Times New Roman" w:hAnsi="Times New Roman"/>
          <w:sz w:val="24"/>
          <w:lang w:val="sr-Cyrl-RS"/>
        </w:rPr>
        <w:t>-</w:t>
      </w:r>
      <w:r w:rsidRPr="00A06E9A">
        <w:rPr>
          <w:rFonts w:ascii="Times New Roman" w:hAnsi="Times New Roman"/>
          <w:sz w:val="24"/>
          <w:shd w:val="clear" w:color="auto" w:fill="EFF3FB"/>
        </w:rPr>
        <w:t xml:space="preserve"> </w:t>
      </w:r>
      <w:r w:rsidRPr="00A06E9A">
        <w:rPr>
          <w:rFonts w:ascii="Times New Roman" w:hAnsi="Times New Roman"/>
          <w:sz w:val="24"/>
        </w:rPr>
        <w:t>План генералне регулације подручја ГО Палилула</w:t>
      </w:r>
    </w:p>
    <w:p w:rsidR="00626C46" w:rsidRPr="00A06E9A" w:rsidRDefault="00CE01B7" w:rsidP="00626C46">
      <w:pPr>
        <w:widowControl/>
        <w:tabs>
          <w:tab w:val="left" w:pos="1068"/>
        </w:tabs>
        <w:suppressAutoHyphens w:val="0"/>
        <w:spacing w:after="120"/>
        <w:jc w:val="both"/>
        <w:rPr>
          <w:rFonts w:ascii="Times New Roman" w:hAnsi="Times New Roman"/>
          <w:b/>
          <w:sz w:val="24"/>
          <w:lang w:val="sr-Cyrl-RS"/>
        </w:rPr>
      </w:pPr>
      <w:r w:rsidRPr="00A06E9A">
        <w:rPr>
          <w:rFonts w:ascii="Times New Roman" w:hAnsi="Times New Roman"/>
          <w:b/>
          <w:sz w:val="24"/>
          <w:lang w:val="sr-Cyrl-RS"/>
        </w:rPr>
        <w:t xml:space="preserve">- </w:t>
      </w:r>
      <w:r w:rsidR="00A06E9A">
        <w:rPr>
          <w:rFonts w:ascii="Times New Roman" w:hAnsi="Times New Roman"/>
          <w:sz w:val="24"/>
          <w:lang w:val="sr-Cyrl-RS"/>
        </w:rPr>
        <w:t>С</w:t>
      </w:r>
      <w:r w:rsidR="00A06E9A" w:rsidRPr="00A06E9A">
        <w:rPr>
          <w:rFonts w:ascii="Times New Roman" w:hAnsi="Times New Roman"/>
          <w:sz w:val="24"/>
        </w:rPr>
        <w:t xml:space="preserve">тратегија развоја урбаног подручја града ниша и општина </w:t>
      </w:r>
      <w:r w:rsidR="00A06E9A">
        <w:rPr>
          <w:rFonts w:ascii="Times New Roman" w:hAnsi="Times New Roman"/>
          <w:sz w:val="24"/>
          <w:lang w:val="sr-Cyrl-RS"/>
        </w:rPr>
        <w:t>С</w:t>
      </w:r>
      <w:r w:rsidR="00A06E9A" w:rsidRPr="00A06E9A">
        <w:rPr>
          <w:rFonts w:ascii="Times New Roman" w:hAnsi="Times New Roman"/>
          <w:sz w:val="24"/>
        </w:rPr>
        <w:t xml:space="preserve">врљиг, </w:t>
      </w:r>
      <w:r w:rsidR="00A06E9A">
        <w:rPr>
          <w:rFonts w:ascii="Times New Roman" w:hAnsi="Times New Roman"/>
          <w:sz w:val="24"/>
          <w:lang w:val="sr-Cyrl-RS"/>
        </w:rPr>
        <w:t>М</w:t>
      </w:r>
      <w:r w:rsidR="00A06E9A" w:rsidRPr="00A06E9A">
        <w:rPr>
          <w:rFonts w:ascii="Times New Roman" w:hAnsi="Times New Roman"/>
          <w:sz w:val="24"/>
        </w:rPr>
        <w:t xml:space="preserve">ерошина и </w:t>
      </w:r>
      <w:r w:rsidR="00A06E9A">
        <w:rPr>
          <w:rFonts w:ascii="Times New Roman" w:hAnsi="Times New Roman"/>
          <w:sz w:val="24"/>
          <w:lang w:val="sr-Cyrl-RS"/>
        </w:rPr>
        <w:t>Г</w:t>
      </w:r>
      <w:r w:rsidR="00A06E9A" w:rsidRPr="00A06E9A">
        <w:rPr>
          <w:rFonts w:ascii="Times New Roman" w:hAnsi="Times New Roman"/>
          <w:sz w:val="24"/>
        </w:rPr>
        <w:t>аџин хан</w:t>
      </w:r>
      <w:r w:rsidRPr="00A06E9A">
        <w:rPr>
          <w:rFonts w:ascii="Times New Roman" w:hAnsi="Times New Roman"/>
          <w:sz w:val="24"/>
          <w:lang w:val="sr-Cyrl-RS"/>
        </w:rPr>
        <w:t xml:space="preserve"> </w:t>
      </w:r>
      <w:r w:rsidR="00B71340" w:rsidRPr="00A06E9A">
        <w:rPr>
          <w:rFonts w:ascii="Times New Roman" w:hAnsi="Times New Roman"/>
          <w:sz w:val="24"/>
        </w:rPr>
        <w:t xml:space="preserve">(„Службени лист Града Ниша“, бр. </w:t>
      </w:r>
      <w:r w:rsidR="00B71340" w:rsidRPr="00A06E9A">
        <w:rPr>
          <w:rFonts w:ascii="Times New Roman" w:hAnsi="Times New Roman"/>
          <w:sz w:val="24"/>
          <w:lang w:val="sr-Cyrl-RS"/>
        </w:rPr>
        <w:t>42</w:t>
      </w:r>
      <w:r w:rsidR="00B71340" w:rsidRPr="00A06E9A">
        <w:rPr>
          <w:rFonts w:ascii="Times New Roman" w:hAnsi="Times New Roman"/>
          <w:sz w:val="24"/>
        </w:rPr>
        <w:t>/</w:t>
      </w:r>
      <w:r w:rsidR="00B71340" w:rsidRPr="00A06E9A">
        <w:rPr>
          <w:rFonts w:ascii="Times New Roman" w:hAnsi="Times New Roman"/>
          <w:sz w:val="24"/>
          <w:lang w:val="sr-Cyrl-RS"/>
        </w:rPr>
        <w:t>24</w:t>
      </w:r>
      <w:r w:rsidR="00B71340" w:rsidRPr="00A06E9A">
        <w:rPr>
          <w:rFonts w:ascii="Times New Roman" w:hAnsi="Times New Roman"/>
          <w:sz w:val="24"/>
        </w:rPr>
        <w:t>).</w:t>
      </w:r>
    </w:p>
    <w:p w:rsidR="00626C46" w:rsidRPr="00A06E9A" w:rsidRDefault="001C2F60" w:rsidP="00626C46">
      <w:pPr>
        <w:jc w:val="both"/>
        <w:rPr>
          <w:rFonts w:ascii="Times New Roman" w:hAnsi="Times New Roman"/>
          <w:sz w:val="24"/>
          <w:shd w:val="clear" w:color="auto" w:fill="FFFFFF"/>
        </w:rPr>
      </w:pPr>
      <w:r w:rsidRPr="00A06E9A">
        <w:rPr>
          <w:rFonts w:ascii="Times New Roman" w:hAnsi="Times New Roman"/>
          <w:sz w:val="24"/>
          <w:lang w:val="sr-Cyrl-RS"/>
        </w:rPr>
        <w:t xml:space="preserve">- </w:t>
      </w:r>
      <w:r w:rsidR="00A06E9A" w:rsidRPr="00A06E9A">
        <w:rPr>
          <w:rFonts w:ascii="Times New Roman" w:hAnsi="Times New Roman"/>
          <w:sz w:val="24"/>
          <w:lang w:val="sr-Cyrl-RS"/>
        </w:rPr>
        <w:t>Р</w:t>
      </w:r>
      <w:r w:rsidR="00A06E9A" w:rsidRPr="00A06E9A">
        <w:rPr>
          <w:rFonts w:ascii="Times New Roman" w:hAnsi="Times New Roman"/>
          <w:bCs/>
          <w:sz w:val="24"/>
          <w:shd w:val="clear" w:color="auto" w:fill="FFFFFF"/>
        </w:rPr>
        <w:t>егионални просторни план за подручје нишавског, топличког и пиротског управног округа</w:t>
      </w:r>
      <w:r w:rsidRPr="00A06E9A">
        <w:rPr>
          <w:rFonts w:ascii="Times New Roman" w:hAnsi="Times New Roman"/>
          <w:b/>
          <w:bCs/>
          <w:sz w:val="24"/>
          <w:shd w:val="clear" w:color="auto" w:fill="FFFFFF"/>
          <w:lang w:val="sr-Cyrl-RS"/>
        </w:rPr>
        <w:t xml:space="preserve"> </w:t>
      </w:r>
      <w:r w:rsidRPr="00A06E9A">
        <w:rPr>
          <w:rFonts w:ascii="Times New Roman" w:hAnsi="Times New Roman"/>
          <w:sz w:val="24"/>
          <w:shd w:val="clear" w:color="auto" w:fill="FFFFFF"/>
        </w:rPr>
        <w:t>("Службени гласник РС", број 1/2013)</w:t>
      </w:r>
    </w:p>
    <w:p w:rsidR="001C2F60" w:rsidRPr="001C2F60" w:rsidRDefault="001C2F60" w:rsidP="00626C46">
      <w:pPr>
        <w:jc w:val="both"/>
        <w:rPr>
          <w:lang w:val="sr-Cyrl-RS"/>
        </w:rPr>
      </w:pPr>
    </w:p>
    <w:p w:rsidR="00D11586" w:rsidRDefault="001C2F60" w:rsidP="00A06E9A">
      <w:pPr>
        <w:pStyle w:val="PlainText"/>
        <w:jc w:val="both"/>
        <w:rPr>
          <w:rFonts w:ascii="Times New Roman" w:hAnsi="Times New Roman" w:cs="Times New Roman"/>
          <w:sz w:val="24"/>
          <w:szCs w:val="24"/>
        </w:rPr>
      </w:pPr>
      <w:r w:rsidRPr="00A06E9A">
        <w:rPr>
          <w:rFonts w:ascii="Times New Roman" w:hAnsi="Times New Roman" w:cs="Times New Roman"/>
          <w:sz w:val="24"/>
          <w:szCs w:val="24"/>
          <w:lang w:val="sr-Cyrl-RS"/>
        </w:rPr>
        <w:t>О</w:t>
      </w:r>
      <w:r w:rsidR="00D11586" w:rsidRPr="00A06E9A">
        <w:rPr>
          <w:rFonts w:ascii="Times New Roman" w:hAnsi="Times New Roman" w:cs="Times New Roman"/>
          <w:sz w:val="24"/>
          <w:szCs w:val="24"/>
        </w:rPr>
        <w:t>бзиром на наведено, потребно је инсистирати на спровођењу постојећих планских докумената, како би се природне и створене вредно</w:t>
      </w:r>
      <w:r w:rsidR="007E3ED0">
        <w:rPr>
          <w:rFonts w:ascii="Times New Roman" w:hAnsi="Times New Roman" w:cs="Times New Roman"/>
          <w:sz w:val="24"/>
          <w:szCs w:val="24"/>
        </w:rPr>
        <w:t>сти простора Лалиначке слатине</w:t>
      </w:r>
      <w:r w:rsidR="007E3ED0">
        <w:rPr>
          <w:rFonts w:ascii="Times New Roman" w:hAnsi="Times New Roman" w:cs="Times New Roman"/>
          <w:sz w:val="24"/>
          <w:szCs w:val="24"/>
          <w:lang w:val="sr-Cyrl-RS"/>
        </w:rPr>
        <w:t xml:space="preserve"> </w:t>
      </w:r>
      <w:r w:rsidR="00D11586" w:rsidRPr="00A06E9A">
        <w:rPr>
          <w:rFonts w:ascii="Times New Roman" w:hAnsi="Times New Roman" w:cs="Times New Roman"/>
          <w:sz w:val="24"/>
          <w:szCs w:val="24"/>
        </w:rPr>
        <w:t>спасиле од даље девастације и уништења. У том смислу</w:t>
      </w:r>
      <w:r w:rsidR="00D11586" w:rsidRPr="00A06E9A">
        <w:rPr>
          <w:rFonts w:ascii="Times New Roman" w:hAnsi="Times New Roman" w:cs="Times New Roman"/>
          <w:strike/>
          <w:sz w:val="24"/>
          <w:szCs w:val="24"/>
        </w:rPr>
        <w:t>,</w:t>
      </w:r>
      <w:r w:rsidR="00D11586" w:rsidRPr="00A06E9A">
        <w:rPr>
          <w:rFonts w:ascii="Times New Roman" w:hAnsi="Times New Roman" w:cs="Times New Roman"/>
          <w:sz w:val="24"/>
          <w:szCs w:val="24"/>
        </w:rPr>
        <w:t xml:space="preserve"> потребно је израдити детаљније Планове и Програме </w:t>
      </w:r>
      <w:r w:rsidRPr="00A06E9A">
        <w:rPr>
          <w:rFonts w:ascii="Times New Roman" w:hAnsi="Times New Roman" w:cs="Times New Roman"/>
          <w:sz w:val="24"/>
          <w:szCs w:val="24"/>
          <w:lang w:val="sr-Cyrl-RS"/>
        </w:rPr>
        <w:t xml:space="preserve">пре свега Просторни План подручја посебне намене СП „Лалиначка слатина“ </w:t>
      </w:r>
      <w:r w:rsidR="00D11586" w:rsidRPr="00A06E9A">
        <w:rPr>
          <w:rFonts w:ascii="Times New Roman" w:hAnsi="Times New Roman" w:cs="Times New Roman"/>
          <w:sz w:val="24"/>
          <w:szCs w:val="24"/>
        </w:rPr>
        <w:t>који треба да постане један од главних инструмената управљања заштитом и уређењем простора, у складу са мерама одрживог развоја.</w:t>
      </w:r>
      <w:r w:rsidR="00A06E9A">
        <w:rPr>
          <w:rFonts w:ascii="Times New Roman" w:hAnsi="Times New Roman"/>
          <w:sz w:val="24"/>
          <w:lang w:val="sr-Cyrl-RS"/>
        </w:rPr>
        <w:t xml:space="preserve"> </w:t>
      </w:r>
      <w:r w:rsidR="00A06E9A" w:rsidRPr="00A06E9A">
        <w:rPr>
          <w:rFonts w:ascii="Times New Roman" w:hAnsi="Times New Roman" w:cs="Times New Roman"/>
          <w:noProof/>
          <w:sz w:val="24"/>
          <w:szCs w:val="24"/>
          <w:lang w:val="sr-Cyrl-CS"/>
        </w:rPr>
        <w:t xml:space="preserve">Планом детаљне регулације, би требало ускладити потребе и активности Управљача са потребама и активностима власника земљишта и другим корисницима овог простора. </w:t>
      </w:r>
      <w:r w:rsidR="00D11586" w:rsidRPr="00A06E9A">
        <w:rPr>
          <w:rFonts w:ascii="Times New Roman" w:hAnsi="Times New Roman" w:cs="Times New Roman"/>
          <w:sz w:val="24"/>
          <w:szCs w:val="24"/>
        </w:rPr>
        <w:t xml:space="preserve">Полазиште за његову израду треба да буде чињеница да је лалиначко слатинско подручје, подручје са значајним природним вредностима. Ово је простор посебних карактеристика и вредности које треба очувати, простор чији се капацитети могу ограничено користити, односно простор у коме се не могу несметано, али на здрав и одржив начин, бавити пољопривредом и сточарством. Истим би се требала планирати и тежња за очувањем природе, тиме што ће се спречити било какво нарушавање постојећих екосистема (даље исушивање и деградација природних слатинских фрагмената) неконтролисаним утицајем човека, односно којим би се извршила заштита постојећих </w:t>
      </w:r>
      <w:r w:rsidR="00D11586" w:rsidRPr="00A06E9A">
        <w:rPr>
          <w:rFonts w:ascii="Times New Roman" w:hAnsi="Times New Roman" w:cs="Times New Roman"/>
          <w:sz w:val="24"/>
          <w:szCs w:val="24"/>
        </w:rPr>
        <w:lastRenderedPageBreak/>
        <w:t>ресурса с аспекта решавања различитих интереса и делатности већине значајних корисника предметног простора.</w:t>
      </w:r>
    </w:p>
    <w:p w:rsidR="00C31DD7" w:rsidRPr="00C31DD7" w:rsidRDefault="00C31DD7" w:rsidP="00A06E9A">
      <w:pPr>
        <w:pStyle w:val="PlainText"/>
        <w:jc w:val="both"/>
        <w:rPr>
          <w:rFonts w:ascii="Times New Roman" w:hAnsi="Times New Roman" w:cs="Times New Roman"/>
          <w:sz w:val="24"/>
          <w:szCs w:val="24"/>
          <w:lang w:val="sr-Cyrl-RS"/>
        </w:rPr>
      </w:pPr>
      <w:r>
        <w:rPr>
          <w:rFonts w:ascii="Times New Roman" w:hAnsi="Times New Roman" w:cs="Times New Roman"/>
          <w:sz w:val="24"/>
          <w:szCs w:val="24"/>
          <w:lang w:val="sr-Cyrl-RS"/>
        </w:rPr>
        <w:t>Неопходно је анализирати усаглашеност различитих планских докуменатаи предложити начине за превазилажење проблема кој</w:t>
      </w:r>
      <w:r w:rsidR="00846D06">
        <w:rPr>
          <w:rFonts w:ascii="Times New Roman" w:hAnsi="Times New Roman" w:cs="Times New Roman"/>
          <w:sz w:val="24"/>
          <w:szCs w:val="24"/>
          <w:lang w:val="sr-Cyrl-RS"/>
        </w:rPr>
        <w:t>и</w:t>
      </w:r>
      <w:r>
        <w:rPr>
          <w:rFonts w:ascii="Times New Roman" w:hAnsi="Times New Roman" w:cs="Times New Roman"/>
          <w:sz w:val="24"/>
          <w:szCs w:val="24"/>
          <w:lang w:val="sr-Cyrl-RS"/>
        </w:rPr>
        <w:t xml:space="preserve"> проистич</w:t>
      </w:r>
      <w:r w:rsidR="00846D06">
        <w:rPr>
          <w:rFonts w:ascii="Times New Roman" w:hAnsi="Times New Roman" w:cs="Times New Roman"/>
          <w:sz w:val="24"/>
          <w:szCs w:val="24"/>
          <w:lang w:val="sr-Cyrl-RS"/>
        </w:rPr>
        <w:t>у</w:t>
      </w:r>
      <w:r>
        <w:rPr>
          <w:rFonts w:ascii="Times New Roman" w:hAnsi="Times New Roman" w:cs="Times New Roman"/>
          <w:sz w:val="24"/>
          <w:szCs w:val="24"/>
          <w:lang w:val="sr-Cyrl-RS"/>
        </w:rPr>
        <w:t xml:space="preserve"> из њихове неусаглашености. </w:t>
      </w:r>
    </w:p>
    <w:p w:rsidR="00D11586" w:rsidRPr="00A06E9A" w:rsidRDefault="00D11586" w:rsidP="00D11586">
      <w:pPr>
        <w:tabs>
          <w:tab w:val="left" w:pos="360"/>
        </w:tabs>
        <w:spacing w:after="120"/>
        <w:jc w:val="both"/>
        <w:rPr>
          <w:rFonts w:ascii="Times New Roman" w:hAnsi="Times New Roman"/>
          <w:sz w:val="24"/>
        </w:rPr>
      </w:pPr>
    </w:p>
    <w:p w:rsidR="001C2F60" w:rsidRPr="00A06E9A" w:rsidRDefault="001C2F60" w:rsidP="001C2F60">
      <w:pPr>
        <w:pStyle w:val="PlainText"/>
        <w:jc w:val="both"/>
        <w:rPr>
          <w:rFonts w:ascii="Times New Roman" w:hAnsi="Times New Roman" w:cs="Times New Roman"/>
          <w:noProof/>
          <w:sz w:val="24"/>
          <w:szCs w:val="24"/>
          <w:lang w:val="sr-Cyrl-CS"/>
        </w:rPr>
      </w:pPr>
    </w:p>
    <w:p w:rsidR="00D11586" w:rsidRPr="00631848" w:rsidRDefault="00D11586" w:rsidP="00D11586"/>
    <w:p w:rsidR="00D11586" w:rsidRDefault="00D11586" w:rsidP="00E41252">
      <w:pPr>
        <w:rPr>
          <w:rFonts w:ascii="Times New Roman" w:hAnsi="Times New Roman"/>
          <w:sz w:val="24"/>
          <w:lang w:val="sr-Cyrl-RS"/>
        </w:rPr>
      </w:pPr>
    </w:p>
    <w:p w:rsidR="00223453" w:rsidRDefault="00223453" w:rsidP="00E41252">
      <w:pPr>
        <w:rPr>
          <w:rFonts w:ascii="Times New Roman" w:hAnsi="Times New Roman"/>
          <w:sz w:val="24"/>
          <w:lang w:val="sr-Cyrl-RS"/>
        </w:rPr>
      </w:pPr>
    </w:p>
    <w:p w:rsidR="00223453" w:rsidRDefault="00223453"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A06E9A" w:rsidRDefault="00A06E9A" w:rsidP="00E41252">
      <w:pPr>
        <w:rPr>
          <w:rFonts w:ascii="Times New Roman" w:hAnsi="Times New Roman"/>
          <w:sz w:val="24"/>
          <w:lang w:val="sr-Cyrl-RS"/>
        </w:rPr>
      </w:pPr>
    </w:p>
    <w:p w:rsidR="00223453" w:rsidRDefault="00223453" w:rsidP="00E41252">
      <w:pPr>
        <w:rPr>
          <w:rFonts w:ascii="Times New Roman" w:hAnsi="Times New Roman"/>
          <w:sz w:val="24"/>
          <w:lang w:val="sr-Cyrl-RS"/>
        </w:rPr>
      </w:pPr>
    </w:p>
    <w:p w:rsidR="00223453" w:rsidRDefault="00223453" w:rsidP="00E41252">
      <w:pPr>
        <w:rPr>
          <w:rFonts w:ascii="Times New Roman" w:hAnsi="Times New Roman"/>
          <w:sz w:val="24"/>
          <w:lang w:val="sr-Cyrl-RS"/>
        </w:rPr>
      </w:pPr>
    </w:p>
    <w:p w:rsidR="00223453" w:rsidRPr="00E41252" w:rsidRDefault="00223453" w:rsidP="00E41252">
      <w:pPr>
        <w:rPr>
          <w:rFonts w:ascii="Times New Roman" w:hAnsi="Times New Roman"/>
          <w:sz w:val="24"/>
          <w:lang w:val="sr-Cyrl-RS"/>
        </w:rPr>
      </w:pPr>
    </w:p>
    <w:p w:rsidR="006D1C5D" w:rsidRDefault="006D1C5D" w:rsidP="006D1C5D">
      <w:pPr>
        <w:pStyle w:val="Heading1"/>
        <w:numPr>
          <w:ilvl w:val="0"/>
          <w:numId w:val="2"/>
        </w:numPr>
        <w:ind w:hanging="436"/>
      </w:pPr>
      <w:bookmarkStart w:id="10" w:name="_Toc201056305"/>
      <w:r w:rsidRPr="006D1C5D">
        <w:lastRenderedPageBreak/>
        <w:t>АКТИВНОСТИ НА ПРОМОЦИЈИ ВРЕДНОСТИ ЗАШТИЋЕНОГ ПОДРУЧЈА;</w:t>
      </w:r>
      <w:bookmarkEnd w:id="10"/>
    </w:p>
    <w:p w:rsidR="00E41252" w:rsidRDefault="00E41252" w:rsidP="00E41252"/>
    <w:p w:rsidR="00CF4E00" w:rsidRDefault="00CF4E00" w:rsidP="00E41252">
      <w:pPr>
        <w:rPr>
          <w:rFonts w:ascii="Times New Roman" w:hAnsi="Times New Roman"/>
          <w:sz w:val="24"/>
          <w:lang w:val="sr-Cyrl-RS"/>
        </w:rPr>
      </w:pPr>
    </w:p>
    <w:p w:rsidR="006A2022" w:rsidRPr="00CB2A49" w:rsidRDefault="00CF4E00" w:rsidP="00A57459">
      <w:pPr>
        <w:widowControl/>
        <w:shd w:val="clear" w:color="auto" w:fill="FFFFFF"/>
        <w:suppressAutoHyphens w:val="0"/>
        <w:jc w:val="both"/>
        <w:rPr>
          <w:rFonts w:ascii="Times New Roman" w:eastAsia="Times New Roman" w:hAnsi="Times New Roman"/>
          <w:kern w:val="0"/>
          <w:sz w:val="24"/>
          <w:lang w:val="sr-Cyrl-RS"/>
        </w:rPr>
      </w:pPr>
      <w:r w:rsidRPr="00D34F45">
        <w:rPr>
          <w:rFonts w:ascii="Times New Roman" w:eastAsia="Times New Roman" w:hAnsi="Times New Roman"/>
          <w:kern w:val="0"/>
          <w:sz w:val="24"/>
          <w:lang w:val="sr-Cyrl-RS"/>
        </w:rPr>
        <w:t>П</w:t>
      </w:r>
      <w:r w:rsidRPr="00D34F45">
        <w:rPr>
          <w:rFonts w:ascii="Times New Roman" w:eastAsia="Times New Roman" w:hAnsi="Times New Roman"/>
          <w:kern w:val="0"/>
          <w:sz w:val="24"/>
        </w:rPr>
        <w:t>ромоциј</w:t>
      </w:r>
      <w:r w:rsidRPr="00D34F45">
        <w:rPr>
          <w:rFonts w:ascii="Times New Roman" w:eastAsia="Times New Roman" w:hAnsi="Times New Roman"/>
          <w:kern w:val="0"/>
          <w:sz w:val="24"/>
          <w:lang w:val="sr-Cyrl-RS"/>
        </w:rPr>
        <w:t>а вредности</w:t>
      </w:r>
      <w:r w:rsidRPr="00D34F45">
        <w:rPr>
          <w:rFonts w:ascii="Times New Roman" w:eastAsia="Times New Roman" w:hAnsi="Times New Roman"/>
          <w:kern w:val="0"/>
          <w:sz w:val="24"/>
        </w:rPr>
        <w:t xml:space="preserve"> заштићеног пр</w:t>
      </w:r>
      <w:r w:rsidR="006A2022">
        <w:rPr>
          <w:rFonts w:ascii="Times New Roman" w:eastAsia="Times New Roman" w:hAnsi="Times New Roman"/>
          <w:kern w:val="0"/>
          <w:sz w:val="24"/>
          <w:lang w:val="sr-Cyrl-RS"/>
        </w:rPr>
        <w:t xml:space="preserve">иродног добра један је од значајнијих задатака управљача и у </w:t>
      </w:r>
      <w:r w:rsidR="006A2022" w:rsidRPr="00CB2A49">
        <w:rPr>
          <w:rFonts w:ascii="Times New Roman" w:eastAsia="Times New Roman" w:hAnsi="Times New Roman"/>
          <w:kern w:val="0"/>
          <w:sz w:val="24"/>
          <w:lang w:val="sr-Cyrl-RS"/>
        </w:rPr>
        <w:t>наредним</w:t>
      </w:r>
      <w:r w:rsidRPr="00CB2A49">
        <w:rPr>
          <w:rFonts w:ascii="Times New Roman" w:eastAsia="Times New Roman" w:hAnsi="Times New Roman"/>
          <w:kern w:val="0"/>
          <w:sz w:val="24"/>
          <w:lang w:val="sr-Cyrl-RS"/>
        </w:rPr>
        <w:t xml:space="preserve"> г</w:t>
      </w:r>
      <w:r w:rsidR="006A2022" w:rsidRPr="00CB2A49">
        <w:rPr>
          <w:rFonts w:ascii="Times New Roman" w:eastAsia="Times New Roman" w:hAnsi="Times New Roman"/>
          <w:kern w:val="0"/>
          <w:sz w:val="24"/>
          <w:lang w:val="sr-Cyrl-RS"/>
        </w:rPr>
        <w:t>одинама биће један од приоритета</w:t>
      </w:r>
      <w:r w:rsidR="00261A7E" w:rsidRPr="00CB2A49">
        <w:rPr>
          <w:rFonts w:ascii="Times New Roman" w:eastAsia="Times New Roman" w:hAnsi="Times New Roman"/>
          <w:kern w:val="0"/>
          <w:sz w:val="24"/>
          <w:lang w:val="sr-Cyrl-RS"/>
        </w:rPr>
        <w:t>.</w:t>
      </w:r>
    </w:p>
    <w:p w:rsidR="006A2022" w:rsidRDefault="006A2022" w:rsidP="00A57459">
      <w:pPr>
        <w:jc w:val="both"/>
        <w:rPr>
          <w:rFonts w:ascii="Times New Roman" w:hAnsi="Times New Roman"/>
          <w:sz w:val="24"/>
          <w:lang w:val="sr-Cyrl-RS"/>
        </w:rPr>
      </w:pPr>
      <w:r w:rsidRPr="00CB2A49">
        <w:rPr>
          <w:rFonts w:ascii="Times New Roman" w:eastAsia="Times New Roman" w:hAnsi="Times New Roman"/>
          <w:kern w:val="0"/>
          <w:sz w:val="24"/>
          <w:lang w:val="sr-Cyrl-RS"/>
        </w:rPr>
        <w:t xml:space="preserve">Потребно је дефинисати </w:t>
      </w:r>
      <w:r w:rsidRPr="00CB2A49">
        <w:rPr>
          <w:rFonts w:ascii="Times New Roman" w:hAnsi="Times New Roman"/>
          <w:sz w:val="24"/>
          <w:lang w:val="sr-Cyrl-RS"/>
        </w:rPr>
        <w:t>стратегију промоци</w:t>
      </w:r>
      <w:r w:rsidR="00043153" w:rsidRPr="00CB2A49">
        <w:rPr>
          <w:rFonts w:ascii="Times New Roman" w:hAnsi="Times New Roman"/>
          <w:sz w:val="24"/>
          <w:lang w:val="sr-Cyrl-RS"/>
        </w:rPr>
        <w:t>је и популаризације подручја, ко</w:t>
      </w:r>
      <w:r w:rsidRPr="00CB2A49">
        <w:rPr>
          <w:rFonts w:ascii="Times New Roman" w:hAnsi="Times New Roman"/>
          <w:sz w:val="24"/>
          <w:lang w:val="sr-Cyrl-RS"/>
        </w:rPr>
        <w:t>ј</w:t>
      </w:r>
      <w:r w:rsidR="00043153" w:rsidRPr="00CB2A49">
        <w:rPr>
          <w:rFonts w:ascii="Times New Roman" w:hAnsi="Times New Roman"/>
          <w:sz w:val="24"/>
          <w:lang w:val="sr-Cyrl-RS"/>
        </w:rPr>
        <w:t>а</w:t>
      </w:r>
      <w:r w:rsidRPr="00CB2A49">
        <w:rPr>
          <w:rFonts w:ascii="Times New Roman" w:hAnsi="Times New Roman"/>
          <w:sz w:val="24"/>
          <w:lang w:val="sr-Cyrl-RS"/>
        </w:rPr>
        <w:t xml:space="preserve"> ће </w:t>
      </w:r>
      <w:r w:rsidR="00043153" w:rsidRPr="00CB2A49">
        <w:rPr>
          <w:rFonts w:ascii="Times New Roman" w:hAnsi="Times New Roman"/>
          <w:sz w:val="24"/>
          <w:lang w:val="sr-Cyrl-RS"/>
        </w:rPr>
        <w:t>дефинисати циљне групе и</w:t>
      </w:r>
      <w:r w:rsidRPr="00CB2A49">
        <w:rPr>
          <w:rFonts w:ascii="Times New Roman" w:hAnsi="Times New Roman"/>
          <w:sz w:val="24"/>
          <w:lang w:val="sr-Cyrl-RS"/>
        </w:rPr>
        <w:t xml:space="preserve"> дугорочни циљ промоције док ће</w:t>
      </w:r>
      <w:r>
        <w:rPr>
          <w:rFonts w:ascii="Times New Roman" w:hAnsi="Times New Roman"/>
          <w:sz w:val="24"/>
          <w:lang w:val="sr-Cyrl-RS"/>
        </w:rPr>
        <w:t xml:space="preserve"> појединачне активности за сваку годину бити предвиђене годишњим Програмима</w:t>
      </w:r>
      <w:r w:rsidR="00965F7D">
        <w:rPr>
          <w:rFonts w:ascii="Times New Roman" w:hAnsi="Times New Roman"/>
          <w:sz w:val="24"/>
          <w:lang w:val="sr-Cyrl-RS"/>
        </w:rPr>
        <w:t xml:space="preserve"> управљања</w:t>
      </w:r>
      <w:r>
        <w:rPr>
          <w:rFonts w:ascii="Times New Roman" w:hAnsi="Times New Roman"/>
          <w:sz w:val="24"/>
          <w:lang w:val="sr-Cyrl-RS"/>
        </w:rPr>
        <w:t xml:space="preserve">. </w:t>
      </w:r>
    </w:p>
    <w:p w:rsidR="006A2022" w:rsidRDefault="006A2022" w:rsidP="00A57459">
      <w:pPr>
        <w:jc w:val="both"/>
        <w:rPr>
          <w:rFonts w:ascii="Times New Roman" w:hAnsi="Times New Roman"/>
          <w:sz w:val="24"/>
          <w:lang w:val="sr-Cyrl-CS"/>
        </w:rPr>
      </w:pPr>
      <w:r>
        <w:rPr>
          <w:rFonts w:ascii="Times New Roman" w:hAnsi="Times New Roman"/>
          <w:sz w:val="24"/>
          <w:lang w:val="sr-Cyrl-RS"/>
        </w:rPr>
        <w:t>П</w:t>
      </w:r>
      <w:r w:rsidR="00CF4E00" w:rsidRPr="00D34F45">
        <w:rPr>
          <w:rFonts w:ascii="Times New Roman" w:eastAsia="Times New Roman" w:hAnsi="Times New Roman"/>
          <w:kern w:val="0"/>
          <w:sz w:val="24"/>
          <w:lang w:val="sr-Cyrl-RS"/>
        </w:rPr>
        <w:t xml:space="preserve">осебна пажња биће посвећена медијској промоцији и промоцији путем друштвених мрежа. Такође информације о Лалиначкој слатини налазе се и на сајту заштићеног добра који на </w:t>
      </w:r>
      <w:r w:rsidR="00CF4E00" w:rsidRPr="00D34F45">
        <w:rPr>
          <w:rFonts w:ascii="Times New Roman" w:hAnsi="Times New Roman"/>
          <w:sz w:val="24"/>
          <w:lang w:val="sr-Cyrl-CS"/>
        </w:rPr>
        <w:t>пријемчив начин представља споменик природе и природна богатства овог</w:t>
      </w:r>
      <w:r>
        <w:rPr>
          <w:rFonts w:ascii="Times New Roman" w:hAnsi="Times New Roman"/>
          <w:sz w:val="24"/>
          <w:lang w:val="sr-Cyrl-CS"/>
        </w:rPr>
        <w:t xml:space="preserve"> подручја широком аудиторијуму,</w:t>
      </w:r>
      <w:r w:rsidR="00965F7D">
        <w:rPr>
          <w:rFonts w:ascii="Times New Roman" w:hAnsi="Times New Roman"/>
          <w:sz w:val="24"/>
          <w:lang w:val="sr-Cyrl-CS"/>
        </w:rPr>
        <w:t>континуирано</w:t>
      </w:r>
      <w:r>
        <w:rPr>
          <w:rFonts w:ascii="Times New Roman" w:hAnsi="Times New Roman"/>
          <w:sz w:val="24"/>
          <w:lang w:val="sr-Cyrl-CS"/>
        </w:rPr>
        <w:t xml:space="preserve"> одржавање и унапређење сајта.</w:t>
      </w:r>
      <w:r w:rsidR="00261A7E">
        <w:rPr>
          <w:rFonts w:ascii="Times New Roman" w:hAnsi="Times New Roman"/>
          <w:sz w:val="24"/>
          <w:lang w:val="sr-Cyrl-CS"/>
        </w:rPr>
        <w:t xml:space="preserve"> У наредном периоду радиће се на унапређењу сајта који би требало да постане интерактивни портал који ће између осталог омогућити и комуникацију управљача са заинтересованим странама. </w:t>
      </w:r>
    </w:p>
    <w:p w:rsidR="00CF4E00" w:rsidRDefault="00CF4E00" w:rsidP="00A57459">
      <w:pPr>
        <w:jc w:val="both"/>
        <w:rPr>
          <w:rFonts w:ascii="Times New Roman" w:eastAsia="Times New Roman" w:hAnsi="Times New Roman"/>
          <w:kern w:val="0"/>
          <w:sz w:val="24"/>
          <w:lang w:val="sr-Cyrl-RS"/>
        </w:rPr>
      </w:pPr>
      <w:r w:rsidRPr="00D34F45">
        <w:rPr>
          <w:rFonts w:ascii="Times New Roman" w:eastAsia="Times New Roman" w:hAnsi="Times New Roman"/>
          <w:kern w:val="0"/>
          <w:sz w:val="24"/>
          <w:lang w:val="sr-Cyrl-RS"/>
        </w:rPr>
        <w:t>У циљу што боље презентације заштићеног простора током</w:t>
      </w:r>
      <w:r w:rsidR="00965F7D">
        <w:rPr>
          <w:rFonts w:ascii="Times New Roman" w:eastAsia="Times New Roman" w:hAnsi="Times New Roman"/>
          <w:kern w:val="0"/>
          <w:sz w:val="24"/>
          <w:lang w:val="sr-Cyrl-RS"/>
        </w:rPr>
        <w:t xml:space="preserve"> спровођења Плана</w:t>
      </w:r>
      <w:r w:rsidRPr="00D34F45">
        <w:rPr>
          <w:rFonts w:ascii="Times New Roman" w:eastAsia="Times New Roman" w:hAnsi="Times New Roman"/>
          <w:kern w:val="0"/>
          <w:sz w:val="24"/>
          <w:lang w:val="sr-Cyrl-RS"/>
        </w:rPr>
        <w:t xml:space="preserve"> </w:t>
      </w:r>
      <w:r w:rsidR="006A2022">
        <w:rPr>
          <w:rFonts w:ascii="Times New Roman" w:eastAsia="Times New Roman" w:hAnsi="Times New Roman"/>
          <w:kern w:val="0"/>
          <w:sz w:val="24"/>
          <w:lang w:val="sr-Cyrl-RS"/>
        </w:rPr>
        <w:t xml:space="preserve">планира се </w:t>
      </w:r>
      <w:r w:rsidR="006A2022" w:rsidRPr="00CB2A49">
        <w:rPr>
          <w:rFonts w:ascii="Times New Roman" w:eastAsia="Times New Roman" w:hAnsi="Times New Roman"/>
          <w:kern w:val="0"/>
          <w:sz w:val="24"/>
          <w:lang w:val="sr-Cyrl-RS"/>
        </w:rPr>
        <w:t>израда</w:t>
      </w:r>
      <w:r w:rsidR="00965F7D" w:rsidRPr="00CB2A49">
        <w:rPr>
          <w:rFonts w:ascii="Times New Roman" w:eastAsia="Times New Roman" w:hAnsi="Times New Roman"/>
          <w:kern w:val="0"/>
          <w:sz w:val="24"/>
          <w:lang w:val="sr-Cyrl-RS"/>
        </w:rPr>
        <w:t xml:space="preserve"> следећег </w:t>
      </w:r>
      <w:r w:rsidR="006A2022" w:rsidRPr="00CB2A49">
        <w:rPr>
          <w:rFonts w:ascii="Times New Roman" w:hAnsi="Times New Roman"/>
          <w:sz w:val="24"/>
          <w:lang w:val="sr-Cyrl-RS"/>
        </w:rPr>
        <w:t>информативног/промотивног материјала –</w:t>
      </w:r>
      <w:r w:rsidR="006A2022">
        <w:rPr>
          <w:rFonts w:ascii="Times New Roman" w:hAnsi="Times New Roman"/>
          <w:sz w:val="24"/>
          <w:lang w:val="sr-Cyrl-RS"/>
        </w:rPr>
        <w:t xml:space="preserve"> књиге у виду монографија, флајери, </w:t>
      </w:r>
      <w:r w:rsidR="00965F7D">
        <w:rPr>
          <w:rFonts w:ascii="Times New Roman" w:eastAsia="Times New Roman" w:hAnsi="Times New Roman"/>
          <w:kern w:val="0"/>
          <w:sz w:val="24"/>
          <w:lang w:val="sr-Cyrl-RS"/>
        </w:rPr>
        <w:t>брошура о заштићеном добру</w:t>
      </w:r>
      <w:r w:rsidRPr="00D34F45">
        <w:rPr>
          <w:rFonts w:ascii="Times New Roman" w:eastAsia="Times New Roman" w:hAnsi="Times New Roman"/>
          <w:kern w:val="0"/>
          <w:sz w:val="24"/>
          <w:lang w:val="sr-Cyrl-RS"/>
        </w:rPr>
        <w:t xml:space="preserve"> која у скраћеном обиму поред </w:t>
      </w:r>
      <w:r w:rsidRPr="00D34F45">
        <w:rPr>
          <w:rFonts w:ascii="Times New Roman" w:eastAsia="Times New Roman" w:hAnsi="Times New Roman"/>
          <w:kern w:val="0"/>
          <w:sz w:val="24"/>
        </w:rPr>
        <w:t>општих података о локалитету, садржи и податке о важним и ретким представницима биљног и животињског света на слатини као и о важним животним про</w:t>
      </w:r>
      <w:r w:rsidR="00232A0E">
        <w:rPr>
          <w:rFonts w:ascii="Times New Roman" w:eastAsia="Times New Roman" w:hAnsi="Times New Roman"/>
          <w:kern w:val="0"/>
          <w:sz w:val="24"/>
        </w:rPr>
        <w:t>цесима који се на њој одвијају</w:t>
      </w:r>
      <w:r w:rsidR="00232A0E">
        <w:rPr>
          <w:rFonts w:ascii="Times New Roman" w:eastAsia="Times New Roman" w:hAnsi="Times New Roman"/>
          <w:kern w:val="0"/>
          <w:sz w:val="24"/>
          <w:lang w:val="sr-Cyrl-RS"/>
        </w:rPr>
        <w:t xml:space="preserve"> као и приручника за препознавање живог света на заштићеном подручју. </w:t>
      </w:r>
      <w:r w:rsidR="006A2022">
        <w:rPr>
          <w:rFonts w:ascii="Times New Roman" w:eastAsia="Times New Roman" w:hAnsi="Times New Roman"/>
          <w:kern w:val="0"/>
          <w:sz w:val="24"/>
          <w:lang w:val="sr-Cyrl-RS"/>
        </w:rPr>
        <w:t>Промотивни материјал ће бити коришћен</w:t>
      </w:r>
      <w:r w:rsidRPr="00D34F45">
        <w:rPr>
          <w:rFonts w:ascii="Times New Roman" w:eastAsia="Times New Roman" w:hAnsi="Times New Roman"/>
          <w:kern w:val="0"/>
          <w:sz w:val="24"/>
          <w:lang w:val="sr-Cyrl-RS"/>
        </w:rPr>
        <w:t xml:space="preserve"> на сајмовима, фести</w:t>
      </w:r>
      <w:r w:rsidR="006A2022">
        <w:rPr>
          <w:rFonts w:ascii="Times New Roman" w:eastAsia="Times New Roman" w:hAnsi="Times New Roman"/>
          <w:kern w:val="0"/>
          <w:sz w:val="24"/>
          <w:lang w:val="sr-Cyrl-RS"/>
        </w:rPr>
        <w:t xml:space="preserve">валима и скуповима на којима Управљач </w:t>
      </w:r>
      <w:r w:rsidRPr="00D34F45">
        <w:rPr>
          <w:rFonts w:ascii="Times New Roman" w:eastAsia="Times New Roman" w:hAnsi="Times New Roman"/>
          <w:kern w:val="0"/>
          <w:sz w:val="24"/>
          <w:lang w:val="sr-Cyrl-RS"/>
        </w:rPr>
        <w:t xml:space="preserve">већ дуги низ година </w:t>
      </w:r>
      <w:r w:rsidR="006A2022">
        <w:rPr>
          <w:rFonts w:ascii="Times New Roman" w:eastAsia="Times New Roman" w:hAnsi="Times New Roman"/>
          <w:kern w:val="0"/>
          <w:sz w:val="24"/>
          <w:lang w:val="sr-Cyrl-RS"/>
        </w:rPr>
        <w:t>ради промоцију заштићених добара којима управља.</w:t>
      </w:r>
    </w:p>
    <w:p w:rsidR="008E4F96" w:rsidRDefault="008E4F96" w:rsidP="00A57459">
      <w:pPr>
        <w:jc w:val="both"/>
        <w:rPr>
          <w:rFonts w:ascii="Times New Roman" w:eastAsia="Times New Roman" w:hAnsi="Times New Roman"/>
          <w:kern w:val="0"/>
          <w:sz w:val="24"/>
          <w:lang w:val="sr-Cyrl-RS"/>
        </w:rPr>
      </w:pPr>
    </w:p>
    <w:p w:rsidR="00CF4E00" w:rsidRDefault="0026275F" w:rsidP="00A57459">
      <w:pPr>
        <w:jc w:val="both"/>
        <w:rPr>
          <w:rFonts w:ascii="Times New Roman" w:eastAsia="Times New Roman" w:hAnsi="Times New Roman"/>
          <w:kern w:val="0"/>
          <w:sz w:val="24"/>
          <w:lang w:val="sr-Cyrl-RS"/>
        </w:rPr>
      </w:pPr>
      <w:r w:rsidRPr="0026275F">
        <w:rPr>
          <w:rFonts w:ascii="Times New Roman" w:eastAsia="Times New Roman" w:hAnsi="Times New Roman"/>
          <w:kern w:val="0"/>
          <w:sz w:val="24"/>
          <w:lang w:val="sr-Cyrl-RS"/>
        </w:rPr>
        <w:t xml:space="preserve">У првим годинама реализације Плана биће организовани бесплатни обиласци заштићеног добра за све заинтересоване суграђане у пратњи водича, док ће у наредним годинама а након завршетка шетно едуакативних стаза на локалитету почети да се примењује </w:t>
      </w:r>
      <w:r w:rsidR="00965F7D">
        <w:rPr>
          <w:rFonts w:ascii="Times New Roman" w:eastAsia="Times New Roman" w:hAnsi="Times New Roman"/>
          <w:kern w:val="0"/>
          <w:sz w:val="24"/>
          <w:lang w:val="sr-Cyrl-RS"/>
        </w:rPr>
        <w:t>Одлука о наканадама за коришћење заштићеног подручја Споменика природе „Лалиначка слатина“.</w:t>
      </w:r>
    </w:p>
    <w:p w:rsidR="0026275F" w:rsidRDefault="00455551" w:rsidP="00A57459">
      <w:pPr>
        <w:jc w:val="both"/>
        <w:rPr>
          <w:rFonts w:ascii="Times New Roman" w:hAnsi="Times New Roman"/>
          <w:sz w:val="24"/>
          <w:lang w:val="sr-Cyrl-RS"/>
        </w:rPr>
      </w:pPr>
      <w:r>
        <w:rPr>
          <w:rFonts w:ascii="Times New Roman" w:hAnsi="Times New Roman"/>
          <w:sz w:val="24"/>
          <w:lang w:val="sr-Cyrl-RS"/>
        </w:rPr>
        <w:t xml:space="preserve">У сарадњи са школама и образовним институцијама управљач ће </w:t>
      </w:r>
      <w:r w:rsidR="004918D4">
        <w:rPr>
          <w:rFonts w:ascii="Times New Roman" w:hAnsi="Times New Roman"/>
          <w:sz w:val="24"/>
          <w:lang w:val="sr-Cyrl-RS"/>
        </w:rPr>
        <w:t>о</w:t>
      </w:r>
      <w:r w:rsidR="0026275F">
        <w:rPr>
          <w:rFonts w:ascii="Times New Roman" w:hAnsi="Times New Roman"/>
          <w:sz w:val="24"/>
          <w:lang w:val="sr-Cyrl-RS"/>
        </w:rPr>
        <w:t>рганизова</w:t>
      </w:r>
      <w:r>
        <w:rPr>
          <w:rFonts w:ascii="Times New Roman" w:hAnsi="Times New Roman"/>
          <w:sz w:val="24"/>
          <w:lang w:val="sr-Cyrl-RS"/>
        </w:rPr>
        <w:t>ти</w:t>
      </w:r>
      <w:r w:rsidR="0026275F">
        <w:rPr>
          <w:rFonts w:ascii="Times New Roman" w:hAnsi="Times New Roman"/>
          <w:sz w:val="24"/>
          <w:lang w:val="sr-Cyrl-RS"/>
        </w:rPr>
        <w:t xml:space="preserve"> посет</w:t>
      </w:r>
      <w:r w:rsidR="004918D4">
        <w:rPr>
          <w:rFonts w:ascii="Times New Roman" w:hAnsi="Times New Roman"/>
          <w:sz w:val="24"/>
          <w:lang w:val="sr-Cyrl-RS"/>
        </w:rPr>
        <w:t>е</w:t>
      </w:r>
      <w:r>
        <w:rPr>
          <w:rFonts w:ascii="Times New Roman" w:hAnsi="Times New Roman"/>
          <w:sz w:val="24"/>
          <w:lang w:val="sr-Cyrl-RS"/>
        </w:rPr>
        <w:t xml:space="preserve"> локалитету </w:t>
      </w:r>
      <w:r w:rsidR="004918D4">
        <w:rPr>
          <w:rFonts w:ascii="Times New Roman" w:hAnsi="Times New Roman"/>
          <w:sz w:val="24"/>
          <w:lang w:val="sr-Cyrl-RS"/>
        </w:rPr>
        <w:t xml:space="preserve">и предавања </w:t>
      </w:r>
      <w:r>
        <w:rPr>
          <w:rFonts w:ascii="Times New Roman" w:hAnsi="Times New Roman"/>
          <w:sz w:val="24"/>
          <w:lang w:val="sr-Cyrl-RS"/>
        </w:rPr>
        <w:t>прилагођен</w:t>
      </w:r>
      <w:r w:rsidR="004918D4">
        <w:rPr>
          <w:rFonts w:ascii="Times New Roman" w:hAnsi="Times New Roman"/>
          <w:sz w:val="24"/>
          <w:lang w:val="sr-Cyrl-RS"/>
        </w:rPr>
        <w:t>а различитим</w:t>
      </w:r>
      <w:r>
        <w:rPr>
          <w:rFonts w:ascii="Times New Roman" w:hAnsi="Times New Roman"/>
          <w:sz w:val="24"/>
          <w:lang w:val="sr-Cyrl-RS"/>
        </w:rPr>
        <w:t xml:space="preserve"> узрастима.</w:t>
      </w:r>
    </w:p>
    <w:p w:rsidR="00CF4E00" w:rsidRPr="00D34F45" w:rsidRDefault="00CF4E00" w:rsidP="00A57459">
      <w:pPr>
        <w:spacing w:before="113"/>
        <w:jc w:val="both"/>
        <w:rPr>
          <w:rFonts w:ascii="Times New Roman" w:hAnsi="Times New Roman"/>
          <w:sz w:val="24"/>
          <w:lang w:val="sr-Cyrl-RS"/>
        </w:rPr>
      </w:pPr>
      <w:r w:rsidRPr="00D34F45">
        <w:rPr>
          <w:rFonts w:ascii="Times New Roman" w:hAnsi="Times New Roman"/>
          <w:sz w:val="24"/>
          <w:lang w:val="sr-Cyrl-RS"/>
        </w:rPr>
        <w:t>Наставиће</w:t>
      </w:r>
      <w:r w:rsidR="00AA37AA">
        <w:rPr>
          <w:rFonts w:ascii="Times New Roman" w:hAnsi="Times New Roman"/>
          <w:sz w:val="24"/>
          <w:lang w:val="sr-Cyrl-RS"/>
        </w:rPr>
        <w:t xml:space="preserve"> се</w:t>
      </w:r>
      <w:r w:rsidRPr="00D34F45">
        <w:rPr>
          <w:rFonts w:ascii="Times New Roman" w:hAnsi="Times New Roman"/>
          <w:sz w:val="24"/>
          <w:lang w:val="sr-Cyrl-RS"/>
        </w:rPr>
        <w:t xml:space="preserve"> са приказивањем документарног филма о заштићеном добру као и са презентацијом истраживања која </w:t>
      </w:r>
      <w:r w:rsidR="00232A0E">
        <w:rPr>
          <w:rFonts w:ascii="Times New Roman" w:hAnsi="Times New Roman"/>
          <w:sz w:val="24"/>
          <w:lang w:val="sr-Cyrl-RS"/>
        </w:rPr>
        <w:t>буду реализована у наредним годинама</w:t>
      </w:r>
      <w:r w:rsidRPr="00D34F45">
        <w:rPr>
          <w:rFonts w:ascii="Times New Roman" w:hAnsi="Times New Roman"/>
          <w:sz w:val="24"/>
          <w:lang w:val="sr-Cyrl-CS"/>
        </w:rPr>
        <w:t xml:space="preserve">, а с обзиром да је подручје богато заштићеним и строго заштићеним биљним и животињским врстама, утолико ће лакше </w:t>
      </w:r>
      <w:r w:rsidR="000977D5">
        <w:rPr>
          <w:rFonts w:ascii="Times New Roman" w:hAnsi="Times New Roman"/>
          <w:sz w:val="24"/>
          <w:lang w:val="sr-Cyrl-CS"/>
        </w:rPr>
        <w:t>заинтересовати</w:t>
      </w:r>
      <w:r w:rsidRPr="00D34F45">
        <w:rPr>
          <w:rFonts w:ascii="Times New Roman" w:hAnsi="Times New Roman"/>
          <w:sz w:val="24"/>
          <w:lang w:val="sr-Cyrl-CS"/>
        </w:rPr>
        <w:t xml:space="preserve"> љубитеље природе, истраживаче, научнике.</w:t>
      </w:r>
      <w:r w:rsidRPr="00D34F45">
        <w:rPr>
          <w:rFonts w:ascii="Times New Roman" w:hAnsi="Times New Roman"/>
          <w:sz w:val="24"/>
          <w:lang w:val="sr-Cyrl-RS"/>
        </w:rPr>
        <w:t xml:space="preserve"> </w:t>
      </w:r>
    </w:p>
    <w:p w:rsidR="00CF4E00" w:rsidRPr="00D34F45" w:rsidRDefault="00CF4E00" w:rsidP="00A57459">
      <w:pPr>
        <w:spacing w:before="113"/>
        <w:jc w:val="both"/>
        <w:rPr>
          <w:rFonts w:ascii="Times New Roman" w:hAnsi="Times New Roman"/>
          <w:sz w:val="24"/>
          <w:lang w:val="sr-Cyrl-RS"/>
        </w:rPr>
      </w:pPr>
      <w:r w:rsidRPr="00D34F45">
        <w:rPr>
          <w:rStyle w:val="CommentReference"/>
          <w:rFonts w:ascii="Times New Roman" w:hAnsi="Times New Roman"/>
          <w:sz w:val="24"/>
          <w:lang w:val="sr-Cyrl-RS"/>
        </w:rPr>
        <w:t xml:space="preserve">На пригодан начин и у сарадњи са стручним институцијама, локалном самоуправом и Туристичком организацијом Ниша </w:t>
      </w:r>
      <w:r w:rsidR="00232A0E">
        <w:rPr>
          <w:rStyle w:val="CommentReference"/>
          <w:rFonts w:ascii="Times New Roman" w:hAnsi="Times New Roman"/>
          <w:sz w:val="24"/>
          <w:lang w:val="sr-Cyrl-RS"/>
        </w:rPr>
        <w:t>управљач ће обележавати значајне датуме (</w:t>
      </w:r>
      <w:r w:rsidR="00232A0E" w:rsidRPr="00232A0E">
        <w:rPr>
          <w:rStyle w:val="CommentReference"/>
          <w:rFonts w:ascii="Times New Roman" w:hAnsi="Times New Roman"/>
          <w:sz w:val="24"/>
          <w:lang w:val="sr-Cyrl-RS"/>
        </w:rPr>
        <w:t>Дан планете Земље</w:t>
      </w:r>
      <w:r w:rsidR="00232A0E">
        <w:rPr>
          <w:rStyle w:val="CommentReference"/>
          <w:rFonts w:ascii="Times New Roman" w:hAnsi="Times New Roman"/>
          <w:sz w:val="24"/>
          <w:lang w:val="sr-Cyrl-RS"/>
        </w:rPr>
        <w:t xml:space="preserve">, </w:t>
      </w:r>
      <w:r w:rsidR="00232A0E" w:rsidRPr="00232A0E">
        <w:rPr>
          <w:rStyle w:val="CommentReference"/>
          <w:rFonts w:ascii="Times New Roman" w:hAnsi="Times New Roman"/>
          <w:sz w:val="24"/>
          <w:lang w:val="sr-Cyrl-RS"/>
        </w:rPr>
        <w:t>Светски дан мочварних подручја</w:t>
      </w:r>
      <w:r w:rsidR="00232A0E">
        <w:rPr>
          <w:rStyle w:val="CommentReference"/>
          <w:rFonts w:ascii="Times New Roman" w:hAnsi="Times New Roman"/>
          <w:sz w:val="24"/>
          <w:lang w:val="sr-Cyrl-RS"/>
        </w:rPr>
        <w:t xml:space="preserve">, </w:t>
      </w:r>
      <w:r w:rsidR="00232A0E" w:rsidRPr="00232A0E">
        <w:rPr>
          <w:rStyle w:val="CommentReference"/>
          <w:rFonts w:ascii="Times New Roman" w:hAnsi="Times New Roman"/>
          <w:sz w:val="24"/>
          <w:lang w:val="sr-Cyrl-RS"/>
        </w:rPr>
        <w:t>Светски дан заштите животне средине</w:t>
      </w:r>
      <w:r w:rsidR="00232A0E">
        <w:rPr>
          <w:rStyle w:val="CommentReference"/>
          <w:rFonts w:ascii="Times New Roman" w:hAnsi="Times New Roman"/>
          <w:sz w:val="24"/>
          <w:lang w:val="sr-Cyrl-RS"/>
        </w:rPr>
        <w:t xml:space="preserve"> и др).</w:t>
      </w:r>
    </w:p>
    <w:p w:rsidR="00CF4E00" w:rsidRDefault="00CF4E00" w:rsidP="00CF4E00">
      <w:pPr>
        <w:rPr>
          <w:rFonts w:ascii="Times New Roman" w:hAnsi="Times New Roman"/>
          <w:sz w:val="24"/>
          <w:lang w:val="sr-Cyrl-RS"/>
        </w:rPr>
      </w:pPr>
    </w:p>
    <w:p w:rsidR="00223453" w:rsidRDefault="00223453" w:rsidP="00CF4E00">
      <w:pPr>
        <w:rPr>
          <w:rFonts w:ascii="Times New Roman" w:hAnsi="Times New Roman"/>
          <w:sz w:val="24"/>
          <w:lang w:val="sr-Cyrl-RS"/>
        </w:rPr>
      </w:pPr>
    </w:p>
    <w:p w:rsidR="00223453" w:rsidRDefault="00223453" w:rsidP="00CF4E00">
      <w:pPr>
        <w:rPr>
          <w:rFonts w:ascii="Times New Roman" w:hAnsi="Times New Roman"/>
          <w:sz w:val="24"/>
          <w:lang w:val="sr-Cyrl-RS"/>
        </w:rPr>
      </w:pPr>
    </w:p>
    <w:p w:rsidR="00223453" w:rsidRDefault="00223453" w:rsidP="00CF4E00">
      <w:pPr>
        <w:rPr>
          <w:rFonts w:ascii="Times New Roman" w:hAnsi="Times New Roman"/>
          <w:sz w:val="24"/>
          <w:lang w:val="sr-Cyrl-RS"/>
        </w:rPr>
      </w:pPr>
    </w:p>
    <w:p w:rsidR="00223453" w:rsidRDefault="00223453" w:rsidP="00CF4E00">
      <w:pPr>
        <w:rPr>
          <w:rFonts w:ascii="Times New Roman" w:hAnsi="Times New Roman"/>
          <w:sz w:val="24"/>
          <w:lang w:val="sr-Cyrl-RS"/>
        </w:rPr>
      </w:pPr>
    </w:p>
    <w:p w:rsidR="00223453" w:rsidRDefault="00223453" w:rsidP="00CF4E00">
      <w:pPr>
        <w:rPr>
          <w:rFonts w:ascii="Times New Roman" w:hAnsi="Times New Roman"/>
          <w:sz w:val="24"/>
          <w:lang w:val="sr-Cyrl-RS"/>
        </w:rPr>
      </w:pPr>
    </w:p>
    <w:p w:rsidR="00E44CF7" w:rsidRDefault="00E44CF7" w:rsidP="00E41252">
      <w:pPr>
        <w:rPr>
          <w:rFonts w:ascii="Times New Roman" w:hAnsi="Times New Roman"/>
          <w:sz w:val="24"/>
          <w:lang w:val="sr-Cyrl-RS"/>
        </w:rPr>
      </w:pPr>
    </w:p>
    <w:p w:rsidR="00E44CF7" w:rsidRPr="00E41252" w:rsidRDefault="00E44CF7" w:rsidP="00E41252">
      <w:pPr>
        <w:rPr>
          <w:rFonts w:ascii="Times New Roman" w:hAnsi="Times New Roman"/>
          <w:sz w:val="24"/>
          <w:lang w:val="sr-Cyrl-RS"/>
        </w:rPr>
      </w:pPr>
    </w:p>
    <w:p w:rsidR="006D1C5D" w:rsidRDefault="006D1C5D" w:rsidP="006D1C5D">
      <w:pPr>
        <w:pStyle w:val="Heading1"/>
        <w:numPr>
          <w:ilvl w:val="0"/>
          <w:numId w:val="2"/>
        </w:numPr>
        <w:ind w:hanging="436"/>
      </w:pPr>
      <w:bookmarkStart w:id="11" w:name="_Toc201056306"/>
      <w:r w:rsidRPr="006D1C5D">
        <w:lastRenderedPageBreak/>
        <w:t>СТУДИЈСК</w:t>
      </w:r>
      <w:r>
        <w:rPr>
          <w:lang w:val="sr-Cyrl-RS"/>
        </w:rPr>
        <w:t>А</w:t>
      </w:r>
      <w:r w:rsidRPr="006D1C5D">
        <w:t xml:space="preserve"> (ИСТРАЖИВАЧК</w:t>
      </w:r>
      <w:r>
        <w:rPr>
          <w:lang w:val="sr-Cyrl-RS"/>
        </w:rPr>
        <w:t>А</w:t>
      </w:r>
      <w:r w:rsidRPr="006D1C5D">
        <w:t>), ПРОГРАМСК</w:t>
      </w:r>
      <w:r>
        <w:rPr>
          <w:lang w:val="sr-Cyrl-RS"/>
        </w:rPr>
        <w:t>А</w:t>
      </w:r>
      <w:r w:rsidRPr="006D1C5D">
        <w:t>, ПЛАНСК</w:t>
      </w:r>
      <w:r>
        <w:rPr>
          <w:lang w:val="sr-Cyrl-RS"/>
        </w:rPr>
        <w:t>А</w:t>
      </w:r>
      <w:r w:rsidRPr="006D1C5D">
        <w:t xml:space="preserve"> И ПРОЈЕКТН</w:t>
      </w:r>
      <w:r>
        <w:rPr>
          <w:lang w:val="sr-Cyrl-RS"/>
        </w:rPr>
        <w:t>А</w:t>
      </w:r>
      <w:r w:rsidRPr="006D1C5D">
        <w:t xml:space="preserve"> ДОКУМЕНТАЦИЈ</w:t>
      </w:r>
      <w:r>
        <w:rPr>
          <w:lang w:val="sr-Cyrl-RS"/>
        </w:rPr>
        <w:t>А</w:t>
      </w:r>
      <w:r w:rsidRPr="006D1C5D">
        <w:t xml:space="preserve"> ПОТРЕБН</w:t>
      </w:r>
      <w:r>
        <w:rPr>
          <w:lang w:val="sr-Cyrl-RS"/>
        </w:rPr>
        <w:t>А</w:t>
      </w:r>
      <w:r w:rsidRPr="006D1C5D">
        <w:t xml:space="preserve"> ЗА</w:t>
      </w:r>
      <w:r w:rsidR="00E41252">
        <w:t xml:space="preserve"> СПРОВОЂЕЊЕ ЦИЉЕВА И АКТИВНОСТИ</w:t>
      </w:r>
      <w:bookmarkEnd w:id="11"/>
    </w:p>
    <w:p w:rsidR="000D477A" w:rsidRDefault="000D477A" w:rsidP="000D477A"/>
    <w:p w:rsidR="000D477A" w:rsidRDefault="000D477A" w:rsidP="000D477A"/>
    <w:p w:rsidR="000D477A" w:rsidRDefault="000D477A" w:rsidP="00C31DD7">
      <w:pPr>
        <w:jc w:val="both"/>
        <w:rPr>
          <w:rFonts w:ascii="Times New Roman" w:hAnsi="Times New Roman"/>
          <w:sz w:val="24"/>
          <w:lang w:val="sr-Cyrl-RS"/>
        </w:rPr>
      </w:pPr>
      <w:r w:rsidRPr="000D477A">
        <w:rPr>
          <w:rFonts w:ascii="Times New Roman" w:hAnsi="Times New Roman"/>
          <w:sz w:val="24"/>
          <w:lang w:val="sr-Cyrl-RS"/>
        </w:rPr>
        <w:t xml:space="preserve">Након доношења Плана управљања, континуирано ће се израђивати годишњи Програми управљања којима ће се ближе и детаљаније дефинисати активности као и временски и финансијки оквири за реализацију истих.  На крају сваке године </w:t>
      </w:r>
      <w:r>
        <w:rPr>
          <w:rFonts w:ascii="Times New Roman" w:hAnsi="Times New Roman"/>
          <w:noProof/>
          <w:sz w:val="24"/>
          <w:lang w:val="sr-Cyrl-CS"/>
        </w:rPr>
        <w:t>кроз извештај о реализацији про</w:t>
      </w:r>
      <w:r w:rsidRPr="000D477A">
        <w:rPr>
          <w:rFonts w:ascii="Times New Roman" w:hAnsi="Times New Roman"/>
          <w:noProof/>
          <w:sz w:val="24"/>
          <w:lang w:val="sr-Cyrl-CS"/>
        </w:rPr>
        <w:t xml:space="preserve">грама Управљач ће спровести анализу изведених активности и проценат оставарења Плана управљања. </w:t>
      </w:r>
      <w:r w:rsidRPr="000D477A">
        <w:rPr>
          <w:rFonts w:ascii="Times New Roman" w:hAnsi="Times New Roman"/>
          <w:sz w:val="24"/>
          <w:lang w:val="sr-Cyrl-RS"/>
        </w:rPr>
        <w:t xml:space="preserve"> </w:t>
      </w:r>
    </w:p>
    <w:p w:rsidR="00F67E70" w:rsidRDefault="00F67E70" w:rsidP="00C31DD7">
      <w:pPr>
        <w:jc w:val="both"/>
        <w:rPr>
          <w:rFonts w:ascii="Times New Roman" w:hAnsi="Times New Roman"/>
          <w:sz w:val="24"/>
          <w:lang w:val="sr-Cyrl-RS"/>
        </w:rPr>
      </w:pPr>
      <w:r>
        <w:rPr>
          <w:rFonts w:ascii="Times New Roman" w:hAnsi="Times New Roman"/>
          <w:sz w:val="24"/>
          <w:lang w:val="sr-Cyrl-RS"/>
        </w:rPr>
        <w:t>Управљач ће радити на изради и усаглашавању и осталих управљачких докумената:</w:t>
      </w:r>
    </w:p>
    <w:p w:rsidR="00C4052D" w:rsidRPr="00C4052D" w:rsidRDefault="00C4052D" w:rsidP="00C4052D">
      <w:pPr>
        <w:pStyle w:val="ListParagraph"/>
        <w:numPr>
          <w:ilvl w:val="0"/>
          <w:numId w:val="23"/>
        </w:numPr>
        <w:jc w:val="both"/>
        <w:rPr>
          <w:rFonts w:ascii="Times New Roman" w:hAnsi="Times New Roman"/>
          <w:sz w:val="24"/>
          <w:lang w:val="sr-Cyrl-RS"/>
        </w:rPr>
      </w:pPr>
      <w:r w:rsidRPr="00C4052D">
        <w:rPr>
          <w:rFonts w:ascii="Times New Roman" w:hAnsi="Times New Roman"/>
          <w:sz w:val="24"/>
        </w:rPr>
        <w:t xml:space="preserve">Правилник о унутрашњем раду и чуварској служби </w:t>
      </w:r>
    </w:p>
    <w:p w:rsidR="00C4052D" w:rsidRPr="00C4052D" w:rsidRDefault="00C4052D" w:rsidP="00C4052D">
      <w:pPr>
        <w:pStyle w:val="ListParagraph"/>
        <w:numPr>
          <w:ilvl w:val="0"/>
          <w:numId w:val="23"/>
        </w:numPr>
        <w:jc w:val="both"/>
        <w:rPr>
          <w:rFonts w:ascii="Times New Roman" w:hAnsi="Times New Roman"/>
          <w:sz w:val="24"/>
          <w:lang w:val="sr-Cyrl-RS"/>
        </w:rPr>
      </w:pPr>
      <w:r w:rsidRPr="00C4052D">
        <w:rPr>
          <w:rFonts w:ascii="Times New Roman" w:hAnsi="Times New Roman"/>
          <w:sz w:val="24"/>
        </w:rPr>
        <w:t xml:space="preserve">Одлуку о накнадама за коришћење природног добра </w:t>
      </w:r>
    </w:p>
    <w:p w:rsidR="00F67E70" w:rsidRPr="00C4052D" w:rsidRDefault="00C4052D" w:rsidP="00C4052D">
      <w:pPr>
        <w:pStyle w:val="ListParagraph"/>
        <w:numPr>
          <w:ilvl w:val="0"/>
          <w:numId w:val="23"/>
        </w:numPr>
        <w:jc w:val="both"/>
        <w:rPr>
          <w:rFonts w:ascii="Times New Roman" w:hAnsi="Times New Roman"/>
          <w:sz w:val="24"/>
          <w:lang w:val="sr-Cyrl-RS"/>
        </w:rPr>
      </w:pPr>
      <w:r w:rsidRPr="00C4052D">
        <w:rPr>
          <w:rFonts w:ascii="Times New Roman" w:hAnsi="Times New Roman"/>
          <w:sz w:val="24"/>
        </w:rPr>
        <w:t xml:space="preserve">Пројекте и друге </w:t>
      </w:r>
      <w:r w:rsidR="008C6451">
        <w:rPr>
          <w:rFonts w:ascii="Times New Roman" w:hAnsi="Times New Roman"/>
          <w:sz w:val="24"/>
          <w:lang w:val="sr-Cyrl-RS"/>
        </w:rPr>
        <w:t>специфичне</w:t>
      </w:r>
      <w:r w:rsidRPr="00C4052D">
        <w:rPr>
          <w:rFonts w:ascii="Times New Roman" w:hAnsi="Times New Roman"/>
          <w:sz w:val="24"/>
        </w:rPr>
        <w:t xml:space="preserve"> програме и планове</w:t>
      </w:r>
    </w:p>
    <w:p w:rsidR="00E41252" w:rsidRDefault="00E41252" w:rsidP="00C31DD7">
      <w:pPr>
        <w:jc w:val="both"/>
      </w:pPr>
    </w:p>
    <w:p w:rsidR="00E41252" w:rsidRDefault="00E41252" w:rsidP="00C31DD7">
      <w:pPr>
        <w:jc w:val="both"/>
        <w:rPr>
          <w:rFonts w:ascii="Times New Roman" w:hAnsi="Times New Roman"/>
          <w:sz w:val="24"/>
          <w:lang w:val="sr-Cyrl-RS"/>
        </w:rPr>
      </w:pPr>
      <w:r w:rsidRPr="00E41252">
        <w:rPr>
          <w:rFonts w:ascii="Times New Roman" w:hAnsi="Times New Roman"/>
          <w:sz w:val="24"/>
          <w:lang w:val="sr-Cyrl-RS"/>
        </w:rPr>
        <w:t xml:space="preserve">Просторно планска документација која се тиче подручја и његове ближе околине </w:t>
      </w:r>
      <w:r w:rsidR="000D477A">
        <w:rPr>
          <w:rFonts w:ascii="Times New Roman" w:hAnsi="Times New Roman"/>
          <w:sz w:val="24"/>
          <w:lang w:val="sr-Cyrl-RS"/>
        </w:rPr>
        <w:t xml:space="preserve">а битна је за спровођење активности предвиђених овим Планом обрађена је у делу  </w:t>
      </w:r>
      <w:r w:rsidR="000D477A" w:rsidRPr="000D477A">
        <w:rPr>
          <w:rFonts w:ascii="Times New Roman" w:hAnsi="Times New Roman"/>
          <w:i/>
          <w:sz w:val="24"/>
          <w:lang w:val="sr-Cyrl-RS"/>
        </w:rPr>
        <w:t>ПРОСТОРНА ИДЕНТИФИКАЦИЈА ПЛАНСКИХ НАМЕНА И РЕЖИМА КОРИШЋЕЊА ЗЕМЉИШТА</w:t>
      </w:r>
      <w:r w:rsidR="000D477A">
        <w:rPr>
          <w:rFonts w:ascii="Times New Roman" w:hAnsi="Times New Roman"/>
          <w:i/>
          <w:sz w:val="24"/>
          <w:lang w:val="sr-Cyrl-RS"/>
        </w:rPr>
        <w:t>.</w:t>
      </w:r>
      <w:r w:rsidR="000D477A">
        <w:rPr>
          <w:rFonts w:ascii="Times New Roman" w:hAnsi="Times New Roman"/>
          <w:sz w:val="24"/>
          <w:lang w:val="sr-Cyrl-RS"/>
        </w:rPr>
        <w:t xml:space="preserve"> Током важења овог Плана од велике је важности израда и доношење </w:t>
      </w:r>
      <w:r w:rsidR="000D477A" w:rsidRPr="00A06E9A">
        <w:rPr>
          <w:rFonts w:ascii="Times New Roman" w:hAnsi="Times New Roman"/>
          <w:sz w:val="24"/>
          <w:lang w:val="sr-Cyrl-RS"/>
        </w:rPr>
        <w:t>Просторн</w:t>
      </w:r>
      <w:r w:rsidR="00CB2A49">
        <w:rPr>
          <w:rFonts w:ascii="Times New Roman" w:hAnsi="Times New Roman"/>
          <w:sz w:val="24"/>
          <w:lang w:val="sr-Cyrl-RS"/>
        </w:rPr>
        <w:t>ог</w:t>
      </w:r>
      <w:r w:rsidR="000D477A" w:rsidRPr="00A06E9A">
        <w:rPr>
          <w:rFonts w:ascii="Times New Roman" w:hAnsi="Times New Roman"/>
          <w:sz w:val="24"/>
          <w:lang w:val="sr-Cyrl-RS"/>
        </w:rPr>
        <w:t xml:space="preserve"> План</w:t>
      </w:r>
      <w:r w:rsidR="00CB2A49">
        <w:rPr>
          <w:rFonts w:ascii="Times New Roman" w:hAnsi="Times New Roman"/>
          <w:sz w:val="24"/>
          <w:lang w:val="sr-Cyrl-RS"/>
        </w:rPr>
        <w:t>а</w:t>
      </w:r>
      <w:r w:rsidR="000D477A" w:rsidRPr="00A06E9A">
        <w:rPr>
          <w:rFonts w:ascii="Times New Roman" w:hAnsi="Times New Roman"/>
          <w:sz w:val="24"/>
          <w:lang w:val="sr-Cyrl-RS"/>
        </w:rPr>
        <w:t xml:space="preserve"> подручја посебне намене СП „Лалиначка слатина“</w:t>
      </w:r>
      <w:r w:rsidR="000D477A">
        <w:rPr>
          <w:rFonts w:ascii="Times New Roman" w:hAnsi="Times New Roman"/>
          <w:sz w:val="24"/>
          <w:lang w:val="sr-Cyrl-RS"/>
        </w:rPr>
        <w:t xml:space="preserve"> тако да ће Управљач у оквиру свог рада иницирати покретање овог процеса. </w:t>
      </w:r>
    </w:p>
    <w:p w:rsidR="00FF319E" w:rsidRDefault="00C31DD7" w:rsidP="00C31DD7">
      <w:pPr>
        <w:jc w:val="both"/>
        <w:rPr>
          <w:rFonts w:ascii="Times New Roman" w:hAnsi="Times New Roman"/>
          <w:sz w:val="24"/>
          <w:lang w:val="sr-Cyrl-RS"/>
        </w:rPr>
      </w:pPr>
      <w:r>
        <w:rPr>
          <w:rFonts w:ascii="Times New Roman" w:hAnsi="Times New Roman"/>
          <w:sz w:val="24"/>
          <w:lang w:val="sr-Cyrl-RS"/>
        </w:rPr>
        <w:t>Како би се н</w:t>
      </w:r>
      <w:r w:rsidR="00CB2A49">
        <w:rPr>
          <w:rFonts w:ascii="Times New Roman" w:hAnsi="Times New Roman"/>
          <w:sz w:val="24"/>
          <w:lang w:val="sr-Cyrl-RS"/>
        </w:rPr>
        <w:t>е</w:t>
      </w:r>
      <w:r>
        <w:rPr>
          <w:rFonts w:ascii="Times New Roman" w:hAnsi="Times New Roman"/>
          <w:sz w:val="24"/>
          <w:lang w:val="sr-Cyrl-RS"/>
        </w:rPr>
        <w:t xml:space="preserve">сметано реализовао План управљања потребно је урадити картографско дефинисање зона заштите </w:t>
      </w:r>
      <w:r w:rsidR="00FF319E" w:rsidRPr="00E41252">
        <w:rPr>
          <w:rFonts w:ascii="Times New Roman" w:hAnsi="Times New Roman"/>
          <w:sz w:val="24"/>
          <w:lang w:val="sr-Cyrl-RS"/>
        </w:rPr>
        <w:t xml:space="preserve"> </w:t>
      </w:r>
      <w:r w:rsidR="00FF319E">
        <w:rPr>
          <w:rFonts w:ascii="Times New Roman" w:hAnsi="Times New Roman"/>
          <w:sz w:val="24"/>
          <w:lang w:val="sr-Cyrl-RS"/>
        </w:rPr>
        <w:t>–вегетацијске карте, карта типова станишта, карта ретких биљих и животињских в</w:t>
      </w:r>
      <w:r>
        <w:rPr>
          <w:rFonts w:ascii="Times New Roman" w:hAnsi="Times New Roman"/>
          <w:sz w:val="24"/>
          <w:lang w:val="sr-Cyrl-RS"/>
        </w:rPr>
        <w:t>рста.</w:t>
      </w:r>
    </w:p>
    <w:p w:rsidR="00C31DD7" w:rsidRDefault="00C31DD7" w:rsidP="00C31DD7">
      <w:pPr>
        <w:jc w:val="both"/>
        <w:rPr>
          <w:rFonts w:ascii="Times New Roman" w:hAnsi="Times New Roman"/>
          <w:sz w:val="24"/>
          <w:lang w:val="sr-Cyrl-RS"/>
        </w:rPr>
      </w:pPr>
      <w:r>
        <w:rPr>
          <w:rFonts w:ascii="Times New Roman" w:hAnsi="Times New Roman"/>
          <w:sz w:val="24"/>
          <w:lang w:val="sr-Cyrl-RS"/>
        </w:rPr>
        <w:t>Такође у циљу лакшег планирања и успешније реализације предвиђених активности потребно је урадити дигиталну катастарску</w:t>
      </w:r>
      <w:r w:rsidR="00FF319E">
        <w:rPr>
          <w:rFonts w:ascii="Times New Roman" w:hAnsi="Times New Roman"/>
          <w:sz w:val="24"/>
          <w:lang w:val="sr-Cyrl-RS"/>
        </w:rPr>
        <w:t xml:space="preserve"> подлога са подацима о власништву и намени површина</w:t>
      </w:r>
      <w:r>
        <w:rPr>
          <w:rFonts w:ascii="Times New Roman" w:hAnsi="Times New Roman"/>
          <w:sz w:val="24"/>
          <w:lang w:val="sr-Cyrl-RS"/>
        </w:rPr>
        <w:t xml:space="preserve"> као и тренутне облике</w:t>
      </w:r>
      <w:r w:rsidR="00FF319E">
        <w:rPr>
          <w:rFonts w:ascii="Times New Roman" w:hAnsi="Times New Roman"/>
          <w:sz w:val="24"/>
          <w:lang w:val="sr-Cyrl-RS"/>
        </w:rPr>
        <w:t xml:space="preserve"> коришћења простора</w:t>
      </w:r>
      <w:r>
        <w:rPr>
          <w:rFonts w:ascii="Times New Roman" w:hAnsi="Times New Roman"/>
          <w:sz w:val="24"/>
          <w:lang w:val="sr-Cyrl-RS"/>
        </w:rPr>
        <w:t>.</w:t>
      </w:r>
    </w:p>
    <w:p w:rsidR="00C31DD7" w:rsidRPr="00C31DD7" w:rsidRDefault="00C31DD7" w:rsidP="00C31DD7">
      <w:pPr>
        <w:jc w:val="both"/>
        <w:rPr>
          <w:rFonts w:ascii="Times New Roman" w:hAnsi="Times New Roman"/>
          <w:sz w:val="24"/>
          <w:lang w:val="sr-Cyrl-RS"/>
        </w:rPr>
      </w:pPr>
      <w:r>
        <w:rPr>
          <w:rFonts w:ascii="Times New Roman" w:hAnsi="Times New Roman"/>
          <w:sz w:val="24"/>
          <w:lang w:val="sr-Cyrl-CS"/>
        </w:rPr>
        <w:t>З</w:t>
      </w:r>
      <w:r w:rsidRPr="00C31DD7">
        <w:rPr>
          <w:rFonts w:ascii="Times New Roman" w:hAnsi="Times New Roman"/>
          <w:sz w:val="24"/>
          <w:lang w:val="sr-Cyrl-CS"/>
        </w:rPr>
        <w:t>а реализацију инфраструктурног уређења подручја неопходно је израдити пројектно- техничку докумнетацију, пре изградње нових или адаптација постојећих ресурса. У вези са тим, неопходно је претходно обезбедити услове и дозволе одговарајућих институција.</w:t>
      </w:r>
    </w:p>
    <w:p w:rsidR="00FF319E" w:rsidRDefault="00B04E62" w:rsidP="00FF319E">
      <w:pPr>
        <w:rPr>
          <w:rFonts w:ascii="Times New Roman" w:hAnsi="Times New Roman"/>
          <w:sz w:val="24"/>
          <w:lang w:val="sr-Cyrl-RS"/>
        </w:rPr>
      </w:pPr>
      <w:r>
        <w:rPr>
          <w:rFonts w:ascii="Times New Roman" w:hAnsi="Times New Roman"/>
          <w:sz w:val="24"/>
          <w:lang w:val="sr-Cyrl-RS"/>
        </w:rPr>
        <w:t>Израдити к</w:t>
      </w:r>
      <w:r w:rsidR="00FF319E">
        <w:rPr>
          <w:rFonts w:ascii="Times New Roman" w:hAnsi="Times New Roman"/>
          <w:sz w:val="24"/>
          <w:lang w:val="sr-Cyrl-RS"/>
        </w:rPr>
        <w:t>арте постојеће и планиране инфраструктуре</w:t>
      </w:r>
      <w:r>
        <w:rPr>
          <w:rFonts w:ascii="Times New Roman" w:hAnsi="Times New Roman"/>
          <w:sz w:val="24"/>
          <w:lang w:val="sr-Cyrl-RS"/>
        </w:rPr>
        <w:t>.</w:t>
      </w: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B04E62" w:rsidRDefault="00B04E62" w:rsidP="00FF319E">
      <w:pPr>
        <w:rPr>
          <w:rFonts w:ascii="Times New Roman" w:hAnsi="Times New Roman"/>
          <w:sz w:val="24"/>
          <w:lang w:val="sr-Cyrl-RS"/>
        </w:rPr>
      </w:pPr>
    </w:p>
    <w:p w:rsidR="00FF319E" w:rsidRPr="00E41252" w:rsidRDefault="00FF319E" w:rsidP="00E41252">
      <w:pPr>
        <w:rPr>
          <w:rFonts w:ascii="Times New Roman" w:hAnsi="Times New Roman"/>
          <w:sz w:val="24"/>
          <w:lang w:val="sr-Cyrl-RS"/>
        </w:rPr>
      </w:pPr>
    </w:p>
    <w:p w:rsidR="006D1C5D" w:rsidRDefault="006D1C5D" w:rsidP="006D1C5D">
      <w:pPr>
        <w:pStyle w:val="Heading1"/>
        <w:numPr>
          <w:ilvl w:val="0"/>
          <w:numId w:val="2"/>
        </w:numPr>
        <w:ind w:hanging="436"/>
      </w:pPr>
      <w:bookmarkStart w:id="12" w:name="_Toc201056307"/>
      <w:r w:rsidRPr="006D1C5D">
        <w:lastRenderedPageBreak/>
        <w:t>ОБЛИ</w:t>
      </w:r>
      <w:r w:rsidR="00E41252">
        <w:rPr>
          <w:lang w:val="sr-Cyrl-RS"/>
        </w:rPr>
        <w:t>ЦИ</w:t>
      </w:r>
      <w:r w:rsidRPr="006D1C5D">
        <w:t xml:space="preserve"> САРАДЊЕ И ПАРТНЕРСТВА СА ЛОКАЛНИМ СТАНОВНИШТВОМ И ДРУГИМ ВЛАСНИЦ</w:t>
      </w:r>
      <w:r w:rsidR="00E41252">
        <w:t>ИМА И КОРИСНИЦИМА НЕПОКРЕТНОСТИ</w:t>
      </w:r>
      <w:bookmarkEnd w:id="12"/>
    </w:p>
    <w:p w:rsidR="00653C41" w:rsidRPr="00653C41" w:rsidRDefault="00653C41" w:rsidP="00653C41"/>
    <w:p w:rsidR="00653C41" w:rsidRDefault="00653C41" w:rsidP="00E41252">
      <w:pPr>
        <w:rPr>
          <w:rFonts w:ascii="Times New Roman" w:hAnsi="Times New Roman"/>
          <w:sz w:val="24"/>
          <w:lang w:val="sr-Cyrl-RS"/>
        </w:rPr>
      </w:pPr>
    </w:p>
    <w:p w:rsidR="00460B75" w:rsidRDefault="00653C41" w:rsidP="00352E50">
      <w:pPr>
        <w:pStyle w:val="PlainText"/>
        <w:jc w:val="both"/>
        <w:rPr>
          <w:rFonts w:ascii="Times New Roman" w:hAnsi="Times New Roman" w:cs="Times New Roman"/>
          <w:noProof/>
          <w:sz w:val="24"/>
          <w:szCs w:val="24"/>
          <w:lang w:val="sr-Cyrl-CS"/>
        </w:rPr>
      </w:pPr>
      <w:r w:rsidRPr="00352E50">
        <w:rPr>
          <w:rFonts w:ascii="Times New Roman" w:hAnsi="Times New Roman" w:cs="Times New Roman"/>
          <w:noProof/>
          <w:sz w:val="24"/>
          <w:szCs w:val="24"/>
          <w:lang w:val="sr-Cyrl-CS"/>
        </w:rPr>
        <w:t>У циљу што боље реализације поверених послова, управљања, заштите природних богатстава али и сталног унапређења постојећег стања, Управљач ће контину</w:t>
      </w:r>
      <w:r w:rsidR="00460B75">
        <w:rPr>
          <w:rFonts w:ascii="Times New Roman" w:hAnsi="Times New Roman" w:cs="Times New Roman"/>
          <w:noProof/>
          <w:sz w:val="24"/>
          <w:szCs w:val="24"/>
          <w:lang w:val="sr-Cyrl-CS"/>
        </w:rPr>
        <w:t>ир</w:t>
      </w:r>
      <w:r w:rsidRPr="00352E50">
        <w:rPr>
          <w:rFonts w:ascii="Times New Roman" w:hAnsi="Times New Roman" w:cs="Times New Roman"/>
          <w:noProof/>
          <w:sz w:val="24"/>
          <w:szCs w:val="24"/>
          <w:lang w:val="sr-Cyrl-CS"/>
        </w:rPr>
        <w:t xml:space="preserve">ано радити на успостављању и изградњи дијалога са широким кругом заинтересованих страна као што су локално становништво, јавна предузећа, удружења, организације и друге интересне групе. </w:t>
      </w:r>
    </w:p>
    <w:p w:rsidR="00460B75" w:rsidRDefault="00653C41" w:rsidP="00352E50">
      <w:pPr>
        <w:pStyle w:val="PlainText"/>
        <w:jc w:val="both"/>
        <w:rPr>
          <w:rFonts w:ascii="Times New Roman" w:hAnsi="Times New Roman" w:cs="Times New Roman"/>
          <w:noProof/>
          <w:sz w:val="24"/>
          <w:szCs w:val="24"/>
          <w:lang w:val="sr-Cyrl-CS"/>
        </w:rPr>
      </w:pPr>
      <w:r w:rsidRPr="00352E50">
        <w:rPr>
          <w:rFonts w:ascii="Times New Roman" w:hAnsi="Times New Roman" w:cs="Times New Roman"/>
          <w:noProof/>
          <w:sz w:val="24"/>
          <w:szCs w:val="24"/>
          <w:lang w:val="sr-Cyrl-CS"/>
        </w:rPr>
        <w:t xml:space="preserve">У наредном периоду започеће се са редовним одржавањем информативних састанака са мештанима, на којима ће се презентовати </w:t>
      </w:r>
      <w:r w:rsidR="00E152D5" w:rsidRPr="00352E50">
        <w:rPr>
          <w:rFonts w:ascii="Times New Roman" w:hAnsi="Times New Roman" w:cs="Times New Roman"/>
          <w:noProof/>
          <w:sz w:val="24"/>
          <w:szCs w:val="24"/>
          <w:lang w:val="sr-Cyrl-CS"/>
        </w:rPr>
        <w:t>циљеви и активности</w:t>
      </w:r>
      <w:r w:rsidR="003914A0">
        <w:rPr>
          <w:rFonts w:ascii="Times New Roman" w:hAnsi="Times New Roman" w:cs="Times New Roman"/>
          <w:noProof/>
          <w:sz w:val="24"/>
          <w:szCs w:val="24"/>
          <w:lang w:val="sr-Cyrl-CS"/>
        </w:rPr>
        <w:t xml:space="preserve"> из овог Плана али и годишњих програма управљања и заштите.</w:t>
      </w:r>
      <w:r w:rsidRPr="00352E50">
        <w:rPr>
          <w:rFonts w:ascii="Times New Roman" w:hAnsi="Times New Roman" w:cs="Times New Roman"/>
          <w:noProof/>
          <w:sz w:val="24"/>
          <w:szCs w:val="24"/>
          <w:lang w:val="sr-Cyrl-CS"/>
        </w:rPr>
        <w:t xml:space="preserve"> Становништво ће се упознати са могућностима добијања финансијске и друге помоћи при покретању или развоју делатности од интереса за заштићено подручје.</w:t>
      </w:r>
      <w:r w:rsidR="00352E50" w:rsidRPr="00352E50">
        <w:rPr>
          <w:rFonts w:ascii="Times New Roman" w:hAnsi="Times New Roman" w:cs="Times New Roman"/>
          <w:noProof/>
          <w:sz w:val="24"/>
          <w:szCs w:val="24"/>
          <w:lang w:val="sr-Cyrl-CS"/>
        </w:rPr>
        <w:t xml:space="preserve"> Мотивисати и помоћи локалном становништву да конкурише за средства намењена развоју одрживе пољопривреде, туризма и мале привреде. </w:t>
      </w:r>
      <w:r w:rsidR="003914A0">
        <w:rPr>
          <w:rFonts w:ascii="Times New Roman" w:hAnsi="Times New Roman" w:cs="Times New Roman"/>
          <w:noProof/>
          <w:sz w:val="24"/>
          <w:szCs w:val="24"/>
          <w:lang w:val="sr-Cyrl-CS"/>
        </w:rPr>
        <w:t xml:space="preserve"> </w:t>
      </w:r>
    </w:p>
    <w:p w:rsidR="00653C41" w:rsidRPr="00352E50" w:rsidRDefault="003914A0" w:rsidP="00352E50">
      <w:pPr>
        <w:pStyle w:val="PlainText"/>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Формираће се</w:t>
      </w:r>
      <w:r w:rsidR="00653C41" w:rsidRPr="00352E50">
        <w:rPr>
          <w:rFonts w:ascii="Times New Roman" w:hAnsi="Times New Roman" w:cs="Times New Roman"/>
          <w:noProof/>
          <w:sz w:val="24"/>
          <w:szCs w:val="24"/>
          <w:lang w:val="sr-Cyrl-CS"/>
        </w:rPr>
        <w:t xml:space="preserve"> стручни савет и савет корисника, </w:t>
      </w:r>
      <w:r w:rsidR="00E152D5" w:rsidRPr="00352E50">
        <w:rPr>
          <w:rFonts w:ascii="Times New Roman" w:hAnsi="Times New Roman" w:cs="Times New Roman"/>
          <w:noProof/>
          <w:sz w:val="24"/>
          <w:szCs w:val="24"/>
          <w:lang w:val="sr-Cyrl-CS"/>
        </w:rPr>
        <w:t xml:space="preserve">са циљем усаглашавања потреба локалног развоја са потребама заштите природних вредности и културних вредности унутар природног добра. </w:t>
      </w:r>
    </w:p>
    <w:p w:rsidR="00653C41" w:rsidRPr="00352E50" w:rsidRDefault="00653C41" w:rsidP="00653C41">
      <w:pPr>
        <w:pStyle w:val="PlainText"/>
        <w:jc w:val="both"/>
        <w:rPr>
          <w:rFonts w:ascii="Times New Roman" w:hAnsi="Times New Roman" w:cs="Times New Roman"/>
          <w:noProof/>
          <w:sz w:val="24"/>
          <w:szCs w:val="24"/>
          <w:lang w:val="sr-Cyrl-CS"/>
        </w:rPr>
      </w:pPr>
      <w:r w:rsidRPr="00352E50">
        <w:rPr>
          <w:rFonts w:ascii="Times New Roman" w:hAnsi="Times New Roman" w:cs="Times New Roman"/>
          <w:noProof/>
          <w:sz w:val="24"/>
          <w:szCs w:val="24"/>
          <w:lang w:val="sr-Cyrl-CS"/>
        </w:rPr>
        <w:t xml:space="preserve">Сарадња са мештанима, а пре свега са онима који имају земљиште у зони заштите,  неопходна је због начина одржавања тог земљишта и третирања пољопривредног и осталог отпада, али и у циљу обавештавања управљача, у случају да се примете недозвољене радње од стране трећих лица. Подржавати синергичне пројекте локалног становништва, којима се остварује проширивање туристичке понуде, кроз понуду прехрамбених традиционалних производа, повећање квалитета и количине смештајних капацитета, укључивање дела становништва у рад и активности </w:t>
      </w:r>
      <w:r w:rsidR="00352E50" w:rsidRPr="00352E50">
        <w:rPr>
          <w:rFonts w:ascii="Times New Roman" w:hAnsi="Times New Roman" w:cs="Times New Roman"/>
          <w:noProof/>
          <w:sz w:val="24"/>
          <w:szCs w:val="24"/>
          <w:lang w:val="sr-Cyrl-CS"/>
        </w:rPr>
        <w:t>управљача</w:t>
      </w:r>
      <w:r w:rsidRPr="00352E50">
        <w:rPr>
          <w:rFonts w:ascii="Times New Roman" w:hAnsi="Times New Roman" w:cs="Times New Roman"/>
          <w:noProof/>
          <w:sz w:val="24"/>
          <w:szCs w:val="24"/>
          <w:lang w:val="sr-Cyrl-CS"/>
        </w:rPr>
        <w:t xml:space="preserve"> кроз запослење или кроз повремено ангажовање.</w:t>
      </w:r>
    </w:p>
    <w:p w:rsidR="00460B75" w:rsidRDefault="00460B75" w:rsidP="00653C41">
      <w:pPr>
        <w:pStyle w:val="PlainText"/>
        <w:jc w:val="both"/>
        <w:rPr>
          <w:rFonts w:ascii="Times New Roman" w:hAnsi="Times New Roman" w:cs="Times New Roman"/>
          <w:noProof/>
          <w:sz w:val="24"/>
          <w:szCs w:val="24"/>
          <w:lang w:val="sr-Cyrl-CS"/>
        </w:rPr>
      </w:pPr>
    </w:p>
    <w:p w:rsidR="00653C41" w:rsidRDefault="00653C41" w:rsidP="00653C41">
      <w:pPr>
        <w:pStyle w:val="PlainText"/>
        <w:jc w:val="both"/>
        <w:rPr>
          <w:rFonts w:ascii="Times New Roman" w:hAnsi="Times New Roman" w:cs="Times New Roman"/>
          <w:noProof/>
          <w:sz w:val="24"/>
          <w:szCs w:val="24"/>
          <w:lang w:val="sr-Cyrl-CS"/>
        </w:rPr>
      </w:pPr>
      <w:r w:rsidRPr="00352E50">
        <w:rPr>
          <w:rFonts w:ascii="Times New Roman" w:hAnsi="Times New Roman" w:cs="Times New Roman"/>
          <w:noProof/>
          <w:sz w:val="24"/>
          <w:szCs w:val="24"/>
          <w:lang w:val="sr-Cyrl-CS"/>
        </w:rPr>
        <w:t>Како би реализација активности предвиђених Планом била успешно и у предвиђеном року завршена, Управљач ће успоставити сарадњу са надлежним Министарством и осталим министарствима по потреби, Заводом за заштиту природе Србије, факултетима, осталим стручним и научно истраживачким институцијама, градском администрацијом, туристичком организацијом града Ниша, другим организацијама из области туризма, јавним предузећима и осталим управљачима заштићеним добрима, као и појединцима и удружењима, чије активности су од интереса за спровођење овог Плана.</w:t>
      </w: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04236B" w:rsidRDefault="0004236B" w:rsidP="00653C41">
      <w:pPr>
        <w:pStyle w:val="PlainText"/>
        <w:jc w:val="both"/>
        <w:rPr>
          <w:rFonts w:ascii="Times New Roman" w:hAnsi="Times New Roman" w:cs="Times New Roman"/>
          <w:noProof/>
          <w:sz w:val="24"/>
          <w:szCs w:val="24"/>
          <w:lang w:val="sr-Cyrl-CS"/>
        </w:rPr>
      </w:pPr>
    </w:p>
    <w:p w:rsidR="006D1C5D" w:rsidRDefault="006D1C5D" w:rsidP="0004711B">
      <w:pPr>
        <w:pStyle w:val="Heading1"/>
        <w:numPr>
          <w:ilvl w:val="0"/>
          <w:numId w:val="2"/>
        </w:numPr>
        <w:ind w:left="567"/>
      </w:pPr>
      <w:bookmarkStart w:id="13" w:name="_Toc201056308"/>
      <w:r w:rsidRPr="00E257A1">
        <w:lastRenderedPageBreak/>
        <w:t>АКТИВНОСТИ И МЕРЕ НА СПРОВОЂЕЊУ ПЛАНА СА ДИНАМИКОМ И СУБЈЕКТИМА РЕАЛИЗАЦИЈЕ ПЛАНА УПРАВЉАЊА И НАЧИН ОЦЕНЕ УСПЕШНОСТИ ЊЕГОВЕ ПРИМЕНЕ</w:t>
      </w:r>
      <w:bookmarkEnd w:id="13"/>
    </w:p>
    <w:p w:rsidR="0004236B" w:rsidRDefault="0004236B" w:rsidP="0004236B"/>
    <w:p w:rsidR="0004236B" w:rsidRDefault="0004236B" w:rsidP="0004236B"/>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985"/>
        <w:gridCol w:w="3656"/>
      </w:tblGrid>
      <w:tr w:rsidR="00332254" w:rsidRPr="00332254" w:rsidTr="00332254">
        <w:trPr>
          <w:trHeight w:val="596"/>
        </w:trPr>
        <w:tc>
          <w:tcPr>
            <w:tcW w:w="4248" w:type="dxa"/>
            <w:shd w:val="clear" w:color="auto" w:fill="auto"/>
          </w:tcPr>
          <w:p w:rsidR="00332254" w:rsidRPr="00332254" w:rsidRDefault="00332254" w:rsidP="00557E25">
            <w:pPr>
              <w:widowControl/>
              <w:suppressAutoHyphens w:val="0"/>
              <w:jc w:val="both"/>
              <w:rPr>
                <w:rFonts w:ascii="Times New Roman" w:eastAsia="Times New Roman" w:hAnsi="Times New Roman"/>
                <w:b/>
                <w:noProof/>
                <w:kern w:val="0"/>
                <w:sz w:val="24"/>
                <w:lang w:val="sr-Cyrl-RS" w:eastAsia="sr-Latn-RS"/>
              </w:rPr>
            </w:pPr>
            <w:r w:rsidRPr="00332254">
              <w:rPr>
                <w:rFonts w:ascii="Times New Roman" w:eastAsia="Times New Roman" w:hAnsi="Times New Roman"/>
                <w:b/>
                <w:noProof/>
                <w:kern w:val="0"/>
                <w:sz w:val="24"/>
                <w:lang w:val="sr-Cyrl-RS" w:eastAsia="sr-Latn-RS"/>
              </w:rPr>
              <w:t xml:space="preserve">Активност </w:t>
            </w:r>
          </w:p>
        </w:tc>
        <w:tc>
          <w:tcPr>
            <w:tcW w:w="1985" w:type="dxa"/>
            <w:shd w:val="clear" w:color="auto" w:fill="auto"/>
          </w:tcPr>
          <w:p w:rsidR="00332254" w:rsidRPr="00332254" w:rsidRDefault="00332254" w:rsidP="00557E25">
            <w:pPr>
              <w:widowControl/>
              <w:suppressAutoHyphens w:val="0"/>
              <w:jc w:val="both"/>
              <w:rPr>
                <w:rFonts w:ascii="Times New Roman" w:eastAsia="Times New Roman" w:hAnsi="Times New Roman"/>
                <w:b/>
                <w:noProof/>
                <w:kern w:val="0"/>
                <w:sz w:val="24"/>
                <w:lang w:val="sr-Cyrl-RS" w:eastAsia="sr-Latn-RS"/>
              </w:rPr>
            </w:pPr>
            <w:r w:rsidRPr="00332254">
              <w:rPr>
                <w:rFonts w:ascii="Times New Roman" w:eastAsia="Times New Roman" w:hAnsi="Times New Roman"/>
                <w:b/>
                <w:noProof/>
                <w:kern w:val="0"/>
                <w:sz w:val="24"/>
                <w:lang w:val="sr-Cyrl-RS" w:eastAsia="sr-Latn-RS"/>
              </w:rPr>
              <w:t>Динамика реализације</w:t>
            </w:r>
          </w:p>
        </w:tc>
        <w:tc>
          <w:tcPr>
            <w:tcW w:w="3656" w:type="dxa"/>
            <w:shd w:val="clear" w:color="auto" w:fill="auto"/>
          </w:tcPr>
          <w:p w:rsidR="00332254" w:rsidRPr="00332254" w:rsidRDefault="00332254" w:rsidP="00557E25">
            <w:pPr>
              <w:widowControl/>
              <w:suppressAutoHyphens w:val="0"/>
              <w:jc w:val="both"/>
              <w:rPr>
                <w:rFonts w:ascii="Times New Roman" w:eastAsia="Times New Roman" w:hAnsi="Times New Roman"/>
                <w:b/>
                <w:noProof/>
                <w:kern w:val="0"/>
                <w:sz w:val="24"/>
                <w:lang w:val="sr-Cyrl-RS" w:eastAsia="sr-Latn-RS"/>
              </w:rPr>
            </w:pPr>
            <w:r w:rsidRPr="00332254">
              <w:rPr>
                <w:rFonts w:ascii="Times New Roman" w:eastAsia="Times New Roman" w:hAnsi="Times New Roman"/>
                <w:b/>
                <w:noProof/>
                <w:kern w:val="0"/>
                <w:sz w:val="24"/>
                <w:lang w:val="sr-Cyrl-RS" w:eastAsia="sr-Latn-RS"/>
              </w:rPr>
              <w:t>Субјекти реализације</w:t>
            </w:r>
          </w:p>
          <w:p w:rsidR="00332254" w:rsidRPr="00332254" w:rsidRDefault="00332254" w:rsidP="00557E25">
            <w:pPr>
              <w:widowControl/>
              <w:suppressAutoHyphens w:val="0"/>
              <w:jc w:val="both"/>
              <w:rPr>
                <w:rFonts w:ascii="Times New Roman" w:eastAsia="Times New Roman" w:hAnsi="Times New Roman"/>
                <w:b/>
                <w:noProof/>
                <w:kern w:val="0"/>
                <w:sz w:val="24"/>
                <w:lang w:val="sr-Cyrl-RS" w:eastAsia="sr-Latn-RS"/>
              </w:rPr>
            </w:pP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Унапређење и проширење надзорног система за рану детекцију пожара</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w:t>
            </w:r>
            <w:r w:rsidRPr="00332254">
              <w:rPr>
                <w:rFonts w:ascii="Times New Roman" w:eastAsia="Times New Roman" w:hAnsi="Times New Roman"/>
                <w:noProof/>
                <w:kern w:val="0"/>
                <w:sz w:val="24"/>
                <w:lang w:val="sr-Cyrl-RS" w:eastAsia="sr-Latn-RS"/>
              </w:rPr>
              <w:br/>
              <w:t>(и даље по потреби)</w:t>
            </w:r>
          </w:p>
        </w:tc>
        <w:tc>
          <w:tcPr>
            <w:tcW w:w="3656" w:type="dxa"/>
            <w:shd w:val="clear" w:color="auto" w:fill="D5DCE4" w:themeFill="text2" w:themeFillTint="33"/>
          </w:tcPr>
          <w:p w:rsidR="00332254" w:rsidRPr="00332254" w:rsidRDefault="00332254" w:rsidP="00557E25">
            <w:pPr>
              <w:widowControl/>
              <w:suppressAutoHyphens w:val="0"/>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Израда протокола и осталих потребних планских докумената о поступању у акцидентним ситуацијама</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2026-2027</w:t>
            </w:r>
          </w:p>
        </w:tc>
        <w:tc>
          <w:tcPr>
            <w:tcW w:w="3656" w:type="dxa"/>
            <w:shd w:val="clear" w:color="auto" w:fill="D5DCE4" w:themeFill="text2" w:themeFillTint="33"/>
          </w:tcPr>
          <w:p w:rsidR="00332254" w:rsidRPr="00332254" w:rsidRDefault="00332254" w:rsidP="00557E25">
            <w:pPr>
              <w:widowControl/>
              <w:suppressAutoHyphens w:val="0"/>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Формирање савета корисника</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w:t>
            </w:r>
          </w:p>
        </w:tc>
        <w:tc>
          <w:tcPr>
            <w:tcW w:w="3656"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Дефинисање и квантификовање еколошких системских услуга које природно добро обезбеђује</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w:t>
            </w:r>
          </w:p>
        </w:tc>
        <w:tc>
          <w:tcPr>
            <w:tcW w:w="3656"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Идентификовање подручја на којима је потребно спровести ревитализацију природних станишта</w:t>
            </w:r>
            <w:r>
              <w:rPr>
                <w:rFonts w:ascii="Times New Roman" w:eastAsia="Times New Roman" w:hAnsi="Times New Roman"/>
                <w:noProof/>
                <w:kern w:val="0"/>
                <w:sz w:val="24"/>
                <w:lang w:val="sr-Cyrl-RS" w:eastAsia="sr-Latn-RS"/>
              </w:rPr>
              <w:t xml:space="preserve"> –израда студије</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2026/2027</w:t>
            </w:r>
          </w:p>
        </w:tc>
        <w:tc>
          <w:tcPr>
            <w:tcW w:w="3656"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CS"/>
              </w:rPr>
              <w:t>Ревизија решења о заштити подручја</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2026/2027</w:t>
            </w:r>
          </w:p>
        </w:tc>
        <w:tc>
          <w:tcPr>
            <w:tcW w:w="3656"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rPr>
              <w:t>Завод за заштиту природе Србије</w:t>
            </w:r>
          </w:p>
        </w:tc>
      </w:tr>
      <w:tr w:rsidR="00332254" w:rsidRPr="00332254" w:rsidTr="00557E25">
        <w:tc>
          <w:tcPr>
            <w:tcW w:w="4248"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Трасирање и формирање нових едукативних стаза</w:t>
            </w:r>
          </w:p>
        </w:tc>
        <w:tc>
          <w:tcPr>
            <w:tcW w:w="1985"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2026/2027</w:t>
            </w:r>
          </w:p>
        </w:tc>
        <w:tc>
          <w:tcPr>
            <w:tcW w:w="3656" w:type="dxa"/>
            <w:shd w:val="clear" w:color="auto" w:fill="D5DCE4" w:themeFill="tex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Израда информативног/промотивног материјала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2027-2029-2031</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Израдити стратегију промоције и популаризације подручја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202</w:t>
            </w:r>
            <w:r w:rsidRPr="00332254">
              <w:rPr>
                <w:rFonts w:ascii="Times New Roman" w:eastAsia="Times New Roman" w:hAnsi="Times New Roman"/>
                <w:noProof/>
                <w:kern w:val="0"/>
                <w:sz w:val="24"/>
                <w:lang w:val="sr-Latn-RS" w:eastAsia="sr-Latn-RS"/>
              </w:rPr>
              <w:t>7</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Инвентаризација инвазивних врста</w:t>
            </w:r>
            <w:r>
              <w:rPr>
                <w:rFonts w:ascii="Times New Roman" w:eastAsia="Times New Roman" w:hAnsi="Times New Roman"/>
                <w:noProof/>
                <w:kern w:val="0"/>
                <w:sz w:val="24"/>
                <w:lang w:val="sr-Cyrl-RS" w:eastAsia="sr-Latn-RS"/>
              </w:rPr>
              <w:t>-попис, анализа и предлог мера за сузбијање</w:t>
            </w:r>
            <w:r w:rsidRPr="00332254">
              <w:rPr>
                <w:rFonts w:ascii="Times New Roman" w:eastAsia="Times New Roman" w:hAnsi="Times New Roman"/>
                <w:noProof/>
                <w:kern w:val="0"/>
                <w:sz w:val="24"/>
                <w:lang w:val="sr-Cyrl-RS" w:eastAsia="sr-Latn-RS"/>
              </w:rPr>
              <w:tab/>
            </w:r>
            <w:r w:rsidRPr="00332254">
              <w:rPr>
                <w:rFonts w:ascii="Times New Roman" w:eastAsia="Times New Roman" w:hAnsi="Times New Roman"/>
                <w:noProof/>
                <w:kern w:val="0"/>
                <w:sz w:val="24"/>
                <w:lang w:val="sr-Cyrl-RS" w:eastAsia="sr-Latn-RS"/>
              </w:rPr>
              <w:tab/>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2027</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FBE4D5" w:themeFill="accent2" w:themeFillTint="33"/>
          </w:tcPr>
          <w:p w:rsidR="00332254" w:rsidRPr="00332254" w:rsidRDefault="00F44A82" w:rsidP="00557E25">
            <w:pPr>
              <w:widowControl/>
              <w:suppressAutoHyphens w:val="0"/>
              <w:jc w:val="both"/>
              <w:rPr>
                <w:rFonts w:ascii="Times New Roman" w:eastAsia="Times New Roman" w:hAnsi="Times New Roman"/>
                <w:noProof/>
                <w:kern w:val="0"/>
                <w:sz w:val="24"/>
                <w:lang w:val="sr-Latn-RS" w:eastAsia="sr-Latn-RS"/>
              </w:rPr>
            </w:pPr>
            <w:r>
              <w:rPr>
                <w:rFonts w:ascii="Times New Roman" w:eastAsia="Times New Roman" w:hAnsi="Times New Roman"/>
                <w:noProof/>
                <w:kern w:val="0"/>
                <w:sz w:val="24"/>
                <w:lang w:val="sr-Cyrl-RS" w:eastAsia="sr-Latn-RS"/>
              </w:rPr>
              <w:t>Дефинисати</w:t>
            </w:r>
            <w:r w:rsidR="00332254" w:rsidRPr="00332254">
              <w:rPr>
                <w:rFonts w:ascii="Times New Roman" w:eastAsia="Times New Roman" w:hAnsi="Times New Roman"/>
                <w:noProof/>
                <w:kern w:val="0"/>
                <w:sz w:val="24"/>
                <w:lang w:val="sr-Cyrl-RS" w:eastAsia="sr-Latn-RS"/>
              </w:rPr>
              <w:t xml:space="preserve"> специфичне развојне циљеве и активности на одрживом коришћењу заштићеног добра (екотуризам, органска пољорпивреда...)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2027-континуирано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локално становништво, удружења грађана заинтересоване стране</w:t>
            </w:r>
          </w:p>
        </w:tc>
      </w:tr>
      <w:tr w:rsidR="00332254" w:rsidRPr="00332254" w:rsidTr="00557E25">
        <w:tc>
          <w:tcPr>
            <w:tcW w:w="4248"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Активности на уклањању инвазивних врста</w:t>
            </w:r>
          </w:p>
        </w:tc>
        <w:tc>
          <w:tcPr>
            <w:tcW w:w="1985"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2028-континуирано</w:t>
            </w:r>
          </w:p>
        </w:tc>
        <w:tc>
          <w:tcPr>
            <w:tcW w:w="3656" w:type="dxa"/>
            <w:shd w:val="clear" w:color="auto" w:fill="EDEDED" w:themeFill="accent3" w:themeFillTint="33"/>
          </w:tcPr>
          <w:p w:rsidR="00332254" w:rsidRPr="00332254" w:rsidRDefault="00332254" w:rsidP="00557E25">
            <w:pPr>
              <w:widowControl/>
              <w:suppressAutoHyphens w:val="0"/>
              <w:jc w:val="both"/>
              <w:rPr>
                <w:rFonts w:ascii="Times New Roman" w:hAnsi="Times New Roman"/>
                <w:noProof/>
                <w:sz w:val="24"/>
                <w:lang w:val="sr-Cyrl-RS"/>
              </w:rPr>
            </w:pPr>
            <w:r w:rsidRPr="00332254">
              <w:rPr>
                <w:rFonts w:ascii="Times New Roman" w:hAnsi="Times New Roman"/>
                <w:noProof/>
                <w:sz w:val="24"/>
                <w:lang w:val="sr-Cyrl-RS"/>
              </w:rPr>
              <w:t>Управљач, екстерно ангажовани субјекти, стручне институције</w:t>
            </w:r>
          </w:p>
        </w:tc>
      </w:tr>
      <w:tr w:rsidR="00557E25" w:rsidRPr="00332254" w:rsidTr="00557E25">
        <w:tc>
          <w:tcPr>
            <w:tcW w:w="424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57E25" w:rsidRPr="00332254" w:rsidRDefault="00557E25"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Постављање инфопункта</w:t>
            </w:r>
          </w:p>
        </w:tc>
        <w:tc>
          <w:tcPr>
            <w:tcW w:w="198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57E25" w:rsidRPr="00332254" w:rsidRDefault="00557E25"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2028</w:t>
            </w:r>
          </w:p>
        </w:tc>
        <w:tc>
          <w:tcPr>
            <w:tcW w:w="365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57E25" w:rsidRPr="00557E25" w:rsidRDefault="00557E25" w:rsidP="00557E25">
            <w:pPr>
              <w:widowControl/>
              <w:suppressAutoHyphens w:val="0"/>
              <w:jc w:val="both"/>
              <w:rPr>
                <w:rFonts w:ascii="Times New Roman" w:hAnsi="Times New Roman"/>
                <w:noProof/>
                <w:sz w:val="24"/>
                <w:lang w:val="sr-Cyrl-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EDEDED" w:themeFill="accent3" w:themeFillTint="33"/>
          </w:tcPr>
          <w:p w:rsidR="00332254" w:rsidRPr="00332254" w:rsidRDefault="00F44A82" w:rsidP="00557E25">
            <w:pPr>
              <w:widowControl/>
              <w:suppressAutoHyphens w:val="0"/>
              <w:jc w:val="both"/>
              <w:rPr>
                <w:rFonts w:ascii="Times New Roman" w:eastAsia="Times New Roman" w:hAnsi="Times New Roman"/>
                <w:noProof/>
                <w:kern w:val="0"/>
                <w:sz w:val="24"/>
                <w:lang w:val="sr-Cyrl-RS" w:eastAsia="sr-Latn-RS"/>
              </w:rPr>
            </w:pPr>
            <w:r>
              <w:rPr>
                <w:rFonts w:ascii="Times New Roman" w:eastAsia="Times New Roman" w:hAnsi="Times New Roman"/>
                <w:noProof/>
                <w:kern w:val="0"/>
                <w:sz w:val="24"/>
                <w:lang w:val="sr-Cyrl-RS" w:eastAsia="sr-Latn-RS"/>
              </w:rPr>
              <w:t xml:space="preserve">Спровођење активности и мера </w:t>
            </w:r>
            <w:r w:rsidR="00332254" w:rsidRPr="00332254">
              <w:rPr>
                <w:rFonts w:ascii="Times New Roman" w:eastAsia="Times New Roman" w:hAnsi="Times New Roman"/>
                <w:noProof/>
                <w:kern w:val="0"/>
                <w:sz w:val="24"/>
                <w:lang w:val="sr-Cyrl-RS" w:eastAsia="sr-Latn-RS"/>
              </w:rPr>
              <w:t>на ревитализацији природних станишта</w:t>
            </w:r>
          </w:p>
        </w:tc>
        <w:tc>
          <w:tcPr>
            <w:tcW w:w="1985"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2028/2029</w:t>
            </w:r>
          </w:p>
        </w:tc>
        <w:tc>
          <w:tcPr>
            <w:tcW w:w="3656" w:type="dxa"/>
            <w:shd w:val="clear" w:color="auto" w:fill="EDEDED" w:themeFill="accent3" w:themeFillTint="33"/>
          </w:tcPr>
          <w:p w:rsidR="00332254" w:rsidRPr="00332254" w:rsidRDefault="00F44A82" w:rsidP="00557E25">
            <w:pPr>
              <w:widowControl/>
              <w:suppressAutoHyphens w:val="0"/>
              <w:jc w:val="both"/>
              <w:rPr>
                <w:rFonts w:ascii="Times New Roman" w:hAnsi="Times New Roman"/>
                <w:noProof/>
                <w:sz w:val="24"/>
                <w:lang w:val="sr-Cyrl-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Просторни План подручја посебне намене СП „Лалиначка слатина“</w:t>
            </w:r>
          </w:p>
        </w:tc>
        <w:tc>
          <w:tcPr>
            <w:tcW w:w="1985"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2028-2029</w:t>
            </w:r>
          </w:p>
        </w:tc>
        <w:tc>
          <w:tcPr>
            <w:tcW w:w="3656"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Завод за урбанизам, Управљач</w:t>
            </w:r>
          </w:p>
        </w:tc>
      </w:tr>
      <w:tr w:rsidR="00332254" w:rsidRPr="00332254" w:rsidTr="00557E25">
        <w:tc>
          <w:tcPr>
            <w:tcW w:w="4248"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sz w:val="24"/>
                <w:lang w:val="sr-Cyrl-RS"/>
              </w:rPr>
              <w:lastRenderedPageBreak/>
              <w:t>Анализирати и означити потенцијално значајне делове подручја за формирање мрежа и коридора комуникације</w:t>
            </w:r>
          </w:p>
        </w:tc>
        <w:tc>
          <w:tcPr>
            <w:tcW w:w="1985"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eastAsia="Times New Roman" w:hAnsi="Times New Roman"/>
                <w:noProof/>
                <w:kern w:val="0"/>
                <w:sz w:val="24"/>
                <w:lang w:val="sr-Cyrl-RS" w:eastAsia="sr-Latn-RS"/>
              </w:rPr>
              <w:t>202</w:t>
            </w:r>
            <w:r w:rsidRPr="00332254">
              <w:rPr>
                <w:rFonts w:ascii="Times New Roman" w:eastAsia="Times New Roman" w:hAnsi="Times New Roman"/>
                <w:noProof/>
                <w:kern w:val="0"/>
                <w:sz w:val="24"/>
                <w:lang w:val="sr-Latn-RS" w:eastAsia="sr-Latn-RS"/>
              </w:rPr>
              <w:t>9</w:t>
            </w:r>
          </w:p>
        </w:tc>
        <w:tc>
          <w:tcPr>
            <w:tcW w:w="3656" w:type="dxa"/>
            <w:shd w:val="clear" w:color="auto" w:fill="EDEDED" w:themeFill="accent3"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C5E0B3" w:themeFill="accent6" w:themeFillTint="66"/>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Обележавање и обнављање граница</w:t>
            </w:r>
          </w:p>
        </w:tc>
        <w:tc>
          <w:tcPr>
            <w:tcW w:w="1985" w:type="dxa"/>
            <w:shd w:val="clear" w:color="auto" w:fill="C5E0B3" w:themeFill="accent6" w:themeFillTint="66"/>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2030</w:t>
            </w:r>
          </w:p>
        </w:tc>
        <w:tc>
          <w:tcPr>
            <w:tcW w:w="3656" w:type="dxa"/>
            <w:shd w:val="clear" w:color="auto" w:fill="C5E0B3" w:themeFill="accent6" w:themeFillTint="66"/>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557E25" w:rsidRPr="00332254" w:rsidTr="00557E25">
        <w:tc>
          <w:tcPr>
            <w:tcW w:w="424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57E25" w:rsidRPr="00332254" w:rsidRDefault="00557E25"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Реализација пројекта „Израда каталога и одређивање просторног распореда станишта на територији заштићеног природног добра Споменик природе „Лалиначка слатина“</w:t>
            </w:r>
          </w:p>
        </w:tc>
        <w:tc>
          <w:tcPr>
            <w:tcW w:w="198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57E25" w:rsidRPr="00332254" w:rsidRDefault="00557E25"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20</w:t>
            </w:r>
            <w:r>
              <w:rPr>
                <w:rFonts w:ascii="Times New Roman" w:eastAsia="Times New Roman" w:hAnsi="Times New Roman"/>
                <w:noProof/>
                <w:kern w:val="0"/>
                <w:sz w:val="24"/>
                <w:lang w:val="sr-Cyrl-RS" w:eastAsia="sr-Latn-RS"/>
              </w:rPr>
              <w:t>31-2032</w:t>
            </w:r>
          </w:p>
        </w:tc>
        <w:tc>
          <w:tcPr>
            <w:tcW w:w="365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57E25" w:rsidRPr="00557E25" w:rsidRDefault="00557E25" w:rsidP="00557E25">
            <w:pPr>
              <w:widowControl/>
              <w:suppressAutoHyphens w:val="0"/>
              <w:jc w:val="both"/>
              <w:rPr>
                <w:rFonts w:ascii="Times New Roman" w:hAnsi="Times New Roman"/>
                <w:noProof/>
                <w:sz w:val="24"/>
                <w:lang w:val="sr-Cyrl-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Рехабилитација приступних путева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 по потреби</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Општина Палилула, град Ниш, Општина Мерошина, 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Научна истраживања и активности</w:t>
            </w:r>
            <w:r w:rsidRPr="00332254">
              <w:rPr>
                <w:rFonts w:ascii="Times New Roman" w:eastAsia="Times New Roman" w:hAnsi="Times New Roman"/>
                <w:noProof/>
                <w:kern w:val="0"/>
                <w:sz w:val="24"/>
                <w:lang w:val="sr-Cyrl-RS" w:eastAsia="sr-Latn-RS"/>
              </w:rPr>
              <w:tab/>
            </w:r>
            <w:r w:rsidRPr="00332254">
              <w:rPr>
                <w:rFonts w:ascii="Times New Roman" w:eastAsia="Times New Roman" w:hAnsi="Times New Roman"/>
                <w:noProof/>
                <w:kern w:val="0"/>
                <w:sz w:val="24"/>
                <w:lang w:val="sr-Cyrl-RS" w:eastAsia="sr-Latn-RS"/>
              </w:rPr>
              <w:tab/>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 научне и стручне институције</w:t>
            </w:r>
          </w:p>
        </w:tc>
      </w:tr>
      <w:tr w:rsidR="00332254" w:rsidRPr="00332254" w:rsidTr="001F6663">
        <w:trPr>
          <w:trHeight w:val="617"/>
        </w:trPr>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Медијска промоција</w:t>
            </w:r>
            <w:r w:rsidR="001F6663">
              <w:rPr>
                <w:rFonts w:ascii="Times New Roman" w:eastAsia="Times New Roman" w:hAnsi="Times New Roman"/>
                <w:noProof/>
                <w:kern w:val="0"/>
                <w:sz w:val="24"/>
                <w:lang w:val="sr-Cyrl-RS" w:eastAsia="sr-Latn-RS"/>
              </w:rPr>
              <w:t>, у</w:t>
            </w:r>
            <w:r w:rsidR="001F6663" w:rsidRPr="00332254">
              <w:rPr>
                <w:rFonts w:ascii="Times New Roman" w:eastAsia="Times New Roman" w:hAnsi="Times New Roman"/>
                <w:noProof/>
                <w:kern w:val="0"/>
                <w:sz w:val="24"/>
                <w:lang w:val="sr-Cyrl-RS" w:eastAsia="sr-Latn-RS"/>
              </w:rPr>
              <w:t>напређење</w:t>
            </w:r>
            <w:r w:rsidR="001F6663">
              <w:rPr>
                <w:rFonts w:ascii="Times New Roman" w:eastAsia="Times New Roman" w:hAnsi="Times New Roman"/>
                <w:noProof/>
                <w:kern w:val="0"/>
                <w:sz w:val="24"/>
                <w:lang w:val="sr-Cyrl-RS" w:eastAsia="sr-Latn-RS"/>
              </w:rPr>
              <w:t xml:space="preserve"> и уређење</w:t>
            </w:r>
            <w:r w:rsidR="001F6663" w:rsidRPr="00332254">
              <w:rPr>
                <w:rFonts w:ascii="Times New Roman" w:eastAsia="Times New Roman" w:hAnsi="Times New Roman"/>
                <w:noProof/>
                <w:kern w:val="0"/>
                <w:sz w:val="24"/>
                <w:lang w:val="sr-Cyrl-RS" w:eastAsia="sr-Latn-RS"/>
              </w:rPr>
              <w:t xml:space="preserve"> сајта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Едукација локалног становништва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Едукативне активности у сарадњи са научно образовним институцијама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 xml:space="preserve">Реализација активности за сузбијање инвазивних врста </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 по потреби</w:t>
            </w:r>
          </w:p>
        </w:tc>
        <w:tc>
          <w:tcPr>
            <w:tcW w:w="3656" w:type="dxa"/>
            <w:shd w:val="clear" w:color="auto" w:fill="FBE4D5" w:themeFill="accent2" w:themeFillTint="33"/>
          </w:tcPr>
          <w:p w:rsidR="00332254" w:rsidRPr="00332254" w:rsidRDefault="00332254" w:rsidP="00557E25">
            <w:pPr>
              <w:widowControl/>
              <w:suppressAutoHyphens w:val="0"/>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 xml:space="preserve">Постављање и обнављање информативних табли и ознака границе  </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 по потреби</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1F6663">
        <w:trPr>
          <w:trHeight w:val="657"/>
        </w:trPr>
        <w:tc>
          <w:tcPr>
            <w:tcW w:w="4248" w:type="dxa"/>
            <w:shd w:val="clear" w:color="auto" w:fill="FBE4D5" w:themeFill="accent2" w:themeFillTint="33"/>
          </w:tcPr>
          <w:p w:rsidR="00332254" w:rsidRPr="00332254" w:rsidRDefault="00332254" w:rsidP="001F6663">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 xml:space="preserve">Одржавање </w:t>
            </w:r>
            <w:r w:rsidR="001F6663">
              <w:rPr>
                <w:rFonts w:ascii="Times New Roman" w:eastAsia="Times New Roman" w:hAnsi="Times New Roman"/>
                <w:noProof/>
                <w:kern w:val="0"/>
                <w:sz w:val="24"/>
                <w:lang w:val="sr-Cyrl-RS" w:eastAsia="sr-Latn-RS"/>
              </w:rPr>
              <w:t>подручја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 по потреби</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Мониторинг ретких, угрожених и заштићених врста флоре, фауне и станишта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hAnsi="Times New Roman"/>
                <w:noProof/>
                <w:sz w:val="24"/>
                <w:lang w:val="sr-Cyrl-RS"/>
              </w:rPr>
              <w:t>Управљач, екстерно ангажовани субјекти, стручне институције</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Стручно усавршавање запослених</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w:t>
            </w:r>
          </w:p>
        </w:tc>
      </w:tr>
      <w:tr w:rsidR="00332254" w:rsidRPr="00332254" w:rsidTr="00557E25">
        <w:tc>
          <w:tcPr>
            <w:tcW w:w="4248"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Израда управљачких докумената</w:t>
            </w:r>
          </w:p>
        </w:tc>
        <w:tc>
          <w:tcPr>
            <w:tcW w:w="1985"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Cyrl-RS" w:eastAsia="sr-Latn-RS"/>
              </w:rPr>
            </w:pPr>
            <w:r w:rsidRPr="00332254">
              <w:rPr>
                <w:rFonts w:ascii="Times New Roman" w:eastAsia="Times New Roman" w:hAnsi="Times New Roman"/>
                <w:noProof/>
                <w:kern w:val="0"/>
                <w:sz w:val="24"/>
                <w:lang w:val="sr-Cyrl-RS" w:eastAsia="sr-Latn-RS"/>
              </w:rPr>
              <w:t>континуирано</w:t>
            </w:r>
          </w:p>
        </w:tc>
        <w:tc>
          <w:tcPr>
            <w:tcW w:w="3656" w:type="dxa"/>
            <w:shd w:val="clear" w:color="auto" w:fill="FBE4D5" w:themeFill="accent2" w:themeFillTint="33"/>
          </w:tcPr>
          <w:p w:rsidR="00332254" w:rsidRPr="00332254" w:rsidRDefault="00332254" w:rsidP="00557E25">
            <w:pPr>
              <w:widowControl/>
              <w:suppressAutoHyphens w:val="0"/>
              <w:jc w:val="both"/>
              <w:rPr>
                <w:rFonts w:ascii="Times New Roman" w:eastAsia="Times New Roman" w:hAnsi="Times New Roman"/>
                <w:noProof/>
                <w:kern w:val="0"/>
                <w:sz w:val="24"/>
                <w:lang w:val="sr-Latn-RS" w:eastAsia="sr-Latn-RS"/>
              </w:rPr>
            </w:pPr>
            <w:r w:rsidRPr="00332254">
              <w:rPr>
                <w:rFonts w:ascii="Times New Roman" w:hAnsi="Times New Roman"/>
                <w:noProof/>
                <w:sz w:val="24"/>
                <w:lang w:val="sr-Cyrl-RS"/>
              </w:rPr>
              <w:t>Управљач, екстерно ангажовани субјекти</w:t>
            </w:r>
          </w:p>
        </w:tc>
      </w:tr>
    </w:tbl>
    <w:p w:rsidR="0004236B" w:rsidRDefault="0004236B" w:rsidP="0004236B"/>
    <w:p w:rsidR="00F5253A" w:rsidRDefault="00F5253A" w:rsidP="0004236B"/>
    <w:p w:rsidR="001F6663" w:rsidRDefault="001F6663" w:rsidP="0004236B"/>
    <w:p w:rsidR="001F6663" w:rsidRDefault="001F6663" w:rsidP="0004236B"/>
    <w:p w:rsidR="00F5253A" w:rsidRDefault="00F5253A" w:rsidP="0004236B"/>
    <w:p w:rsidR="00F5253A" w:rsidRPr="0004236B" w:rsidRDefault="00F5253A" w:rsidP="0004236B"/>
    <w:p w:rsidR="006D1C5D" w:rsidRDefault="006D1C5D" w:rsidP="00E257A1">
      <w:pPr>
        <w:pStyle w:val="Heading1"/>
        <w:numPr>
          <w:ilvl w:val="0"/>
          <w:numId w:val="2"/>
        </w:numPr>
        <w:ind w:left="709" w:hanging="425"/>
        <w:rPr>
          <w:rFonts w:eastAsia="Times New Roman"/>
        </w:rPr>
      </w:pPr>
      <w:bookmarkStart w:id="14" w:name="_Toc201056309"/>
      <w:r w:rsidRPr="006D1C5D">
        <w:rPr>
          <w:rFonts w:eastAsia="Times New Roman"/>
        </w:rPr>
        <w:lastRenderedPageBreak/>
        <w:t>ФИНАНСИЈСКА СРЕДСТВА И ДРУГЕ МАТЕРИЈАЛНЕ ПРЕТПОСТАВКЕ ЗА ИЗВРШАВАЊЕ ПОВЕРЕНИХ ПОСЛОВА У УПРАВЉАЊУ ЗАШТИЋЕНИМ ПОДРУ</w:t>
      </w:r>
      <w:r w:rsidR="00653C41">
        <w:rPr>
          <w:rFonts w:eastAsia="Times New Roman"/>
        </w:rPr>
        <w:t>ЧЈЕМ И НАЧИН ЊИХОВОГ ОБЕЗБЕЂЕЊА</w:t>
      </w:r>
      <w:bookmarkEnd w:id="14"/>
    </w:p>
    <w:p w:rsidR="005D28C9" w:rsidRPr="005D28C9" w:rsidRDefault="005D28C9" w:rsidP="005D28C9"/>
    <w:p w:rsidR="00653C41" w:rsidRDefault="00653C41" w:rsidP="00653C41"/>
    <w:p w:rsidR="005D28C9" w:rsidRPr="005A0B22" w:rsidRDefault="005D28C9" w:rsidP="005D28C9">
      <w:pPr>
        <w:widowControl/>
        <w:suppressAutoHyphens w:val="0"/>
        <w:jc w:val="both"/>
        <w:rPr>
          <w:rFonts w:ascii="Times New Roman" w:eastAsia="Times New Roman" w:hAnsi="Times New Roman"/>
          <w:noProof/>
          <w:kern w:val="0"/>
          <w:sz w:val="24"/>
          <w:lang w:val="sr-Cyrl-CS" w:eastAsia="sr-Latn-RS"/>
        </w:rPr>
      </w:pPr>
      <w:r w:rsidRPr="005A0B22">
        <w:rPr>
          <w:rFonts w:ascii="Times New Roman" w:eastAsia="Times New Roman" w:hAnsi="Times New Roman"/>
          <w:noProof/>
          <w:kern w:val="0"/>
          <w:sz w:val="24"/>
          <w:lang w:val="sr-Cyrl-CS" w:eastAsia="sr-Latn-RS"/>
        </w:rPr>
        <w:t xml:space="preserve">Основни предуслов за функционисање и реализацију Плана управљања је начин и стабилност финансирања активности које су њиме предвиђене. Из тог разлога, први елемент стратегије, коме треба посветити максималну пажњу и енергију је обезбеђење извора финансирања. </w:t>
      </w:r>
    </w:p>
    <w:p w:rsidR="00653C41" w:rsidRPr="005A0B22" w:rsidRDefault="00653C41" w:rsidP="005D28C9">
      <w:pPr>
        <w:widowControl/>
        <w:suppressAutoHyphens w:val="0"/>
        <w:jc w:val="both"/>
        <w:rPr>
          <w:rFonts w:ascii="Times New Roman" w:eastAsia="Times New Roman" w:hAnsi="Times New Roman"/>
          <w:kern w:val="0"/>
          <w:sz w:val="24"/>
          <w:lang w:val="sr-Cyrl-RS"/>
        </w:rPr>
      </w:pPr>
      <w:r w:rsidRPr="005A0B22">
        <w:rPr>
          <w:rFonts w:ascii="Times New Roman" w:eastAsia="Times New Roman" w:hAnsi="Times New Roman"/>
          <w:kern w:val="0"/>
          <w:sz w:val="24"/>
          <w:lang w:val="sr-Cyrl-RS" w:eastAsia="sr-Latn-RS"/>
        </w:rPr>
        <w:t xml:space="preserve">На основу члана 69. </w:t>
      </w:r>
      <w:r w:rsidRPr="005A0B22">
        <w:rPr>
          <w:rFonts w:ascii="Times New Roman" w:eastAsia="Times New Roman" w:hAnsi="Times New Roman"/>
          <w:kern w:val="0"/>
          <w:sz w:val="24"/>
          <w:lang w:val="sr-Cyrl-CS" w:eastAsia="sr-Latn-RS"/>
        </w:rPr>
        <w:t>Закона о заштити природе („Службени гласник РСˮ бр. 36/09 и 88/10</w:t>
      </w:r>
      <w:r w:rsidRPr="005A0B22">
        <w:rPr>
          <w:rFonts w:ascii="Times New Roman" w:eastAsia="Times New Roman" w:hAnsi="Times New Roman"/>
          <w:kern w:val="0"/>
          <w:sz w:val="24"/>
          <w:lang w:val="sr-Cyrl-RS" w:eastAsia="sr-Latn-RS"/>
        </w:rPr>
        <w:t xml:space="preserve">, </w:t>
      </w:r>
      <w:r w:rsidRPr="005A0B22">
        <w:rPr>
          <w:rFonts w:ascii="Times New Roman" w:eastAsia="Times New Roman" w:hAnsi="Times New Roman"/>
          <w:kern w:val="0"/>
          <w:sz w:val="24"/>
          <w:lang w:val="sr-Latn-RS" w:eastAsia="sr-Latn-RS"/>
        </w:rPr>
        <w:t>91/10</w:t>
      </w:r>
      <w:r w:rsidRPr="005A0B22">
        <w:rPr>
          <w:rFonts w:ascii="Times New Roman" w:eastAsia="Times New Roman" w:hAnsi="Times New Roman"/>
          <w:kern w:val="0"/>
          <w:sz w:val="24"/>
          <w:lang w:val="sr-Cyrl-RS" w:eastAsia="sr-Latn-RS"/>
        </w:rPr>
        <w:t>,14/16</w:t>
      </w:r>
      <w:r w:rsidRPr="005A0B22">
        <w:rPr>
          <w:rFonts w:ascii="Times New Roman" w:eastAsia="Times New Roman" w:hAnsi="Times New Roman"/>
          <w:kern w:val="0"/>
          <w:sz w:val="24"/>
          <w:lang w:val="en-GB" w:eastAsia="sr-Latn-RS"/>
        </w:rPr>
        <w:t>, 95/18-</w:t>
      </w:r>
      <w:r w:rsidRPr="005A0B22">
        <w:rPr>
          <w:rFonts w:ascii="Times New Roman" w:eastAsia="Times New Roman" w:hAnsi="Times New Roman"/>
          <w:kern w:val="0"/>
          <w:sz w:val="24"/>
          <w:lang w:val="sr-Cyrl-RS" w:eastAsia="sr-Latn-RS"/>
        </w:rPr>
        <w:t xml:space="preserve">др. закон и </w:t>
      </w:r>
      <w:r w:rsidRPr="005A0B22">
        <w:rPr>
          <w:rFonts w:ascii="Times New Roman" w:eastAsia="Times New Roman" w:hAnsi="Times New Roman"/>
          <w:kern w:val="0"/>
          <w:sz w:val="24"/>
          <w:lang w:val="en-GB" w:eastAsia="sr-Latn-RS"/>
        </w:rPr>
        <w:t>71/21</w:t>
      </w:r>
      <w:r w:rsidRPr="005A0B22">
        <w:rPr>
          <w:rFonts w:ascii="Times New Roman" w:eastAsia="Times New Roman" w:hAnsi="Times New Roman"/>
          <w:kern w:val="0"/>
          <w:sz w:val="24"/>
          <w:lang w:val="sr-Cyrl-CS" w:eastAsia="sr-Latn-RS"/>
        </w:rPr>
        <w:t>), ф</w:t>
      </w:r>
      <w:r w:rsidRPr="005A0B22">
        <w:rPr>
          <w:rFonts w:ascii="Times New Roman" w:eastAsia="Times New Roman" w:hAnsi="Times New Roman"/>
          <w:kern w:val="0"/>
          <w:sz w:val="24"/>
          <w:lang w:val="sr-Cyrl-RS" w:eastAsia="sr-Latn-RS"/>
        </w:rPr>
        <w:t xml:space="preserve">инансирање заштићеног подручја обезбеђује се из: </w:t>
      </w:r>
    </w:p>
    <w:p w:rsidR="00653C41" w:rsidRPr="005A0B22" w:rsidRDefault="00653C41" w:rsidP="005D28C9">
      <w:pPr>
        <w:widowControl/>
        <w:numPr>
          <w:ilvl w:val="0"/>
          <w:numId w:val="19"/>
        </w:numPr>
        <w:tabs>
          <w:tab w:val="left" w:pos="709"/>
        </w:tabs>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средстава буџета Републике Србије, аутономне покрајине, односно локалне самоуправе;</w:t>
      </w:r>
    </w:p>
    <w:p w:rsidR="00653C41" w:rsidRPr="005A0B22" w:rsidRDefault="00653C41" w:rsidP="005D28C9">
      <w:pPr>
        <w:widowControl/>
        <w:numPr>
          <w:ilvl w:val="0"/>
          <w:numId w:val="19"/>
        </w:numPr>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накнада за коришћење заштићеног подручја;</w:t>
      </w:r>
    </w:p>
    <w:p w:rsidR="00653C41" w:rsidRPr="005A0B22" w:rsidRDefault="00653C41" w:rsidP="005D28C9">
      <w:pPr>
        <w:widowControl/>
        <w:numPr>
          <w:ilvl w:val="0"/>
          <w:numId w:val="19"/>
        </w:numPr>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прихода остварених у обављању делатности и управљања заштићеним подручјем;</w:t>
      </w:r>
    </w:p>
    <w:p w:rsidR="00653C41" w:rsidRPr="005A0B22" w:rsidRDefault="00653C41" w:rsidP="005D28C9">
      <w:pPr>
        <w:widowControl/>
        <w:numPr>
          <w:ilvl w:val="0"/>
          <w:numId w:val="19"/>
        </w:numPr>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средстава обезбеђених за реализацију програма, планова и пројеката у области заштите природе;</w:t>
      </w:r>
    </w:p>
    <w:p w:rsidR="00653C41" w:rsidRPr="005A0B22" w:rsidRDefault="00653C41" w:rsidP="005D28C9">
      <w:pPr>
        <w:widowControl/>
        <w:numPr>
          <w:ilvl w:val="0"/>
          <w:numId w:val="19"/>
        </w:numPr>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донација, поклона и помоћи;</w:t>
      </w:r>
    </w:p>
    <w:p w:rsidR="00653C41" w:rsidRPr="005A0B22" w:rsidRDefault="00653C41" w:rsidP="005D28C9">
      <w:pPr>
        <w:widowControl/>
        <w:numPr>
          <w:ilvl w:val="0"/>
          <w:numId w:val="19"/>
        </w:numPr>
        <w:suppressAutoHyphens w:val="0"/>
        <w:ind w:left="714" w:hanging="357"/>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других извора у складу са законом.</w:t>
      </w:r>
    </w:p>
    <w:p w:rsidR="00653C41" w:rsidRPr="005A0B22" w:rsidRDefault="00653C41" w:rsidP="005D28C9">
      <w:pPr>
        <w:widowControl/>
        <w:suppressAutoHyphens w:val="0"/>
        <w:ind w:firstLine="600"/>
        <w:jc w:val="both"/>
        <w:rPr>
          <w:rFonts w:ascii="Times New Roman" w:eastAsia="Times New Roman" w:hAnsi="Times New Roman"/>
          <w:kern w:val="0"/>
          <w:sz w:val="24"/>
          <w:lang w:val="sr-Cyrl-RS" w:eastAsia="sr-Latn-RS"/>
        </w:rPr>
      </w:pPr>
    </w:p>
    <w:p w:rsidR="00653C41" w:rsidRPr="005A0B22" w:rsidRDefault="00FD5756" w:rsidP="005D28C9">
      <w:pPr>
        <w:widowControl/>
        <w:suppressAutoHyphens w:val="0"/>
        <w:spacing w:after="120"/>
        <w:jc w:val="both"/>
        <w:rPr>
          <w:rFonts w:ascii="Times New Roman" w:eastAsia="Times New Roman" w:hAnsi="Times New Roman"/>
          <w:kern w:val="0"/>
          <w:sz w:val="24"/>
          <w:lang w:val="sr-Cyrl-RS" w:eastAsia="sr-Latn-RS"/>
        </w:rPr>
      </w:pPr>
      <w:r w:rsidRPr="005A0B22">
        <w:rPr>
          <w:rFonts w:ascii="Times New Roman" w:eastAsia="Times New Roman" w:hAnsi="Times New Roman"/>
          <w:kern w:val="0"/>
          <w:sz w:val="24"/>
          <w:lang w:val="sr-Cyrl-RS" w:eastAsia="sr-Latn-RS"/>
        </w:rPr>
        <w:t xml:space="preserve">Део финансијких средстава обезбеђује се из </w:t>
      </w:r>
      <w:r w:rsidR="00653C41" w:rsidRPr="005A0B22">
        <w:rPr>
          <w:rFonts w:ascii="Times New Roman" w:eastAsia="Times New Roman" w:hAnsi="Times New Roman"/>
          <w:kern w:val="0"/>
          <w:sz w:val="24"/>
          <w:lang w:val="sr-Cyrl-RS" w:eastAsia="sr-Latn-RS"/>
        </w:rPr>
        <w:t xml:space="preserve">субвенција за заштићена природна добра </w:t>
      </w:r>
      <w:r w:rsidRPr="005A0B22">
        <w:rPr>
          <w:rFonts w:ascii="Times New Roman" w:eastAsia="Times New Roman" w:hAnsi="Times New Roman"/>
          <w:kern w:val="0"/>
          <w:sz w:val="24"/>
          <w:lang w:val="sr-Cyrl-RS" w:eastAsia="sr-Latn-RS"/>
        </w:rPr>
        <w:t>локалног значаја од стране града Ниш</w:t>
      </w:r>
      <w:r w:rsidR="005D28C9">
        <w:rPr>
          <w:rFonts w:ascii="Times New Roman" w:eastAsia="Times New Roman" w:hAnsi="Times New Roman"/>
          <w:kern w:val="0"/>
          <w:sz w:val="24"/>
          <w:lang w:val="sr-Cyrl-RS" w:eastAsia="sr-Latn-RS"/>
        </w:rPr>
        <w:t>а и општине Мерошина, који се у</w:t>
      </w:r>
      <w:r w:rsidRPr="005A0B22">
        <w:rPr>
          <w:rFonts w:ascii="Times New Roman" w:eastAsia="Times New Roman" w:hAnsi="Times New Roman"/>
          <w:kern w:val="0"/>
          <w:sz w:val="24"/>
          <w:lang w:val="sr-Cyrl-RS" w:eastAsia="sr-Latn-RS"/>
        </w:rPr>
        <w:t xml:space="preserve">тврђују сваке године а додељују се на основу достављених Програма управљања од стране Управљача. </w:t>
      </w:r>
      <w:r w:rsidR="00653C41" w:rsidRPr="005A0B22">
        <w:rPr>
          <w:rFonts w:ascii="Times New Roman" w:eastAsia="Times New Roman" w:hAnsi="Times New Roman"/>
          <w:kern w:val="0"/>
          <w:sz w:val="24"/>
          <w:lang w:val="sr-Cyrl-RS" w:eastAsia="sr-Latn-RS"/>
        </w:rPr>
        <w:t xml:space="preserve"> </w:t>
      </w:r>
      <w:r w:rsidRPr="005A0B22">
        <w:rPr>
          <w:rFonts w:ascii="Times New Roman" w:eastAsia="Times New Roman" w:hAnsi="Times New Roman"/>
          <w:kern w:val="0"/>
          <w:sz w:val="24"/>
          <w:lang w:val="sr-Cyrl-RS" w:eastAsia="sr-Latn-RS"/>
        </w:rPr>
        <w:t xml:space="preserve">Годишњи </w:t>
      </w:r>
      <w:r w:rsidR="00653C41" w:rsidRPr="005A0B22">
        <w:rPr>
          <w:rFonts w:ascii="Times New Roman" w:eastAsia="Times New Roman" w:hAnsi="Times New Roman"/>
          <w:kern w:val="0"/>
          <w:sz w:val="24"/>
          <w:lang w:val="sr-Cyrl-RS" w:eastAsia="sr-Latn-RS"/>
        </w:rPr>
        <w:t>Програм управљања мора бити усаглашен</w:t>
      </w:r>
      <w:r w:rsidRPr="005A0B22">
        <w:rPr>
          <w:rFonts w:ascii="Times New Roman" w:eastAsia="Times New Roman" w:hAnsi="Times New Roman"/>
          <w:kern w:val="0"/>
          <w:sz w:val="24"/>
          <w:lang w:val="sr-Cyrl-RS" w:eastAsia="sr-Latn-RS"/>
        </w:rPr>
        <w:t xml:space="preserve"> </w:t>
      </w:r>
      <w:r w:rsidR="00653C41" w:rsidRPr="005A0B22">
        <w:rPr>
          <w:rFonts w:ascii="Times New Roman" w:eastAsia="Times New Roman" w:hAnsi="Times New Roman"/>
          <w:kern w:val="0"/>
          <w:sz w:val="24"/>
          <w:lang w:val="sr-Cyrl-RS" w:eastAsia="sr-Latn-RS"/>
        </w:rPr>
        <w:t>с</w:t>
      </w:r>
      <w:r w:rsidRPr="005A0B22">
        <w:rPr>
          <w:rFonts w:ascii="Times New Roman" w:eastAsia="Times New Roman" w:hAnsi="Times New Roman"/>
          <w:kern w:val="0"/>
          <w:sz w:val="24"/>
          <w:lang w:val="sr-Cyrl-RS" w:eastAsia="sr-Latn-RS"/>
        </w:rPr>
        <w:t>а</w:t>
      </w:r>
      <w:r w:rsidR="00653C41" w:rsidRPr="005A0B22">
        <w:rPr>
          <w:rFonts w:ascii="Times New Roman" w:eastAsia="Times New Roman" w:hAnsi="Times New Roman"/>
          <w:kern w:val="0"/>
          <w:sz w:val="24"/>
          <w:lang w:val="sr-Cyrl-RS" w:eastAsia="sr-Latn-RS"/>
        </w:rPr>
        <w:t xml:space="preserve"> Планом управљања, који се односи на период од десет година, </w:t>
      </w:r>
      <w:r w:rsidRPr="005A0B22">
        <w:rPr>
          <w:rFonts w:ascii="Times New Roman" w:eastAsia="Times New Roman" w:hAnsi="Times New Roman"/>
          <w:kern w:val="0"/>
          <w:sz w:val="24"/>
          <w:lang w:val="sr-Cyrl-RS" w:eastAsia="sr-Latn-RS"/>
        </w:rPr>
        <w:t xml:space="preserve">јер се њиме </w:t>
      </w:r>
      <w:r w:rsidR="00653C41" w:rsidRPr="005A0B22">
        <w:rPr>
          <w:rFonts w:ascii="Times New Roman" w:eastAsia="Times New Roman" w:hAnsi="Times New Roman"/>
          <w:kern w:val="0"/>
          <w:sz w:val="24"/>
          <w:lang w:val="sr-Cyrl-RS" w:eastAsia="sr-Latn-RS"/>
        </w:rPr>
        <w:t>одређују начин спровођења заштите, коришћења и управљања заштићеним подручјем, смернице и приоритети за заштиту, а Програмом управљања се ти задаци остварују за сваку годину за коју је и  План донет.</w:t>
      </w:r>
    </w:p>
    <w:p w:rsidR="00653C41" w:rsidRPr="005A0B22" w:rsidRDefault="00653C41" w:rsidP="00424B0F">
      <w:pPr>
        <w:widowControl/>
        <w:suppressAutoHyphens w:val="0"/>
        <w:spacing w:after="120"/>
        <w:jc w:val="both"/>
        <w:rPr>
          <w:rFonts w:ascii="Times New Roman" w:eastAsia="Times New Roman" w:hAnsi="Times New Roman"/>
          <w:kern w:val="0"/>
          <w:sz w:val="24"/>
          <w:lang w:val="sr-Cyrl-RS" w:eastAsia="sr-Latn-RS"/>
        </w:rPr>
      </w:pPr>
      <w:r w:rsidRPr="005A0B22">
        <w:rPr>
          <w:rFonts w:ascii="Times New Roman" w:eastAsia="Calibri" w:hAnsi="Times New Roman"/>
          <w:kern w:val="0"/>
          <w:sz w:val="24"/>
          <w:lang w:val="sr-Cyrl-CS" w:eastAsia="sr-Latn-RS"/>
        </w:rPr>
        <w:t xml:space="preserve">Учешће субвенција у предрачунској вредности средстава потребних за реализацију програма управљања </w:t>
      </w:r>
      <w:r w:rsidRPr="005A0B22">
        <w:rPr>
          <w:rFonts w:ascii="Times New Roman" w:eastAsia="Calibri" w:hAnsi="Times New Roman"/>
          <w:kern w:val="0"/>
          <w:sz w:val="24"/>
          <w:lang w:val="sr-Cyrl-RS" w:eastAsia="sr-Latn-RS"/>
        </w:rPr>
        <w:t xml:space="preserve">може </w:t>
      </w:r>
      <w:r w:rsidR="00FD5756" w:rsidRPr="005A0B22">
        <w:rPr>
          <w:rFonts w:ascii="Times New Roman" w:eastAsia="Calibri" w:hAnsi="Times New Roman"/>
          <w:kern w:val="0"/>
          <w:sz w:val="24"/>
          <w:lang w:val="sr-Cyrl-CS" w:eastAsia="sr-Latn-RS"/>
        </w:rPr>
        <w:t>износити</w:t>
      </w:r>
      <w:r w:rsidR="001F6482">
        <w:rPr>
          <w:rFonts w:ascii="Times New Roman" w:eastAsia="Calibri" w:hAnsi="Times New Roman"/>
          <w:kern w:val="0"/>
          <w:sz w:val="24"/>
          <w:lang w:val="sr-Latn-RS" w:eastAsia="sr-Latn-RS"/>
        </w:rPr>
        <w:t xml:space="preserve"> </w:t>
      </w:r>
      <w:r w:rsidR="001F6482">
        <w:rPr>
          <w:rFonts w:ascii="Times New Roman" w:eastAsia="Calibri" w:hAnsi="Times New Roman"/>
          <w:kern w:val="0"/>
          <w:sz w:val="24"/>
          <w:lang w:val="sr-Cyrl-RS" w:eastAsia="sr-Latn-RS"/>
        </w:rPr>
        <w:t>максимално</w:t>
      </w:r>
      <w:r w:rsidR="00FD5756" w:rsidRPr="005A0B22">
        <w:rPr>
          <w:rFonts w:ascii="Times New Roman" w:eastAsia="Calibri" w:hAnsi="Times New Roman"/>
          <w:kern w:val="0"/>
          <w:sz w:val="24"/>
          <w:lang w:val="sr-Cyrl-CS" w:eastAsia="sr-Latn-RS"/>
        </w:rPr>
        <w:t xml:space="preserve"> до 80%</w:t>
      </w:r>
      <w:r w:rsidRPr="005A0B22">
        <w:rPr>
          <w:rFonts w:ascii="Times New Roman" w:eastAsia="Calibri" w:hAnsi="Times New Roman"/>
          <w:kern w:val="0"/>
          <w:sz w:val="24"/>
          <w:lang w:val="sr-Cyrl-RS" w:eastAsia="sr-Latn-RS"/>
        </w:rPr>
        <w:t xml:space="preserve"> </w:t>
      </w:r>
      <w:r w:rsidR="00FD5756" w:rsidRPr="005A0B22">
        <w:rPr>
          <w:rFonts w:ascii="Times New Roman" w:eastAsia="Times New Roman" w:hAnsi="Times New Roman"/>
          <w:kern w:val="0"/>
          <w:sz w:val="24"/>
          <w:lang w:val="sr-Cyrl-RS" w:eastAsia="sr-Latn-RS"/>
        </w:rPr>
        <w:t>.</w:t>
      </w:r>
    </w:p>
    <w:p w:rsidR="00653C41" w:rsidRPr="005A0B22" w:rsidRDefault="00653C41" w:rsidP="00424B0F">
      <w:pPr>
        <w:widowControl/>
        <w:suppressAutoHyphens w:val="0"/>
        <w:spacing w:after="120"/>
        <w:jc w:val="both"/>
        <w:rPr>
          <w:rFonts w:ascii="Times New Roman" w:eastAsia="Times New Roman" w:hAnsi="Times New Roman"/>
          <w:noProof/>
          <w:kern w:val="0"/>
          <w:sz w:val="24"/>
          <w:lang w:val="sr-Cyrl-CS" w:eastAsia="sr-Latn-RS"/>
        </w:rPr>
      </w:pPr>
      <w:r w:rsidRPr="005A0B22">
        <w:rPr>
          <w:rFonts w:ascii="Times New Roman" w:eastAsia="Times New Roman" w:hAnsi="Times New Roman"/>
          <w:kern w:val="0"/>
          <w:sz w:val="24"/>
          <w:lang w:val="sr-Cyrl-RS" w:eastAsia="sr-Latn-RS"/>
        </w:rPr>
        <w:t>Динамички план је сачињен тако да се направи континуирано финансирање радова без одређених великих колебања укупних трошкова по годинама.</w:t>
      </w:r>
      <w:r w:rsidR="005D28C9">
        <w:rPr>
          <w:rFonts w:ascii="Times New Roman" w:eastAsia="Times New Roman" w:hAnsi="Times New Roman"/>
          <w:kern w:val="0"/>
          <w:sz w:val="24"/>
          <w:lang w:val="sr-Cyrl-RS" w:eastAsia="sr-Latn-RS"/>
        </w:rPr>
        <w:t xml:space="preserve"> </w:t>
      </w:r>
      <w:r w:rsidRPr="005A0B22">
        <w:rPr>
          <w:rFonts w:ascii="Times New Roman" w:eastAsia="Times New Roman" w:hAnsi="Times New Roman"/>
          <w:noProof/>
          <w:kern w:val="0"/>
          <w:sz w:val="24"/>
          <w:lang w:val="sr-Cyrl-CS" w:eastAsia="sr-Latn-RS"/>
        </w:rPr>
        <w:t>С</w:t>
      </w:r>
      <w:r w:rsidRPr="005A0B22">
        <w:rPr>
          <w:rFonts w:ascii="Times New Roman" w:eastAsia="Times New Roman" w:hAnsi="Times New Roman"/>
          <w:noProof/>
          <w:kern w:val="0"/>
          <w:sz w:val="24"/>
          <w:lang w:val="sr-Cyrl-RS" w:eastAsia="sr-Latn-RS"/>
        </w:rPr>
        <w:t xml:space="preserve"> </w:t>
      </w:r>
      <w:r w:rsidRPr="005A0B22">
        <w:rPr>
          <w:rFonts w:ascii="Times New Roman" w:eastAsia="Times New Roman" w:hAnsi="Times New Roman"/>
          <w:noProof/>
          <w:kern w:val="0"/>
          <w:sz w:val="24"/>
          <w:lang w:val="sr-Cyrl-CS" w:eastAsia="sr-Latn-RS"/>
        </w:rPr>
        <w:t xml:space="preserve">обзиром да се План управљања ради за период од 10 година, као и да је тешко у овом тренутку предвидети трошкове у десетој години примене Плана управљања, дате су пројекције сходно планираним циљевима уз процену потребних финансијских средстава полазећи од садашњих јединичних трошкова. </w:t>
      </w:r>
    </w:p>
    <w:p w:rsidR="00653C41" w:rsidRPr="005A0B22" w:rsidRDefault="00653C41" w:rsidP="00424B0F">
      <w:pPr>
        <w:widowControl/>
        <w:suppressAutoHyphens w:val="0"/>
        <w:spacing w:after="120"/>
        <w:jc w:val="both"/>
        <w:rPr>
          <w:rFonts w:ascii="Times New Roman" w:eastAsia="Times New Roman" w:hAnsi="Times New Roman"/>
          <w:noProof/>
          <w:kern w:val="0"/>
          <w:sz w:val="24"/>
          <w:lang w:val="sr-Cyrl-CS" w:eastAsia="sr-Latn-RS"/>
        </w:rPr>
      </w:pPr>
      <w:r w:rsidRPr="005A0B22">
        <w:rPr>
          <w:rFonts w:ascii="Times New Roman" w:eastAsia="Times New Roman" w:hAnsi="Times New Roman"/>
          <w:noProof/>
          <w:kern w:val="0"/>
          <w:sz w:val="24"/>
          <w:lang w:val="sr-Cyrl-CS" w:eastAsia="sr-Latn-RS"/>
        </w:rPr>
        <w:t>Поред овога, тежиште будућег рада на обезбеђивању извора финансирања Управљача, ће бити у домену прихода које Управљач остварује својим радом. Под овим се мисли на пружање услуга посетиоцима, у таквом виду, да је утицај на заштићено подручје минималан, а да се тиме остварује потребан прилив материјалних ср</w:t>
      </w:r>
      <w:r w:rsidR="005A0B22" w:rsidRPr="005A0B22">
        <w:rPr>
          <w:rFonts w:ascii="Times New Roman" w:eastAsia="Times New Roman" w:hAnsi="Times New Roman"/>
          <w:noProof/>
          <w:kern w:val="0"/>
          <w:sz w:val="24"/>
          <w:lang w:val="sr-Cyrl-CS" w:eastAsia="sr-Latn-RS"/>
        </w:rPr>
        <w:t xml:space="preserve">едстава, за спровођење заштите. </w:t>
      </w:r>
      <w:r w:rsidRPr="005A0B22">
        <w:rPr>
          <w:rFonts w:ascii="Times New Roman" w:eastAsia="Times New Roman" w:hAnsi="Times New Roman"/>
          <w:noProof/>
          <w:kern w:val="0"/>
          <w:sz w:val="24"/>
          <w:lang w:val="sr-Cyrl-CS" w:eastAsia="sr-Latn-RS"/>
        </w:rPr>
        <w:t xml:space="preserve">Из тог разлога, планом се предвиђа </w:t>
      </w:r>
      <w:r w:rsidRPr="005A0B22">
        <w:rPr>
          <w:rFonts w:ascii="Times New Roman" w:eastAsia="Times New Roman" w:hAnsi="Times New Roman"/>
          <w:noProof/>
          <w:kern w:val="0"/>
          <w:sz w:val="24"/>
          <w:lang w:val="sr-Cyrl-RS" w:eastAsia="sr-Latn-RS"/>
        </w:rPr>
        <w:t xml:space="preserve">умерена </w:t>
      </w:r>
      <w:r w:rsidRPr="005A0B22">
        <w:rPr>
          <w:rFonts w:ascii="Times New Roman" w:eastAsia="Times New Roman" w:hAnsi="Times New Roman"/>
          <w:noProof/>
          <w:kern w:val="0"/>
          <w:sz w:val="24"/>
          <w:lang w:val="sr-Cyrl-CS" w:eastAsia="sr-Latn-RS"/>
        </w:rPr>
        <w:t>комерцијална туристичка активност у таквом виду да се значајно повећа финансијски прилив, а да се истовремено интензивира заштита природног добра.</w:t>
      </w:r>
    </w:p>
    <w:p w:rsidR="00653C41" w:rsidRDefault="00653C41" w:rsidP="00CA7507">
      <w:pPr>
        <w:widowControl/>
        <w:suppressAutoHyphens w:val="0"/>
        <w:spacing w:after="120"/>
        <w:jc w:val="both"/>
        <w:rPr>
          <w:rFonts w:ascii="Times New Roman" w:eastAsia="Times New Roman" w:hAnsi="Times New Roman"/>
          <w:noProof/>
          <w:kern w:val="0"/>
          <w:sz w:val="24"/>
          <w:lang w:val="sr-Cyrl-CS" w:eastAsia="sr-Latn-RS"/>
        </w:rPr>
      </w:pPr>
      <w:r w:rsidRPr="005A0B22">
        <w:rPr>
          <w:rFonts w:ascii="Times New Roman" w:eastAsia="Times New Roman" w:hAnsi="Times New Roman"/>
          <w:noProof/>
          <w:kern w:val="0"/>
          <w:sz w:val="24"/>
          <w:lang w:val="sr-Cyrl-CS" w:eastAsia="sr-Latn-RS"/>
        </w:rPr>
        <w:t xml:space="preserve">Повремени прилив финансијских средстава се може остварити и кроз донације, поклоне и друге врсте помоћи, што свакако не треба искључити, али се ова врста извора финансирања или директног обезбеђивања материјалних средстава тешко може предвиђати дугорочним </w:t>
      </w:r>
      <w:r w:rsidRPr="005A0B22">
        <w:rPr>
          <w:rFonts w:ascii="Times New Roman" w:eastAsia="Times New Roman" w:hAnsi="Times New Roman"/>
          <w:noProof/>
          <w:kern w:val="0"/>
          <w:sz w:val="24"/>
          <w:lang w:val="sr-Cyrl-CS" w:eastAsia="sr-Latn-RS"/>
        </w:rPr>
        <w:lastRenderedPageBreak/>
        <w:t>плановима. Слаб, али могућ извор финансирања Управљача представља и накнада за коришћење заштићеног подручја, али се овај вид прихода јавља као супротност трајном очувању комплекса у изворном и непоремећеном стању, обзиром да би требало настојати да се заштићено подручје у што мањој мери излаже спољашњим утицајима.</w:t>
      </w:r>
    </w:p>
    <w:p w:rsidR="0029793B" w:rsidRPr="0029793B" w:rsidRDefault="0029793B" w:rsidP="001F6482">
      <w:pPr>
        <w:widowControl/>
        <w:suppressAutoHyphens w:val="0"/>
        <w:jc w:val="both"/>
        <w:rPr>
          <w:rFonts w:ascii="Times New Roman" w:eastAsia="Times New Roman" w:hAnsi="Times New Roman"/>
          <w:noProof/>
          <w:kern w:val="0"/>
          <w:sz w:val="24"/>
          <w:lang w:val="sr-Cyrl-CS" w:eastAsia="sr-Latn-RS"/>
        </w:rPr>
      </w:pPr>
      <w:r w:rsidRPr="0029793B">
        <w:rPr>
          <w:rFonts w:ascii="Times New Roman" w:eastAsia="Times New Roman" w:hAnsi="Times New Roman"/>
          <w:noProof/>
          <w:kern w:val="0"/>
          <w:sz w:val="24"/>
          <w:lang w:val="sr-Cyrl-CS" w:eastAsia="sr-Latn-RS"/>
        </w:rPr>
        <w:t>У складу са планираним активностима и задацима које треба да изврши Управљач у</w:t>
      </w:r>
    </w:p>
    <w:p w:rsidR="00CA7507" w:rsidRPr="005A0B22" w:rsidRDefault="0029793B" w:rsidP="001F6482">
      <w:pPr>
        <w:widowControl/>
        <w:suppressAutoHyphens w:val="0"/>
        <w:jc w:val="both"/>
        <w:rPr>
          <w:rFonts w:ascii="Times New Roman" w:eastAsia="Times New Roman" w:hAnsi="Times New Roman"/>
          <w:noProof/>
          <w:kern w:val="0"/>
          <w:sz w:val="24"/>
          <w:lang w:val="sr-Cyrl-RS" w:eastAsia="sr-Latn-RS"/>
        </w:rPr>
      </w:pPr>
      <w:r w:rsidRPr="0029793B">
        <w:rPr>
          <w:rFonts w:ascii="Times New Roman" w:eastAsia="Times New Roman" w:hAnsi="Times New Roman"/>
          <w:noProof/>
          <w:kern w:val="0"/>
          <w:sz w:val="24"/>
          <w:lang w:val="sr-Cyrl-CS" w:eastAsia="sr-Latn-RS"/>
        </w:rPr>
        <w:t>оквиру Плана управљања за период 2026. – 2035. године процењен</w:t>
      </w:r>
      <w:r w:rsidR="003241CB">
        <w:rPr>
          <w:rFonts w:ascii="Times New Roman" w:eastAsia="Times New Roman" w:hAnsi="Times New Roman"/>
          <w:noProof/>
          <w:kern w:val="0"/>
          <w:sz w:val="24"/>
          <w:lang w:val="sr-Latn-RS" w:eastAsia="sr-Latn-RS"/>
        </w:rPr>
        <w:t>a</w:t>
      </w:r>
      <w:r w:rsidR="003241CB">
        <w:rPr>
          <w:rFonts w:ascii="Times New Roman" w:eastAsia="Times New Roman" w:hAnsi="Times New Roman"/>
          <w:noProof/>
          <w:kern w:val="0"/>
          <w:sz w:val="24"/>
          <w:lang w:val="sr-Cyrl-CS" w:eastAsia="sr-Latn-RS"/>
        </w:rPr>
        <w:t xml:space="preserve"> </w:t>
      </w:r>
      <w:r w:rsidRPr="0029793B">
        <w:rPr>
          <w:rFonts w:ascii="Times New Roman" w:eastAsia="Times New Roman" w:hAnsi="Times New Roman"/>
          <w:noProof/>
          <w:kern w:val="0"/>
          <w:sz w:val="24"/>
          <w:lang w:val="sr-Cyrl-CS" w:eastAsia="sr-Latn-RS"/>
        </w:rPr>
        <w:t xml:space="preserve">финансијска средства </w:t>
      </w:r>
      <w:r w:rsidR="003241CB">
        <w:rPr>
          <w:rFonts w:ascii="Times New Roman" w:eastAsia="Times New Roman" w:hAnsi="Times New Roman"/>
          <w:noProof/>
          <w:kern w:val="0"/>
          <w:sz w:val="24"/>
          <w:lang w:val="sr-Cyrl-RS" w:eastAsia="sr-Latn-RS"/>
        </w:rPr>
        <w:t>представљена су у следећој табели:</w:t>
      </w:r>
    </w:p>
    <w:p w:rsidR="00653C41" w:rsidRDefault="00653C41" w:rsidP="00653C41">
      <w:pPr>
        <w:widowControl/>
        <w:suppressAutoHyphens w:val="0"/>
        <w:spacing w:after="120"/>
        <w:ind w:firstLine="709"/>
        <w:jc w:val="both"/>
        <w:rPr>
          <w:rFonts w:ascii="Cambria" w:eastAsia="Times New Roman" w:hAnsi="Cambria" w:cs="Arial"/>
          <w:noProof/>
          <w:kern w:val="0"/>
          <w:sz w:val="24"/>
          <w:lang w:val="sr-Cyrl-CS" w:eastAsia="sr-Latn-RS"/>
        </w:rPr>
      </w:pPr>
    </w:p>
    <w:tbl>
      <w:tblPr>
        <w:tblW w:w="10708" w:type="dxa"/>
        <w:tblInd w:w="-431" w:type="dxa"/>
        <w:tblLook w:val="04A0" w:firstRow="1" w:lastRow="0" w:firstColumn="1" w:lastColumn="0" w:noHBand="0" w:noVBand="1"/>
      </w:tblPr>
      <w:tblGrid>
        <w:gridCol w:w="512"/>
        <w:gridCol w:w="2971"/>
        <w:gridCol w:w="1481"/>
        <w:gridCol w:w="1371"/>
        <w:gridCol w:w="1481"/>
        <w:gridCol w:w="1371"/>
        <w:gridCol w:w="1521"/>
      </w:tblGrid>
      <w:tr w:rsidR="002F1A9B" w:rsidRPr="002F1A9B" w:rsidTr="00E9112B">
        <w:trPr>
          <w:trHeight w:val="288"/>
        </w:trPr>
        <w:tc>
          <w:tcPr>
            <w:tcW w:w="51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center"/>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2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Врста радова</w:t>
            </w:r>
          </w:p>
        </w:tc>
        <w:tc>
          <w:tcPr>
            <w:tcW w:w="722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r>
      <w:tr w:rsidR="004B6FE0" w:rsidRPr="002F1A9B" w:rsidTr="00E9112B">
        <w:trPr>
          <w:trHeight w:val="1380"/>
        </w:trPr>
        <w:tc>
          <w:tcPr>
            <w:tcW w:w="512" w:type="dxa"/>
            <w:vMerge/>
            <w:tcBorders>
              <w:top w:val="single" w:sz="4" w:space="0" w:color="auto"/>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p>
        </w:tc>
        <w:tc>
          <w:tcPr>
            <w:tcW w:w="2971" w:type="dxa"/>
            <w:vMerge/>
            <w:tcBorders>
              <w:top w:val="single" w:sz="4" w:space="0" w:color="auto"/>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148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Буџет Града Ниша</w:t>
            </w:r>
          </w:p>
        </w:tc>
        <w:tc>
          <w:tcPr>
            <w:tcW w:w="13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Буџет општине Мерошина</w:t>
            </w:r>
          </w:p>
        </w:tc>
        <w:tc>
          <w:tcPr>
            <w:tcW w:w="148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Сопствени приходи Управљача</w:t>
            </w:r>
          </w:p>
        </w:tc>
        <w:tc>
          <w:tcPr>
            <w:tcW w:w="13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Остала средства (донације, пројекти, поклони)</w:t>
            </w:r>
          </w:p>
        </w:tc>
        <w:tc>
          <w:tcPr>
            <w:tcW w:w="1521" w:type="dxa"/>
            <w:tcBorders>
              <w:top w:val="nil"/>
              <w:left w:val="nil"/>
              <w:bottom w:val="single" w:sz="4" w:space="0" w:color="auto"/>
              <w:right w:val="single" w:sz="4" w:space="0" w:color="auto"/>
            </w:tcBorders>
            <w:shd w:val="clear" w:color="auto" w:fill="auto"/>
            <w:noWrap/>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Укупно</w:t>
            </w:r>
          </w:p>
        </w:tc>
      </w:tr>
      <w:tr w:rsidR="002F1A9B" w:rsidRPr="002F1A9B" w:rsidTr="00E9112B">
        <w:trPr>
          <w:trHeight w:val="288"/>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c>
          <w:tcPr>
            <w:tcW w:w="10196" w:type="dxa"/>
            <w:gridSpan w:val="6"/>
            <w:tcBorders>
              <w:top w:val="single" w:sz="4" w:space="0" w:color="auto"/>
              <w:left w:val="nil"/>
              <w:bottom w:val="single" w:sz="4" w:space="0" w:color="auto"/>
              <w:right w:val="single" w:sz="4" w:space="0" w:color="000000"/>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I.  АКТИВНОСТИ И МЕРЕ НА ЗАШТИТИ, ОДРЖАВАЊУ, ПРАЋЕЊУ СТАЊА И УНАПРЕЂЕЊУ ПРИРОДНИХ И СТВОРЕНИХ ВРЕДНОСТИ</w:t>
            </w:r>
          </w:p>
        </w:tc>
      </w:tr>
      <w:tr w:rsidR="004B6FE0" w:rsidRPr="002F1A9B" w:rsidTr="00E9112B">
        <w:trPr>
          <w:trHeight w:val="288"/>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r>
      <w:tr w:rsidR="004B6FE0" w:rsidRPr="002F1A9B" w:rsidTr="00E9112B">
        <w:trPr>
          <w:trHeight w:val="528"/>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xml:space="preserve">I.1. Бруто зараде чувара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7.300.000,00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7.300.000,00</w:t>
            </w:r>
          </w:p>
        </w:tc>
      </w:tr>
      <w:tr w:rsidR="004B6FE0" w:rsidRPr="002F1A9B" w:rsidTr="00E9112B">
        <w:trPr>
          <w:trHeight w:val="924"/>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I.2.Бруто зараде запосленог на пословима управљања заштићеним подручјем</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6.300.000,00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6.300.000,00</w:t>
            </w:r>
          </w:p>
        </w:tc>
      </w:tr>
      <w:tr w:rsidR="004B6FE0" w:rsidRPr="002F1A9B" w:rsidTr="00E9112B">
        <w:trPr>
          <w:trHeight w:val="1356"/>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I.3. Остали трошкови чуварско стручне службе ( службена униформа, путни трошкови, обуке, едукације, обуке...)</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1.650.000,00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1.650.000,00</w:t>
            </w:r>
          </w:p>
        </w:tc>
      </w:tr>
      <w:tr w:rsidR="004B6FE0" w:rsidRPr="002F1A9B" w:rsidTr="00E9112B">
        <w:trPr>
          <w:trHeight w:val="1860"/>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I.4. Трошкови оржавања локалитета- (одржавање стаза, постављање инфотабли, одржавање мобилијара, одржавање система за детекцију пожара, одржавање сајта, комунално одржавање и уређење, сузбијање инвазивних врста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3.050.000,00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3.050.000,00</w:t>
            </w:r>
          </w:p>
        </w:tc>
      </w:tr>
      <w:tr w:rsidR="004B6FE0" w:rsidRPr="002F1A9B" w:rsidTr="00E9112B">
        <w:trPr>
          <w:trHeight w:val="1032"/>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I.5. Инвентаризација инвазивних врста - попис,анализа и предлог мера за сузбијање</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500.000,00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500.000,00</w:t>
            </w:r>
          </w:p>
        </w:tc>
      </w:tr>
      <w:tr w:rsidR="004B6FE0" w:rsidRPr="002F1A9B" w:rsidTr="00E9112B">
        <w:trPr>
          <w:trHeight w:val="1392"/>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I.6 Унапређење и проширење надзорног система за детекцију пожара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200.000,00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200.000,00</w:t>
            </w:r>
          </w:p>
        </w:tc>
      </w:tr>
      <w:tr w:rsidR="004B6FE0" w:rsidRPr="002F1A9B" w:rsidTr="00E9112B">
        <w:trPr>
          <w:trHeight w:val="672"/>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I.7. Обележавање и обнављање граница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300.000,00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300.000,00</w:t>
            </w:r>
          </w:p>
        </w:tc>
      </w:tr>
      <w:tr w:rsidR="004B6FE0" w:rsidRPr="002F1A9B" w:rsidTr="00E9112B">
        <w:trPr>
          <w:trHeight w:val="456"/>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9793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xml:space="preserve">Укупно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800.000,00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18.300.000,00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200.000,00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19.300.000,00</w:t>
            </w:r>
          </w:p>
        </w:tc>
      </w:tr>
      <w:tr w:rsidR="002F1A9B" w:rsidRPr="002F1A9B" w:rsidTr="00E9112B">
        <w:trPr>
          <w:trHeight w:val="456"/>
        </w:trPr>
        <w:tc>
          <w:tcPr>
            <w:tcW w:w="5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c>
          <w:tcPr>
            <w:tcW w:w="10196" w:type="dxa"/>
            <w:gridSpan w:val="6"/>
            <w:tcBorders>
              <w:top w:val="single" w:sz="4" w:space="0" w:color="auto"/>
              <w:left w:val="nil"/>
              <w:bottom w:val="single" w:sz="4" w:space="0" w:color="auto"/>
              <w:right w:val="single" w:sz="4" w:space="0" w:color="000000"/>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II ПРИОРИТЕТНИ ЗАДАЦИ НАУЧНОИСТРАЖИВАЧКОГ И ОБРАЗОВНОГ РАДА</w:t>
            </w:r>
          </w:p>
        </w:tc>
      </w:tr>
      <w:tr w:rsidR="004B6FE0" w:rsidRPr="002F1A9B" w:rsidTr="00E9112B">
        <w:trPr>
          <w:trHeight w:val="948"/>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II.1. Мониторинг ретких, угрожених и заштићених врста флоре, фауне и станишта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6.800.000,00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6.800.000,00</w:t>
            </w:r>
          </w:p>
        </w:tc>
      </w:tr>
      <w:tr w:rsidR="004B6FE0" w:rsidRPr="002F1A9B" w:rsidTr="00E9112B">
        <w:trPr>
          <w:trHeight w:val="1140"/>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II.2 Анализирати и означити потенцијално значајне делове подручја за формирање мрежа и коридора комуникације</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kern w:val="0"/>
                <w:sz w:val="22"/>
                <w:szCs w:val="22"/>
              </w:rPr>
            </w:pPr>
            <w:r w:rsidRPr="002F1A9B">
              <w:rPr>
                <w:rFonts w:ascii="Times New Roman" w:eastAsia="Times New Roman" w:hAnsi="Times New Roman"/>
                <w:kern w:val="0"/>
                <w:sz w:val="22"/>
                <w:szCs w:val="22"/>
              </w:rPr>
              <w:t>600.000,00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kern w:val="0"/>
                <w:sz w:val="22"/>
                <w:szCs w:val="22"/>
              </w:rPr>
            </w:pPr>
            <w:r w:rsidRPr="002F1A9B">
              <w:rPr>
                <w:rFonts w:ascii="Times New Roman" w:eastAsia="Times New Roman" w:hAnsi="Times New Roman"/>
                <w:b/>
                <w:bCs/>
                <w:kern w:val="0"/>
                <w:sz w:val="22"/>
                <w:szCs w:val="22"/>
              </w:rPr>
              <w:t>600.000,00</w:t>
            </w:r>
          </w:p>
        </w:tc>
      </w:tr>
      <w:tr w:rsidR="004B6FE0" w:rsidRPr="002F1A9B" w:rsidTr="00E9112B">
        <w:trPr>
          <w:trHeight w:val="1788"/>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II.3 Реализација пројекта „Израда каталога и одређивање просторног распореда станишта на територији заштићеног природног добра Споменик природе „Лалиначка слатина“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700.000,00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700.000,00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1.400.000,00</w:t>
            </w:r>
          </w:p>
        </w:tc>
      </w:tr>
      <w:tr w:rsidR="004B6FE0" w:rsidRPr="002F1A9B" w:rsidTr="00E9112B">
        <w:trPr>
          <w:trHeight w:val="1452"/>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II.4 Идентификовање подручја на којима је потребно спровести ревитализацију природних станишта - израда студије</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1.800.000,00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400.000,00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2.200.000,00</w:t>
            </w:r>
          </w:p>
        </w:tc>
      </w:tr>
      <w:tr w:rsidR="004B6FE0" w:rsidRPr="002F1A9B" w:rsidTr="00E9112B">
        <w:trPr>
          <w:trHeight w:val="624"/>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II.5 Спровођење активности и мера на ревитализацији природних станишта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2.000.000,00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600.000,00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2.600.000,00</w:t>
            </w:r>
          </w:p>
        </w:tc>
      </w:tr>
      <w:tr w:rsidR="004B6FE0" w:rsidRPr="002F1A9B" w:rsidTr="00E9112B">
        <w:trPr>
          <w:trHeight w:val="972"/>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nil"/>
              <w:right w:val="nil"/>
            </w:tcBorders>
            <w:shd w:val="clear" w:color="auto" w:fill="auto"/>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II.6 Научна истраживања и активности ( хидробилошка, геоморфолошка, гелошка...)</w:t>
            </w: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kern w:val="0"/>
                <w:sz w:val="22"/>
                <w:szCs w:val="22"/>
              </w:rPr>
            </w:pPr>
            <w:r w:rsidRPr="002F1A9B">
              <w:rPr>
                <w:rFonts w:ascii="Times New Roman" w:eastAsia="Times New Roman" w:hAnsi="Times New Roman"/>
                <w:kern w:val="0"/>
                <w:sz w:val="22"/>
                <w:szCs w:val="22"/>
              </w:rPr>
              <w:t>2.700.000,00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nil"/>
              <w:right w:val="nil"/>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2.900.000,00</w:t>
            </w:r>
          </w:p>
        </w:tc>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5.600.000,00</w:t>
            </w:r>
          </w:p>
        </w:tc>
      </w:tr>
      <w:tr w:rsidR="004B6FE0" w:rsidRPr="002F1A9B" w:rsidTr="00E9112B">
        <w:trPr>
          <w:trHeight w:val="456"/>
        </w:trPr>
        <w:tc>
          <w:tcPr>
            <w:tcW w:w="512" w:type="dxa"/>
            <w:vMerge/>
            <w:tcBorders>
              <w:top w:val="nil"/>
              <w:left w:val="single" w:sz="4" w:space="0" w:color="auto"/>
              <w:bottom w:val="single" w:sz="4" w:space="0" w:color="auto"/>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single" w:sz="4" w:space="0" w:color="auto"/>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Укупно</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10.600.000,00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4.000.000,00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4.600.000,00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19.200.000,00</w:t>
            </w:r>
          </w:p>
        </w:tc>
      </w:tr>
      <w:tr w:rsidR="002F1A9B" w:rsidRPr="002F1A9B" w:rsidTr="003241CB">
        <w:trPr>
          <w:trHeight w:val="719"/>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10196" w:type="dxa"/>
            <w:gridSpan w:val="6"/>
            <w:tcBorders>
              <w:top w:val="single" w:sz="4" w:space="0" w:color="auto"/>
              <w:left w:val="nil"/>
              <w:bottom w:val="single" w:sz="4" w:space="0" w:color="auto"/>
              <w:right w:val="single" w:sz="4" w:space="0" w:color="000000"/>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III АКТИВНОСТИ НА ОДРЖИВОМ КОРИШЋЕЊУ ПРИРОДНИХ ВРЕДНОСТИ, РАЗВОЈУ И УРЕЂЕЊУ ПРОСТОРА</w:t>
            </w:r>
          </w:p>
        </w:tc>
      </w:tr>
      <w:tr w:rsidR="004B6FE0" w:rsidRPr="002F1A9B" w:rsidTr="00E9112B">
        <w:trPr>
          <w:trHeight w:val="1056"/>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III.1 Трасирање и формирање нових шетно едукативних стаза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500.000,00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500.000,00</w:t>
            </w:r>
          </w:p>
        </w:tc>
      </w:tr>
      <w:tr w:rsidR="004B6FE0" w:rsidRPr="002F1A9B" w:rsidTr="00E9112B">
        <w:trPr>
          <w:trHeight w:val="708"/>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III.2 Постављање инфопункта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500.000,00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500.000,00</w:t>
            </w:r>
          </w:p>
        </w:tc>
      </w:tr>
      <w:tr w:rsidR="004B6FE0" w:rsidRPr="002F1A9B" w:rsidTr="00E9112B">
        <w:trPr>
          <w:trHeight w:val="456"/>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9793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Укупно</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1.000.000,00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1.000.000,00</w:t>
            </w:r>
          </w:p>
        </w:tc>
      </w:tr>
      <w:tr w:rsidR="00E9112B" w:rsidRPr="002F1A9B" w:rsidTr="00E9112B">
        <w:trPr>
          <w:trHeight w:val="456"/>
        </w:trPr>
        <w:tc>
          <w:tcPr>
            <w:tcW w:w="512" w:type="dxa"/>
            <w:tcBorders>
              <w:top w:val="nil"/>
              <w:left w:val="single" w:sz="4" w:space="0" w:color="auto"/>
              <w:bottom w:val="single" w:sz="4" w:space="0" w:color="000000"/>
              <w:right w:val="single" w:sz="4" w:space="0" w:color="auto"/>
            </w:tcBorders>
            <w:vAlign w:val="center"/>
          </w:tcPr>
          <w:p w:rsidR="00E9112B" w:rsidRPr="002F1A9B" w:rsidRDefault="00E9112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tcPr>
          <w:p w:rsidR="00E9112B" w:rsidRPr="002F1A9B" w:rsidRDefault="00E9112B" w:rsidP="002F1A9B">
            <w:pPr>
              <w:widowControl/>
              <w:suppressAutoHyphens w:val="0"/>
              <w:rPr>
                <w:rFonts w:ascii="Times New Roman" w:eastAsia="Times New Roman" w:hAnsi="Times New Roman"/>
                <w:b/>
                <w:bCs/>
                <w:color w:val="000000"/>
                <w:kern w:val="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9112B" w:rsidRPr="002F1A9B" w:rsidRDefault="00E9112B" w:rsidP="002F1A9B">
            <w:pPr>
              <w:widowControl/>
              <w:suppressAutoHyphens w:val="0"/>
              <w:jc w:val="right"/>
              <w:rPr>
                <w:rFonts w:ascii="Times New Roman" w:eastAsia="Times New Roman" w:hAnsi="Times New Roman"/>
                <w:b/>
                <w:bCs/>
                <w:color w:val="000000"/>
                <w:kern w:val="0"/>
                <w:sz w:val="22"/>
                <w:szCs w:val="22"/>
              </w:rPr>
            </w:pPr>
          </w:p>
        </w:tc>
        <w:tc>
          <w:tcPr>
            <w:tcW w:w="1371" w:type="dxa"/>
            <w:tcBorders>
              <w:top w:val="nil"/>
              <w:left w:val="nil"/>
              <w:bottom w:val="single" w:sz="4" w:space="0" w:color="auto"/>
              <w:right w:val="single" w:sz="4" w:space="0" w:color="auto"/>
            </w:tcBorders>
            <w:shd w:val="clear" w:color="auto" w:fill="auto"/>
            <w:noWrap/>
            <w:vAlign w:val="bottom"/>
          </w:tcPr>
          <w:p w:rsidR="00E9112B" w:rsidRPr="002F1A9B" w:rsidRDefault="00E9112B" w:rsidP="002F1A9B">
            <w:pPr>
              <w:widowControl/>
              <w:suppressAutoHyphens w:val="0"/>
              <w:jc w:val="right"/>
              <w:rPr>
                <w:rFonts w:ascii="Times New Roman" w:eastAsia="Times New Roman" w:hAnsi="Times New Roman"/>
                <w:b/>
                <w:bCs/>
                <w:color w:val="000000"/>
                <w:kern w:val="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9112B" w:rsidRPr="002F1A9B" w:rsidRDefault="00E9112B" w:rsidP="002F1A9B">
            <w:pPr>
              <w:widowControl/>
              <w:suppressAutoHyphens w:val="0"/>
              <w:jc w:val="right"/>
              <w:rPr>
                <w:rFonts w:ascii="Times New Roman" w:eastAsia="Times New Roman" w:hAnsi="Times New Roman"/>
                <w:b/>
                <w:bCs/>
                <w:color w:val="000000"/>
                <w:kern w:val="0"/>
                <w:sz w:val="22"/>
                <w:szCs w:val="22"/>
              </w:rPr>
            </w:pPr>
          </w:p>
        </w:tc>
        <w:tc>
          <w:tcPr>
            <w:tcW w:w="1371" w:type="dxa"/>
            <w:tcBorders>
              <w:top w:val="nil"/>
              <w:left w:val="nil"/>
              <w:bottom w:val="single" w:sz="4" w:space="0" w:color="auto"/>
              <w:right w:val="single" w:sz="4" w:space="0" w:color="auto"/>
            </w:tcBorders>
            <w:shd w:val="clear" w:color="auto" w:fill="auto"/>
            <w:noWrap/>
            <w:vAlign w:val="bottom"/>
          </w:tcPr>
          <w:p w:rsidR="00E9112B" w:rsidRPr="002F1A9B" w:rsidRDefault="00E9112B" w:rsidP="002F1A9B">
            <w:pPr>
              <w:widowControl/>
              <w:suppressAutoHyphens w:val="0"/>
              <w:jc w:val="right"/>
              <w:rPr>
                <w:rFonts w:ascii="Times New Roman" w:eastAsia="Times New Roman" w:hAnsi="Times New Roman"/>
                <w:b/>
                <w:bCs/>
                <w:color w:val="000000"/>
                <w:kern w:val="0"/>
                <w:sz w:val="22"/>
                <w:szCs w:val="22"/>
              </w:rPr>
            </w:pPr>
          </w:p>
        </w:tc>
        <w:tc>
          <w:tcPr>
            <w:tcW w:w="1521" w:type="dxa"/>
            <w:tcBorders>
              <w:top w:val="nil"/>
              <w:left w:val="nil"/>
              <w:bottom w:val="single" w:sz="4" w:space="0" w:color="auto"/>
              <w:right w:val="single" w:sz="4" w:space="0" w:color="auto"/>
            </w:tcBorders>
            <w:shd w:val="clear" w:color="auto" w:fill="auto"/>
            <w:noWrap/>
            <w:vAlign w:val="bottom"/>
          </w:tcPr>
          <w:p w:rsidR="00E9112B" w:rsidRPr="002F1A9B" w:rsidRDefault="00E9112B" w:rsidP="002F1A9B">
            <w:pPr>
              <w:widowControl/>
              <w:suppressAutoHyphens w:val="0"/>
              <w:jc w:val="right"/>
              <w:rPr>
                <w:rFonts w:ascii="Times New Roman" w:eastAsia="Times New Roman" w:hAnsi="Times New Roman"/>
                <w:b/>
                <w:bCs/>
                <w:color w:val="000000"/>
                <w:kern w:val="0"/>
                <w:sz w:val="22"/>
                <w:szCs w:val="22"/>
              </w:rPr>
            </w:pPr>
          </w:p>
        </w:tc>
      </w:tr>
      <w:tr w:rsidR="002F1A9B" w:rsidRPr="002F1A9B" w:rsidTr="00E9112B">
        <w:trPr>
          <w:trHeight w:val="528"/>
        </w:trPr>
        <w:tc>
          <w:tcPr>
            <w:tcW w:w="5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F1A9B" w:rsidRPr="002F1A9B" w:rsidRDefault="002F1A9B" w:rsidP="002F1A9B">
            <w:pPr>
              <w:widowControl/>
              <w:suppressAutoHyphens w:val="0"/>
              <w:jc w:val="center"/>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lastRenderedPageBreak/>
              <w:t> </w:t>
            </w:r>
          </w:p>
        </w:tc>
        <w:tc>
          <w:tcPr>
            <w:tcW w:w="8675" w:type="dxa"/>
            <w:gridSpan w:val="5"/>
            <w:tcBorders>
              <w:top w:val="single" w:sz="4" w:space="0" w:color="auto"/>
              <w:left w:val="nil"/>
              <w:bottom w:val="single" w:sz="4" w:space="0" w:color="auto"/>
              <w:right w:val="nil"/>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IV АКТИВНОСТИ НА ПРОМОЦИЈИ ВРЕДНОСТИ ЗАШТИЋЕНОГ ПОДРУЧЈА</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w:t>
            </w:r>
          </w:p>
        </w:tc>
      </w:tr>
      <w:tr w:rsidR="004B6FE0" w:rsidRPr="002F1A9B" w:rsidTr="00E9112B">
        <w:trPr>
          <w:trHeight w:val="1248"/>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IV.1 Израда информативног/промотивног материјала - израда и штампање штампање флајера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50.000,00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50.000,00</w:t>
            </w:r>
          </w:p>
        </w:tc>
      </w:tr>
      <w:tr w:rsidR="004B6FE0" w:rsidRPr="002F1A9B" w:rsidTr="00E9112B">
        <w:trPr>
          <w:trHeight w:val="864"/>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IV.2 Израда информативног/промотивног материјала - израда и штампање монографије</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700.000,00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color w:val="000000"/>
                <w:kern w:val="0"/>
                <w:sz w:val="22"/>
                <w:szCs w:val="22"/>
              </w:rPr>
            </w:pPr>
            <w:r w:rsidRPr="002F1A9B">
              <w:rPr>
                <w:rFonts w:ascii="Times New Roman" w:eastAsia="Times New Roman" w:hAnsi="Times New Roman"/>
                <w:color w:val="000000"/>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700.000,00</w:t>
            </w:r>
          </w:p>
        </w:tc>
      </w:tr>
      <w:tr w:rsidR="004B6FE0" w:rsidRPr="002F1A9B" w:rsidTr="00E9112B">
        <w:trPr>
          <w:trHeight w:val="1224"/>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IV.3 Израда информативног/промотивног материјала - израда и штампање штампање приручника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kern w:val="0"/>
                <w:sz w:val="22"/>
                <w:szCs w:val="22"/>
              </w:rPr>
            </w:pPr>
            <w:r w:rsidRPr="002F1A9B">
              <w:rPr>
                <w:rFonts w:ascii="Times New Roman" w:eastAsia="Times New Roman" w:hAnsi="Times New Roman"/>
                <w:kern w:val="0"/>
                <w:sz w:val="22"/>
                <w:szCs w:val="22"/>
              </w:rPr>
              <w:t>400.000,00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400.000,00</w:t>
            </w:r>
          </w:p>
        </w:tc>
      </w:tr>
      <w:tr w:rsidR="004B6FE0" w:rsidRPr="002F1A9B" w:rsidTr="00E9112B">
        <w:trPr>
          <w:trHeight w:val="888"/>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IV.4 Израда информативног/промотивног материјала</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kern w:val="0"/>
                <w:sz w:val="22"/>
                <w:szCs w:val="22"/>
              </w:rPr>
            </w:pPr>
            <w:r w:rsidRPr="002F1A9B">
              <w:rPr>
                <w:rFonts w:ascii="Times New Roman" w:eastAsia="Times New Roman" w:hAnsi="Times New Roman"/>
                <w:kern w:val="0"/>
                <w:sz w:val="22"/>
                <w:szCs w:val="22"/>
              </w:rPr>
              <w:t>100.000,00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rPr>
                <w:rFonts w:ascii="Times New Roman" w:eastAsia="Times New Roman" w:hAnsi="Times New Roman"/>
                <w:kern w:val="0"/>
                <w:sz w:val="22"/>
                <w:szCs w:val="22"/>
              </w:rPr>
            </w:pPr>
            <w:r w:rsidRPr="002F1A9B">
              <w:rPr>
                <w:rFonts w:ascii="Times New Roman" w:eastAsia="Times New Roman" w:hAnsi="Times New Roman"/>
                <w:kern w:val="0"/>
                <w:sz w:val="22"/>
                <w:szCs w:val="22"/>
              </w:rPr>
              <w:t> </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100.000,00</w:t>
            </w:r>
          </w:p>
        </w:tc>
      </w:tr>
      <w:tr w:rsidR="004B6FE0" w:rsidRPr="002F1A9B" w:rsidTr="00E9112B">
        <w:trPr>
          <w:trHeight w:val="372"/>
        </w:trPr>
        <w:tc>
          <w:tcPr>
            <w:tcW w:w="512" w:type="dxa"/>
            <w:vMerge/>
            <w:tcBorders>
              <w:top w:val="nil"/>
              <w:left w:val="single" w:sz="4" w:space="0" w:color="auto"/>
              <w:bottom w:val="single" w:sz="4" w:space="0" w:color="000000"/>
              <w:right w:val="single" w:sz="4" w:space="0" w:color="auto"/>
            </w:tcBorders>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p>
        </w:tc>
        <w:tc>
          <w:tcPr>
            <w:tcW w:w="2971" w:type="dxa"/>
            <w:tcBorders>
              <w:top w:val="nil"/>
              <w:left w:val="nil"/>
              <w:bottom w:val="single" w:sz="4" w:space="0" w:color="auto"/>
              <w:right w:val="single" w:sz="4" w:space="0" w:color="auto"/>
            </w:tcBorders>
            <w:shd w:val="clear" w:color="auto" w:fill="auto"/>
            <w:vAlign w:val="center"/>
            <w:hideMark/>
          </w:tcPr>
          <w:p w:rsidR="002F1A9B" w:rsidRPr="002F1A9B" w:rsidRDefault="002F1A9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Укупно IV</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850.000,00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400.000,00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1.250.000,00</w:t>
            </w:r>
          </w:p>
        </w:tc>
      </w:tr>
      <w:tr w:rsidR="004B6FE0" w:rsidRPr="002F1A9B" w:rsidTr="00E9112B">
        <w:trPr>
          <w:trHeight w:val="456"/>
        </w:trPr>
        <w:tc>
          <w:tcPr>
            <w:tcW w:w="348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A9B" w:rsidRPr="002F1A9B" w:rsidRDefault="00E9112B" w:rsidP="002F1A9B">
            <w:pPr>
              <w:widowControl/>
              <w:suppressAutoHyphens w:val="0"/>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 xml:space="preserve">УКУПНО </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10.600.000,00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6.650.000,00</w:t>
            </w:r>
          </w:p>
        </w:tc>
        <w:tc>
          <w:tcPr>
            <w:tcW w:w="148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18.300.000,00</w:t>
            </w:r>
          </w:p>
        </w:tc>
        <w:tc>
          <w:tcPr>
            <w:tcW w:w="137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5.200.000,00</w:t>
            </w:r>
          </w:p>
        </w:tc>
        <w:tc>
          <w:tcPr>
            <w:tcW w:w="1521" w:type="dxa"/>
            <w:tcBorders>
              <w:top w:val="nil"/>
              <w:left w:val="nil"/>
              <w:bottom w:val="single" w:sz="4" w:space="0" w:color="auto"/>
              <w:right w:val="single" w:sz="4" w:space="0" w:color="auto"/>
            </w:tcBorders>
            <w:shd w:val="clear" w:color="auto" w:fill="auto"/>
            <w:noWrap/>
            <w:vAlign w:val="bottom"/>
            <w:hideMark/>
          </w:tcPr>
          <w:p w:rsidR="002F1A9B" w:rsidRPr="002F1A9B" w:rsidRDefault="002F1A9B" w:rsidP="002F1A9B">
            <w:pPr>
              <w:widowControl/>
              <w:suppressAutoHyphens w:val="0"/>
              <w:jc w:val="right"/>
              <w:rPr>
                <w:rFonts w:ascii="Times New Roman" w:eastAsia="Times New Roman" w:hAnsi="Times New Roman"/>
                <w:b/>
                <w:bCs/>
                <w:color w:val="000000"/>
                <w:kern w:val="0"/>
                <w:sz w:val="22"/>
                <w:szCs w:val="22"/>
              </w:rPr>
            </w:pPr>
            <w:r w:rsidRPr="002F1A9B">
              <w:rPr>
                <w:rFonts w:ascii="Times New Roman" w:eastAsia="Times New Roman" w:hAnsi="Times New Roman"/>
                <w:b/>
                <w:bCs/>
                <w:color w:val="000000"/>
                <w:kern w:val="0"/>
                <w:sz w:val="22"/>
                <w:szCs w:val="22"/>
              </w:rPr>
              <w:t>40.750.000,00</w:t>
            </w:r>
          </w:p>
        </w:tc>
      </w:tr>
    </w:tbl>
    <w:p w:rsidR="002F1A9B" w:rsidRDefault="002F1A9B" w:rsidP="002F1A9B">
      <w:pPr>
        <w:widowControl/>
        <w:suppressAutoHyphens w:val="0"/>
        <w:spacing w:after="120"/>
        <w:jc w:val="both"/>
        <w:rPr>
          <w:rFonts w:ascii="Cambria" w:eastAsia="Times New Roman" w:hAnsi="Cambria" w:cs="Arial"/>
          <w:noProof/>
          <w:kern w:val="0"/>
          <w:sz w:val="24"/>
          <w:lang w:val="sr-Cyrl-CS" w:eastAsia="sr-Latn-RS"/>
        </w:rPr>
      </w:pPr>
    </w:p>
    <w:p w:rsidR="002F1A9B" w:rsidRPr="00653C41" w:rsidRDefault="002F1A9B" w:rsidP="00653C41">
      <w:pPr>
        <w:widowControl/>
        <w:suppressAutoHyphens w:val="0"/>
        <w:spacing w:after="120"/>
        <w:ind w:firstLine="709"/>
        <w:jc w:val="both"/>
        <w:rPr>
          <w:rFonts w:ascii="Cambria" w:eastAsia="Times New Roman" w:hAnsi="Cambria" w:cs="Arial"/>
          <w:noProof/>
          <w:kern w:val="0"/>
          <w:sz w:val="24"/>
          <w:lang w:val="sr-Cyrl-CS" w:eastAsia="sr-Latn-RS"/>
        </w:rPr>
      </w:pPr>
    </w:p>
    <w:p w:rsidR="00653C41" w:rsidRDefault="00653C41" w:rsidP="00653C41"/>
    <w:p w:rsidR="00653C41" w:rsidRPr="0029793B" w:rsidRDefault="00653C41" w:rsidP="00653C41">
      <w:pPr>
        <w:rPr>
          <w:rFonts w:ascii="Times New Roman" w:hAnsi="Times New Roman"/>
        </w:rPr>
      </w:pPr>
    </w:p>
    <w:p w:rsidR="0029793B" w:rsidRPr="0029793B" w:rsidRDefault="0029793B" w:rsidP="0029793B">
      <w:pPr>
        <w:tabs>
          <w:tab w:val="left" w:pos="-1843"/>
          <w:tab w:val="left" w:pos="-1701"/>
        </w:tabs>
        <w:jc w:val="center"/>
        <w:rPr>
          <w:rFonts w:ascii="Times New Roman" w:hAnsi="Times New Roman"/>
          <w:b/>
          <w:sz w:val="24"/>
          <w:lang w:val="sr-Cyrl-CS"/>
        </w:rPr>
      </w:pPr>
      <w:r w:rsidRPr="0029793B">
        <w:rPr>
          <w:rFonts w:ascii="Times New Roman" w:hAnsi="Times New Roman"/>
          <w:b/>
          <w:sz w:val="24"/>
          <w:lang w:val="sr-Cyrl-CS"/>
        </w:rPr>
        <w:t>JП ДИРЕКЦИЈА ЗА ИЗГРАДЊУ ГРАДА НИША</w:t>
      </w:r>
    </w:p>
    <w:p w:rsidR="0029793B" w:rsidRPr="0029793B" w:rsidRDefault="0029793B" w:rsidP="0029793B">
      <w:pPr>
        <w:tabs>
          <w:tab w:val="left" w:pos="-1843"/>
          <w:tab w:val="left" w:pos="-1701"/>
        </w:tabs>
        <w:jc w:val="center"/>
        <w:rPr>
          <w:rFonts w:ascii="Times New Roman" w:hAnsi="Times New Roman"/>
          <w:b/>
          <w:sz w:val="24"/>
          <w:lang w:val="sr-Cyrl-CS"/>
        </w:rPr>
      </w:pPr>
      <w:r w:rsidRPr="0029793B">
        <w:rPr>
          <w:rFonts w:ascii="Times New Roman" w:hAnsi="Times New Roman"/>
          <w:b/>
          <w:sz w:val="24"/>
          <w:lang w:val="sr-Cyrl-CS"/>
        </w:rPr>
        <w:t>НАДЗОРНИ ОДБОР</w:t>
      </w:r>
    </w:p>
    <w:p w:rsidR="0029793B" w:rsidRPr="0029793B" w:rsidRDefault="0029793B" w:rsidP="0029793B">
      <w:pPr>
        <w:tabs>
          <w:tab w:val="left" w:pos="-1843"/>
          <w:tab w:val="left" w:pos="-1701"/>
        </w:tabs>
        <w:jc w:val="both"/>
        <w:rPr>
          <w:rFonts w:ascii="Times New Roman" w:hAnsi="Times New Roman"/>
          <w:b/>
          <w:sz w:val="24"/>
          <w:lang w:val="sr-Cyrl-CS"/>
        </w:rPr>
      </w:pPr>
      <w:r w:rsidRPr="0029793B">
        <w:rPr>
          <w:rFonts w:ascii="Times New Roman" w:hAnsi="Times New Roman"/>
          <w:b/>
          <w:sz w:val="24"/>
          <w:lang w:val="sr-Cyrl-CS"/>
        </w:rPr>
        <w:tab/>
      </w:r>
      <w:r w:rsidRPr="0029793B">
        <w:rPr>
          <w:rFonts w:ascii="Times New Roman" w:hAnsi="Times New Roman"/>
          <w:b/>
          <w:sz w:val="24"/>
          <w:lang w:val="sr-Cyrl-CS"/>
        </w:rPr>
        <w:tab/>
      </w:r>
      <w:r w:rsidRPr="0029793B">
        <w:rPr>
          <w:rFonts w:ascii="Times New Roman" w:hAnsi="Times New Roman"/>
          <w:b/>
          <w:sz w:val="24"/>
          <w:lang w:val="sr-Cyrl-CS"/>
        </w:rPr>
        <w:tab/>
      </w:r>
      <w:r w:rsidRPr="0029793B">
        <w:rPr>
          <w:rFonts w:ascii="Times New Roman" w:hAnsi="Times New Roman"/>
          <w:b/>
          <w:sz w:val="24"/>
          <w:lang w:val="sr-Cyrl-CS"/>
        </w:rPr>
        <w:tab/>
      </w:r>
      <w:r w:rsidRPr="0029793B">
        <w:rPr>
          <w:rFonts w:ascii="Times New Roman" w:hAnsi="Times New Roman"/>
          <w:b/>
          <w:sz w:val="24"/>
          <w:lang w:val="sr-Cyrl-CS"/>
        </w:rPr>
        <w:tab/>
      </w:r>
      <w:r w:rsidRPr="0029793B">
        <w:rPr>
          <w:rFonts w:ascii="Times New Roman" w:hAnsi="Times New Roman"/>
          <w:b/>
          <w:sz w:val="24"/>
          <w:lang w:val="sr-Cyrl-CS"/>
        </w:rPr>
        <w:tab/>
      </w:r>
    </w:p>
    <w:p w:rsidR="0029793B" w:rsidRPr="0029793B" w:rsidRDefault="0029793B" w:rsidP="0029793B">
      <w:pPr>
        <w:tabs>
          <w:tab w:val="left" w:pos="-1843"/>
          <w:tab w:val="left" w:pos="-1701"/>
        </w:tabs>
        <w:jc w:val="both"/>
        <w:rPr>
          <w:rFonts w:ascii="Times New Roman" w:hAnsi="Times New Roman"/>
          <w:b/>
          <w:sz w:val="24"/>
          <w:lang w:val="sr-Cyrl-CS"/>
        </w:rPr>
      </w:pPr>
    </w:p>
    <w:p w:rsidR="0029793B" w:rsidRPr="0029793B" w:rsidRDefault="0029793B" w:rsidP="0029793B">
      <w:pPr>
        <w:tabs>
          <w:tab w:val="left" w:pos="-1843"/>
          <w:tab w:val="left" w:pos="-1701"/>
        </w:tabs>
        <w:jc w:val="both"/>
        <w:rPr>
          <w:rFonts w:ascii="Times New Roman" w:hAnsi="Times New Roman"/>
          <w:b/>
          <w:sz w:val="24"/>
          <w:lang w:val="sr-Cyrl-CS"/>
        </w:rPr>
      </w:pPr>
    </w:p>
    <w:p w:rsidR="0029793B" w:rsidRPr="0029793B" w:rsidRDefault="0029793B" w:rsidP="0029793B">
      <w:pPr>
        <w:tabs>
          <w:tab w:val="left" w:pos="-1843"/>
          <w:tab w:val="left" w:pos="-1701"/>
        </w:tabs>
        <w:jc w:val="both"/>
        <w:rPr>
          <w:rFonts w:ascii="Times New Roman" w:hAnsi="Times New Roman"/>
          <w:sz w:val="24"/>
          <w:lang w:val="sr-Cyrl-CS"/>
        </w:rPr>
      </w:pPr>
    </w:p>
    <w:p w:rsidR="0029793B" w:rsidRPr="0029793B" w:rsidRDefault="0029793B" w:rsidP="0029793B">
      <w:pPr>
        <w:tabs>
          <w:tab w:val="left" w:pos="-1843"/>
          <w:tab w:val="left" w:pos="-1701"/>
        </w:tabs>
        <w:jc w:val="both"/>
        <w:rPr>
          <w:rFonts w:ascii="Times New Roman" w:hAnsi="Times New Roman"/>
          <w:sz w:val="24"/>
          <w:lang w:val="sr-Cyrl-CS"/>
        </w:rPr>
      </w:pPr>
      <w:r w:rsidRPr="0029793B">
        <w:rPr>
          <w:rFonts w:ascii="Times New Roman" w:hAnsi="Times New Roman"/>
          <w:sz w:val="24"/>
          <w:lang w:val="sr-Cyrl-CS"/>
        </w:rPr>
        <w:t xml:space="preserve">Број: </w:t>
      </w:r>
    </w:p>
    <w:p w:rsidR="0029793B" w:rsidRPr="0029793B" w:rsidRDefault="0029793B" w:rsidP="0029793B">
      <w:pPr>
        <w:tabs>
          <w:tab w:val="left" w:pos="-1843"/>
          <w:tab w:val="left" w:pos="-1701"/>
        </w:tabs>
        <w:jc w:val="both"/>
        <w:rPr>
          <w:rFonts w:ascii="Times New Roman" w:hAnsi="Times New Roman"/>
          <w:sz w:val="24"/>
          <w:lang w:val="sr-Cyrl-CS"/>
        </w:rPr>
      </w:pPr>
      <w:r w:rsidRPr="0029793B">
        <w:rPr>
          <w:rFonts w:ascii="Times New Roman" w:hAnsi="Times New Roman"/>
          <w:sz w:val="24"/>
          <w:lang w:val="sr-Cyrl-CS"/>
        </w:rPr>
        <w:t xml:space="preserve">У Нишу, </w:t>
      </w:r>
      <w:r w:rsidRPr="0029793B">
        <w:rPr>
          <w:rFonts w:ascii="Times New Roman" w:hAnsi="Times New Roman"/>
          <w:sz w:val="24"/>
          <w:lang w:val="sr-Cyrl-RS"/>
        </w:rPr>
        <w:t>...............</w:t>
      </w:r>
      <w:r w:rsidRPr="0029793B">
        <w:rPr>
          <w:rFonts w:ascii="Times New Roman" w:hAnsi="Times New Roman"/>
          <w:sz w:val="24"/>
          <w:lang w:val="sr-Cyrl-CS"/>
        </w:rPr>
        <w:t>.  202</w:t>
      </w:r>
      <w:r w:rsidRPr="0029793B">
        <w:rPr>
          <w:rFonts w:ascii="Times New Roman" w:hAnsi="Times New Roman"/>
          <w:sz w:val="24"/>
          <w:lang w:val="sr-Latn-RS"/>
        </w:rPr>
        <w:t>5</w:t>
      </w:r>
      <w:r w:rsidRPr="0029793B">
        <w:rPr>
          <w:rFonts w:ascii="Times New Roman" w:hAnsi="Times New Roman"/>
          <w:sz w:val="24"/>
          <w:lang w:val="sr-Cyrl-CS"/>
        </w:rPr>
        <w:t>. године</w:t>
      </w:r>
      <w:r w:rsidRPr="0029793B">
        <w:rPr>
          <w:rFonts w:ascii="Times New Roman" w:hAnsi="Times New Roman"/>
          <w:sz w:val="24"/>
          <w:lang w:val="sr-Cyrl-CS"/>
        </w:rPr>
        <w:tab/>
      </w:r>
      <w:r w:rsidRPr="0029793B">
        <w:rPr>
          <w:rFonts w:ascii="Times New Roman" w:hAnsi="Times New Roman"/>
          <w:sz w:val="24"/>
          <w:lang w:val="sr-Cyrl-CS"/>
        </w:rPr>
        <w:tab/>
      </w:r>
      <w:r w:rsidRPr="0029793B">
        <w:rPr>
          <w:rFonts w:ascii="Times New Roman" w:hAnsi="Times New Roman"/>
          <w:sz w:val="24"/>
          <w:lang w:val="sr-Cyrl-CS"/>
        </w:rPr>
        <w:tab/>
      </w:r>
      <w:r w:rsidRPr="0029793B">
        <w:rPr>
          <w:rFonts w:ascii="Times New Roman" w:hAnsi="Times New Roman"/>
          <w:sz w:val="24"/>
          <w:lang w:val="sr-Cyrl-CS"/>
        </w:rPr>
        <w:tab/>
      </w:r>
      <w:r w:rsidRPr="0029793B">
        <w:rPr>
          <w:rFonts w:ascii="Times New Roman" w:hAnsi="Times New Roman"/>
          <w:sz w:val="24"/>
          <w:lang w:val="sr-Cyrl-CS"/>
        </w:rPr>
        <w:tab/>
        <w:t xml:space="preserve">     </w:t>
      </w:r>
    </w:p>
    <w:p w:rsidR="0029793B" w:rsidRPr="0029793B" w:rsidRDefault="0029793B" w:rsidP="0029793B">
      <w:pPr>
        <w:tabs>
          <w:tab w:val="left" w:pos="11634"/>
          <w:tab w:val="right" w:pos="18580"/>
        </w:tabs>
        <w:ind w:left="21" w:right="21"/>
        <w:rPr>
          <w:rFonts w:ascii="Times New Roman" w:hAnsi="Times New Roman"/>
          <w:b/>
          <w:bCs/>
          <w:sz w:val="24"/>
          <w:lang w:val="sr-Cyrl-CS"/>
        </w:rPr>
      </w:pPr>
      <w:r w:rsidRPr="0029793B">
        <w:rPr>
          <w:rFonts w:ascii="Times New Roman" w:hAnsi="Times New Roman"/>
          <w:sz w:val="24"/>
          <w:lang w:val="sr-Cyrl-CS"/>
        </w:rPr>
        <w:t xml:space="preserve">                                                                                                            </w:t>
      </w:r>
      <w:r w:rsidRPr="0029793B">
        <w:rPr>
          <w:rFonts w:ascii="Times New Roman" w:hAnsi="Times New Roman"/>
          <w:b/>
          <w:bCs/>
          <w:sz w:val="24"/>
          <w:lang w:val="sr-Cyrl-CS"/>
        </w:rPr>
        <w:t>П Р Е Д С Е Д Н И К</w:t>
      </w:r>
    </w:p>
    <w:p w:rsidR="0029793B" w:rsidRPr="0029793B" w:rsidRDefault="0029793B" w:rsidP="0029793B">
      <w:pPr>
        <w:tabs>
          <w:tab w:val="left" w:pos="11634"/>
          <w:tab w:val="right" w:pos="18580"/>
        </w:tabs>
        <w:ind w:left="21" w:right="21"/>
        <w:rPr>
          <w:rFonts w:ascii="Times New Roman" w:hAnsi="Times New Roman"/>
          <w:bCs/>
          <w:i/>
          <w:sz w:val="24"/>
          <w:lang w:val="sr-Cyrl-CS"/>
        </w:rPr>
      </w:pPr>
      <w:r w:rsidRPr="0029793B">
        <w:rPr>
          <w:rFonts w:ascii="Times New Roman" w:hAnsi="Times New Roman"/>
          <w:b/>
          <w:bCs/>
          <w:sz w:val="24"/>
          <w:lang w:val="sr-Cyrl-CS"/>
        </w:rPr>
        <w:t xml:space="preserve">                                                                                                          НАДЗОРНОГ ОДБОРА</w:t>
      </w:r>
    </w:p>
    <w:p w:rsidR="006D1C5D" w:rsidRPr="0029793B" w:rsidRDefault="006D1C5D" w:rsidP="00E257A1">
      <w:pPr>
        <w:pStyle w:val="Heading1"/>
        <w:rPr>
          <w:rFonts w:cs="Times New Roman"/>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363522" w:rsidP="00363522">
      <w:pPr>
        <w:rPr>
          <w:lang w:val="sr-Cyrl-RS"/>
        </w:rPr>
      </w:pPr>
    </w:p>
    <w:p w:rsidR="00363522" w:rsidRPr="00363522" w:rsidRDefault="00CD13E4" w:rsidP="00CD13E4">
      <w:pPr>
        <w:pStyle w:val="Heading1"/>
        <w:rPr>
          <w:lang w:val="sr-Cyrl-RS"/>
        </w:rPr>
      </w:pPr>
      <w:bookmarkStart w:id="15" w:name="_Toc201056310"/>
      <w:r>
        <w:rPr>
          <w:lang w:val="sr-Cyrl-RS"/>
        </w:rPr>
        <w:t>ПРИЛОЗИ</w:t>
      </w:r>
      <w:bookmarkEnd w:id="15"/>
    </w:p>
    <w:p w:rsidR="00363522" w:rsidRPr="00363522" w:rsidRDefault="00363522" w:rsidP="00363522">
      <w:pPr>
        <w:rPr>
          <w:lang w:val="sr-Cyrl-RS"/>
        </w:rPr>
      </w:pPr>
    </w:p>
    <w:p w:rsidR="00095FDD" w:rsidRDefault="00095FDD"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CD13E4" w:rsidRDefault="00CD13E4"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Pr="00363522" w:rsidRDefault="00095FDD"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Pr="00363522" w:rsidRDefault="00363522" w:rsidP="00363522">
      <w:pPr>
        <w:rPr>
          <w:rFonts w:ascii="Times New Roman" w:hAnsi="Times New Roman"/>
          <w:b/>
          <w:i/>
          <w:sz w:val="24"/>
          <w:lang w:val="sr-Cyrl-RS"/>
        </w:rPr>
      </w:pPr>
      <w:r w:rsidRPr="00363522">
        <w:rPr>
          <w:rFonts w:ascii="Times New Roman" w:hAnsi="Times New Roman"/>
          <w:b/>
          <w:i/>
          <w:sz w:val="24"/>
          <w:lang w:val="sr-Cyrl-RS"/>
        </w:rPr>
        <w:t>Регионлно угрожени представници флоре СП „Лалиначка слатина” на основу критеријума IUCN-а</w:t>
      </w:r>
    </w:p>
    <w:p w:rsidR="00363522" w:rsidRDefault="00363522" w:rsidP="00363522">
      <w:pPr>
        <w:rPr>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2330"/>
        <w:gridCol w:w="2330"/>
        <w:gridCol w:w="2330"/>
      </w:tblGrid>
      <w:tr w:rsidR="00363522" w:rsidRPr="00363522" w:rsidTr="00CE27A8">
        <w:trPr>
          <w:trHeight w:val="166"/>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b/>
                <w:bCs/>
                <w:color w:val="000000"/>
                <w:kern w:val="0"/>
                <w:sz w:val="23"/>
                <w:szCs w:val="23"/>
              </w:rPr>
              <w:t xml:space="preserve">Таксон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b/>
                <w:bCs/>
                <w:color w:val="000000"/>
                <w:kern w:val="0"/>
                <w:sz w:val="23"/>
                <w:szCs w:val="23"/>
              </w:rPr>
              <w:t xml:space="preserve">Категорија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b/>
                <w:bCs/>
                <w:color w:val="000000"/>
                <w:kern w:val="0"/>
                <w:sz w:val="23"/>
                <w:szCs w:val="23"/>
              </w:rPr>
              <w:t xml:space="preserve">Таксон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b/>
                <w:bCs/>
                <w:color w:val="000000"/>
                <w:kern w:val="0"/>
                <w:sz w:val="23"/>
                <w:szCs w:val="23"/>
              </w:rPr>
              <w:t xml:space="preserve">Категорија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Asperugo procumbens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DD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Pholiurus pannonicus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Centaurium littorale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uliginosum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DD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Crocus chrysanthus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C2a(i)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Puccinellia festuciformis </w:t>
            </w:r>
            <w:r w:rsidRPr="00363522">
              <w:rPr>
                <w:rFonts w:ascii="Times New Roman" w:eastAsiaTheme="minorHAnsi" w:hAnsi="Times New Roman"/>
                <w:color w:val="000000"/>
                <w:kern w:val="0"/>
                <w:sz w:val="23"/>
                <w:szCs w:val="23"/>
              </w:rPr>
              <w:t xml:space="preserve">subsp. </w:t>
            </w:r>
            <w:r w:rsidRPr="00363522">
              <w:rPr>
                <w:rFonts w:ascii="Times New Roman" w:eastAsiaTheme="minorHAnsi" w:hAnsi="Times New Roman"/>
                <w:i/>
                <w:iCs/>
                <w:color w:val="000000"/>
                <w:kern w:val="0"/>
                <w:sz w:val="23"/>
                <w:szCs w:val="23"/>
              </w:rPr>
              <w:t xml:space="preserve">convoluta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DD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Crypsis aculeata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Carex divisa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Crypsis schoenoides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Colutea arborescens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Hypericum elegans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w:t>
            </w:r>
          </w:p>
        </w:tc>
      </w:tr>
      <w:tr w:rsidR="00363522" w:rsidRPr="00363522" w:rsidTr="00CE27A8">
        <w:trPr>
          <w:trHeight w:val="296"/>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Juncus gerardii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Linum corymbulosum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Ranunculus pedatus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Galatella cana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B1ab(iii,iv)+2ab(iii,iv)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Salvia aethiopis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Cyperus pannonicus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C2a(i)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Prospero autumnale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Paeonia peregrina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B2ab(iii,iv,v)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Vinca herbacea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LC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Schoenoplectus tabernaemontani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B2ab(iii)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Galatella linosyris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Sternbergia colchiciflora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B2ab(iii)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Comandra umbellata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elegans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Trifolium lappaceum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EN B1aciv+2aciv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Limonium gmelinii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Allium cyrilli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B2ab(iv)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Orchis purpurea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Allium guttatum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dalmaticum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B2ab(iii,iv)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Phlomis tuberosa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Galatella villosa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B1ab(iii,iv)+2ab(iii,iv)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Prunus tenella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Camphorosma monspeliaca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B1ab(iii,iv) </w:t>
            </w:r>
          </w:p>
        </w:tc>
      </w:tr>
      <w:tr w:rsidR="00363522" w:rsidRPr="00363522" w:rsidTr="00CE27A8">
        <w:trPr>
          <w:trHeight w:val="43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Teucrium scordium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scordioides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NT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Dianthus monadelphus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pallens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B1ab(iii,iv)+2ab(iii,iv)/VU D2 </w:t>
            </w:r>
          </w:p>
        </w:tc>
      </w:tr>
      <w:tr w:rsidR="00363522" w:rsidRPr="00363522" w:rsidTr="00CE27A8">
        <w:trPr>
          <w:trHeight w:val="161"/>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Adonis vernalis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E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Nonea pallens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B1ab(iii,iv,v) </w:t>
            </w:r>
          </w:p>
        </w:tc>
      </w:tr>
      <w:tr w:rsidR="00363522" w:rsidRPr="00363522" w:rsidTr="00CE27A8">
        <w:trPr>
          <w:trHeight w:val="297"/>
        </w:trPr>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Arum cylindraceum </w:t>
            </w:r>
            <w:r w:rsidRPr="00363522">
              <w:rPr>
                <w:rFonts w:ascii="Times New Roman" w:eastAsiaTheme="minorHAnsi" w:hAnsi="Times New Roman"/>
                <w:color w:val="000000"/>
                <w:kern w:val="0"/>
                <w:sz w:val="23"/>
                <w:szCs w:val="23"/>
              </w:rPr>
              <w:t>subsp</w:t>
            </w:r>
            <w:r w:rsidRPr="00363522">
              <w:rPr>
                <w:rFonts w:ascii="Times New Roman" w:eastAsiaTheme="minorHAnsi" w:hAnsi="Times New Roman"/>
                <w:i/>
                <w:iCs/>
                <w:color w:val="000000"/>
                <w:kern w:val="0"/>
                <w:sz w:val="23"/>
                <w:szCs w:val="23"/>
              </w:rPr>
              <w:t xml:space="preserve">. cylindraceum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VU D2; E </w:t>
            </w:r>
          </w:p>
        </w:tc>
        <w:tc>
          <w:tcPr>
            <w:tcW w:w="2330" w:type="dxa"/>
            <w:shd w:val="clear" w:color="auto" w:fill="FBE4D5" w:themeFill="accent2" w:themeFillTint="33"/>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i/>
                <w:iCs/>
                <w:color w:val="000000"/>
                <w:kern w:val="0"/>
                <w:sz w:val="23"/>
                <w:szCs w:val="23"/>
              </w:rPr>
              <w:t xml:space="preserve">Stachys milanii </w:t>
            </w:r>
          </w:p>
        </w:tc>
        <w:tc>
          <w:tcPr>
            <w:tcW w:w="2330" w:type="dxa"/>
          </w:tcPr>
          <w:p w:rsidR="00363522" w:rsidRPr="00363522" w:rsidRDefault="00363522" w:rsidP="00363522">
            <w:pPr>
              <w:widowControl/>
              <w:suppressAutoHyphens w:val="0"/>
              <w:autoSpaceDE w:val="0"/>
              <w:autoSpaceDN w:val="0"/>
              <w:adjustRightInd w:val="0"/>
              <w:jc w:val="both"/>
              <w:rPr>
                <w:rFonts w:ascii="Times New Roman" w:eastAsiaTheme="minorHAnsi" w:hAnsi="Times New Roman"/>
                <w:color w:val="000000"/>
                <w:kern w:val="0"/>
                <w:sz w:val="23"/>
                <w:szCs w:val="23"/>
              </w:rPr>
            </w:pPr>
            <w:r w:rsidRPr="00363522">
              <w:rPr>
                <w:rFonts w:ascii="Times New Roman" w:eastAsiaTheme="minorHAnsi" w:hAnsi="Times New Roman"/>
                <w:color w:val="000000"/>
                <w:kern w:val="0"/>
                <w:sz w:val="23"/>
                <w:szCs w:val="23"/>
              </w:rPr>
              <w:t xml:space="preserve">CR B2ab(iii,iv,v)c(iv) </w:t>
            </w:r>
          </w:p>
        </w:tc>
      </w:tr>
    </w:tbl>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Default="00363522" w:rsidP="00363522">
      <w:pPr>
        <w:rPr>
          <w:lang w:val="sr-Cyrl-RS"/>
        </w:rPr>
      </w:pPr>
    </w:p>
    <w:p w:rsidR="00363522" w:rsidRPr="00363522" w:rsidRDefault="00363522" w:rsidP="00363522">
      <w:pPr>
        <w:rPr>
          <w:rFonts w:ascii="Times New Roman" w:hAnsi="Times New Roman"/>
          <w:b/>
          <w:i/>
          <w:sz w:val="24"/>
          <w:lang w:val="sr-Cyrl-RS"/>
        </w:rPr>
      </w:pPr>
      <w:r w:rsidRPr="00363522">
        <w:rPr>
          <w:rFonts w:ascii="Times New Roman" w:hAnsi="Times New Roman"/>
          <w:b/>
          <w:i/>
          <w:sz w:val="24"/>
          <w:lang w:val="sr-Cyrl-RS"/>
        </w:rPr>
        <w:t>Угрожени биљни таксони повезани са зоном I* СП „Лалиначка слатина”</w:t>
      </w:r>
    </w:p>
    <w:p w:rsidR="00363522" w:rsidRDefault="00363522" w:rsidP="00363522">
      <w:pPr>
        <w:rPr>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4"/>
        <w:gridCol w:w="4464"/>
      </w:tblGrid>
      <w:tr w:rsidR="00363522" w:rsidRPr="00B20E6C" w:rsidTr="00C87C73">
        <w:trPr>
          <w:trHeight w:val="166"/>
        </w:trPr>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 xml:space="preserve">Црвена листа васкуларне флоре Србије </w:t>
            </w:r>
          </w:p>
        </w:tc>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 xml:space="preserve">Заштићене врсте </w:t>
            </w:r>
          </w:p>
        </w:tc>
      </w:tr>
      <w:tr w:rsidR="00363522" w:rsidRPr="00B20E6C" w:rsidTr="00363522">
        <w:trPr>
          <w:trHeight w:val="2231"/>
        </w:trPr>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 xml:space="preserve">Adonis flammea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Arum cylindraceum </w:t>
            </w:r>
            <w:r w:rsidRPr="00B20E6C">
              <w:rPr>
                <w:rFonts w:ascii="Times New Roman" w:hAnsi="Times New Roman"/>
                <w:sz w:val="24"/>
              </w:rPr>
              <w:t>subsp</w:t>
            </w:r>
            <w:r w:rsidRPr="00B20E6C">
              <w:rPr>
                <w:rFonts w:ascii="Times New Roman" w:hAnsi="Times New Roman"/>
                <w:i/>
                <w:iCs/>
                <w:sz w:val="24"/>
              </w:rPr>
              <w:t xml:space="preserve">. cylindraceum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Galatella villosa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Comandra umbellata </w:t>
            </w:r>
            <w:r w:rsidRPr="00B20E6C">
              <w:rPr>
                <w:rFonts w:ascii="Times New Roman" w:hAnsi="Times New Roman"/>
                <w:sz w:val="24"/>
              </w:rPr>
              <w:t>subsp</w:t>
            </w:r>
            <w:r w:rsidRPr="00B20E6C">
              <w:rPr>
                <w:rFonts w:ascii="Times New Roman" w:hAnsi="Times New Roman"/>
                <w:i/>
                <w:iCs/>
                <w:sz w:val="24"/>
              </w:rPr>
              <w:t xml:space="preserve">. elegans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Dianthus monadelphus </w:t>
            </w:r>
            <w:r w:rsidRPr="00B20E6C">
              <w:rPr>
                <w:rFonts w:ascii="Times New Roman" w:hAnsi="Times New Roman"/>
                <w:sz w:val="24"/>
              </w:rPr>
              <w:t>subsp</w:t>
            </w:r>
            <w:r w:rsidRPr="00B20E6C">
              <w:rPr>
                <w:rFonts w:ascii="Times New Roman" w:hAnsi="Times New Roman"/>
                <w:i/>
                <w:iCs/>
                <w:sz w:val="24"/>
              </w:rPr>
              <w:t xml:space="preserve">. pallens </w:t>
            </w:r>
          </w:p>
          <w:p w:rsidR="00363522" w:rsidRPr="00B20E6C" w:rsidRDefault="00363522" w:rsidP="00363522">
            <w:pPr>
              <w:rPr>
                <w:rFonts w:ascii="Times New Roman" w:hAnsi="Times New Roman"/>
                <w:sz w:val="24"/>
              </w:rPr>
            </w:pPr>
            <w:r w:rsidRPr="00B20E6C">
              <w:rPr>
                <w:rFonts w:ascii="Times New Roman" w:hAnsi="Times New Roman"/>
                <w:i/>
                <w:iCs/>
                <w:sz w:val="24"/>
              </w:rPr>
              <w:t>Hypericum elegans</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Linum corymbulosum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Orchis purpurea </w:t>
            </w:r>
          </w:p>
          <w:p w:rsidR="00363522" w:rsidRPr="00B20E6C" w:rsidRDefault="00363522" w:rsidP="00363522">
            <w:pPr>
              <w:rPr>
                <w:rFonts w:ascii="Times New Roman" w:hAnsi="Times New Roman"/>
                <w:sz w:val="24"/>
              </w:rPr>
            </w:pPr>
            <w:r w:rsidRPr="00B20E6C">
              <w:rPr>
                <w:rFonts w:ascii="Times New Roman" w:hAnsi="Times New Roman"/>
                <w:i/>
                <w:iCs/>
                <w:sz w:val="24"/>
              </w:rPr>
              <w:t>Paeonia peregrina</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Prunus tenella</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Salvia aethiopis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Thymelaea passerina </w:t>
            </w:r>
          </w:p>
        </w:tc>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 xml:space="preserve">Arum cylindraceum </w:t>
            </w:r>
            <w:r w:rsidRPr="00B20E6C">
              <w:rPr>
                <w:rFonts w:ascii="Times New Roman" w:hAnsi="Times New Roman"/>
                <w:sz w:val="24"/>
              </w:rPr>
              <w:t>subsp</w:t>
            </w:r>
            <w:r w:rsidRPr="00B20E6C">
              <w:rPr>
                <w:rFonts w:ascii="Times New Roman" w:hAnsi="Times New Roman"/>
                <w:i/>
                <w:iCs/>
                <w:sz w:val="24"/>
              </w:rPr>
              <w:t xml:space="preserve">. cylindraceum </w:t>
            </w:r>
          </w:p>
          <w:p w:rsidR="00363522" w:rsidRPr="00B20E6C" w:rsidRDefault="00363522" w:rsidP="00363522">
            <w:pPr>
              <w:rPr>
                <w:rFonts w:ascii="Times New Roman" w:hAnsi="Times New Roman"/>
                <w:sz w:val="24"/>
              </w:rPr>
            </w:pPr>
            <w:r w:rsidRPr="00B20E6C">
              <w:rPr>
                <w:rFonts w:ascii="Times New Roman" w:hAnsi="Times New Roman"/>
                <w:i/>
                <w:iCs/>
                <w:sz w:val="24"/>
              </w:rPr>
              <w:t>Galatella linosyris</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Centaurium erythraea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Comandra umbellata </w:t>
            </w:r>
            <w:r w:rsidRPr="00B20E6C">
              <w:rPr>
                <w:rFonts w:ascii="Times New Roman" w:hAnsi="Times New Roman"/>
                <w:sz w:val="24"/>
              </w:rPr>
              <w:t>subsp</w:t>
            </w:r>
            <w:r w:rsidRPr="00B20E6C">
              <w:rPr>
                <w:rFonts w:ascii="Times New Roman" w:hAnsi="Times New Roman"/>
                <w:i/>
                <w:iCs/>
                <w:sz w:val="24"/>
              </w:rPr>
              <w:t xml:space="preserve">. elegans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Fragaria vesca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Galium verum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Hypericum elegans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Linum corymbulosum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Melilotus officinalis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Ononis spinosa </w:t>
            </w:r>
          </w:p>
          <w:p w:rsidR="00363522" w:rsidRPr="00B20E6C" w:rsidRDefault="00363522" w:rsidP="00363522">
            <w:pPr>
              <w:rPr>
                <w:rFonts w:ascii="Times New Roman" w:hAnsi="Times New Roman"/>
                <w:sz w:val="24"/>
              </w:rPr>
            </w:pPr>
            <w:r w:rsidRPr="00B20E6C">
              <w:rPr>
                <w:rFonts w:ascii="Times New Roman" w:hAnsi="Times New Roman"/>
                <w:i/>
                <w:iCs/>
                <w:sz w:val="24"/>
              </w:rPr>
              <w:t>Orchis purpurea</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Prunus tenella</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Salvia aethiopis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Teucrium chamaedrys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Thymelaea passerina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Vinca herbacea </w:t>
            </w:r>
          </w:p>
        </w:tc>
      </w:tr>
      <w:tr w:rsidR="00363522" w:rsidRPr="00B20E6C" w:rsidTr="00C87C73">
        <w:trPr>
          <w:trHeight w:val="166"/>
        </w:trPr>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 xml:space="preserve">Црвена књига флоре Србије, 1 </w:t>
            </w:r>
          </w:p>
        </w:tc>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 xml:space="preserve">CITES </w:t>
            </w:r>
          </w:p>
        </w:tc>
      </w:tr>
      <w:tr w:rsidR="00363522" w:rsidRPr="00B20E6C" w:rsidTr="00363522">
        <w:trPr>
          <w:trHeight w:val="299"/>
        </w:trPr>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 xml:space="preserve">Galatella villosa </w:t>
            </w:r>
          </w:p>
        </w:tc>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 xml:space="preserve">Adonis vernalis*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Orchis purpurea* </w:t>
            </w:r>
          </w:p>
        </w:tc>
      </w:tr>
      <w:tr w:rsidR="00363522" w:rsidRPr="00B20E6C" w:rsidTr="00C87C73">
        <w:trPr>
          <w:trHeight w:val="166"/>
        </w:trPr>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 xml:space="preserve">Строго заштићене врсте </w:t>
            </w:r>
          </w:p>
        </w:tc>
        <w:tc>
          <w:tcPr>
            <w:tcW w:w="4464" w:type="dxa"/>
            <w:shd w:val="clear" w:color="auto" w:fill="FBE4D5" w:themeFill="accent2" w:themeFillTint="33"/>
          </w:tcPr>
          <w:p w:rsidR="00363522" w:rsidRPr="00B20E6C" w:rsidRDefault="00363522" w:rsidP="00363522">
            <w:pPr>
              <w:rPr>
                <w:rFonts w:ascii="Times New Roman" w:hAnsi="Times New Roman"/>
                <w:sz w:val="24"/>
              </w:rPr>
            </w:pPr>
            <w:r w:rsidRPr="00B20E6C">
              <w:rPr>
                <w:rFonts w:ascii="Times New Roman" w:hAnsi="Times New Roman"/>
                <w:b/>
                <w:bCs/>
                <w:sz w:val="24"/>
              </w:rPr>
              <w:t>R-IUCN</w:t>
            </w:r>
          </w:p>
        </w:tc>
      </w:tr>
      <w:tr w:rsidR="00363522" w:rsidRPr="00B20E6C" w:rsidTr="00363522">
        <w:trPr>
          <w:trHeight w:val="1127"/>
        </w:trPr>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Adonis vernalis</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Galatella villosa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Dianthus monadelphus </w:t>
            </w:r>
            <w:r w:rsidRPr="00B20E6C">
              <w:rPr>
                <w:rFonts w:ascii="Times New Roman" w:hAnsi="Times New Roman"/>
                <w:sz w:val="24"/>
              </w:rPr>
              <w:t>subsp</w:t>
            </w:r>
            <w:r w:rsidRPr="00B20E6C">
              <w:rPr>
                <w:rFonts w:ascii="Times New Roman" w:hAnsi="Times New Roman"/>
                <w:i/>
                <w:iCs/>
                <w:sz w:val="24"/>
              </w:rPr>
              <w:t xml:space="preserve">. pallens </w:t>
            </w:r>
          </w:p>
          <w:p w:rsidR="00363522" w:rsidRPr="00B20E6C" w:rsidRDefault="00363522" w:rsidP="00363522">
            <w:pPr>
              <w:rPr>
                <w:rFonts w:ascii="Times New Roman" w:hAnsi="Times New Roman"/>
                <w:sz w:val="24"/>
              </w:rPr>
            </w:pPr>
            <w:r w:rsidRPr="00B20E6C">
              <w:rPr>
                <w:rFonts w:ascii="Times New Roman" w:hAnsi="Times New Roman"/>
                <w:i/>
                <w:iCs/>
                <w:sz w:val="24"/>
              </w:rPr>
              <w:t>Paeonia peregrina</w:t>
            </w:r>
            <w:r w:rsidRPr="00B20E6C">
              <w:rPr>
                <w:rFonts w:ascii="Times New Roman" w:hAnsi="Times New Roman"/>
                <w:sz w:val="24"/>
              </w:rPr>
              <w:t xml:space="preserve">* </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Vinca herbacea </w:t>
            </w:r>
          </w:p>
        </w:tc>
        <w:tc>
          <w:tcPr>
            <w:tcW w:w="4464" w:type="dxa"/>
          </w:tcPr>
          <w:p w:rsidR="00363522" w:rsidRPr="00B20E6C" w:rsidRDefault="00363522" w:rsidP="00363522">
            <w:pPr>
              <w:rPr>
                <w:rFonts w:ascii="Times New Roman" w:hAnsi="Times New Roman"/>
                <w:sz w:val="24"/>
              </w:rPr>
            </w:pPr>
            <w:r w:rsidRPr="00B20E6C">
              <w:rPr>
                <w:rFonts w:ascii="Times New Roman" w:hAnsi="Times New Roman"/>
                <w:i/>
                <w:iCs/>
                <w:sz w:val="24"/>
              </w:rPr>
              <w:t>Adonis vernalis*</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Arum cylindraceum </w:t>
            </w:r>
            <w:r w:rsidRPr="00B20E6C">
              <w:rPr>
                <w:rFonts w:ascii="Times New Roman" w:hAnsi="Times New Roman"/>
                <w:sz w:val="24"/>
              </w:rPr>
              <w:t>subsp</w:t>
            </w:r>
            <w:r w:rsidRPr="00B20E6C">
              <w:rPr>
                <w:rFonts w:ascii="Times New Roman" w:hAnsi="Times New Roman"/>
                <w:i/>
                <w:iCs/>
                <w:sz w:val="24"/>
              </w:rPr>
              <w:t>. cylindraceum</w:t>
            </w:r>
          </w:p>
          <w:p w:rsidR="00363522" w:rsidRPr="00B20E6C" w:rsidRDefault="00363522" w:rsidP="00363522">
            <w:pPr>
              <w:rPr>
                <w:rFonts w:ascii="Times New Roman" w:hAnsi="Times New Roman"/>
                <w:sz w:val="24"/>
              </w:rPr>
            </w:pPr>
            <w:r w:rsidRPr="00B20E6C">
              <w:rPr>
                <w:rFonts w:ascii="Times New Roman" w:hAnsi="Times New Roman"/>
                <w:i/>
                <w:iCs/>
                <w:sz w:val="24"/>
              </w:rPr>
              <w:t>Galatella villosa</w:t>
            </w:r>
          </w:p>
          <w:p w:rsidR="00363522" w:rsidRPr="00B20E6C" w:rsidRDefault="00363522" w:rsidP="00363522">
            <w:pPr>
              <w:rPr>
                <w:rFonts w:ascii="Times New Roman" w:hAnsi="Times New Roman"/>
                <w:sz w:val="24"/>
              </w:rPr>
            </w:pPr>
            <w:r w:rsidRPr="00B20E6C">
              <w:rPr>
                <w:rFonts w:ascii="Times New Roman" w:hAnsi="Times New Roman"/>
                <w:i/>
                <w:iCs/>
                <w:sz w:val="24"/>
              </w:rPr>
              <w:t>Crocus chrysanthus</w:t>
            </w:r>
            <w:r w:rsidRPr="00B20E6C">
              <w:rPr>
                <w:rFonts w:ascii="Times New Roman" w:hAnsi="Times New Roman"/>
                <w:sz w:val="24"/>
              </w:rPr>
              <w:t>*</w:t>
            </w:r>
          </w:p>
          <w:p w:rsidR="00363522" w:rsidRPr="00B20E6C" w:rsidRDefault="00363522" w:rsidP="00363522">
            <w:pPr>
              <w:rPr>
                <w:rFonts w:ascii="Times New Roman" w:hAnsi="Times New Roman"/>
                <w:sz w:val="24"/>
              </w:rPr>
            </w:pPr>
            <w:r w:rsidRPr="00B20E6C">
              <w:rPr>
                <w:rFonts w:ascii="Times New Roman" w:hAnsi="Times New Roman"/>
                <w:i/>
                <w:iCs/>
                <w:sz w:val="24"/>
              </w:rPr>
              <w:t xml:space="preserve">Dianthus monadelphus </w:t>
            </w:r>
            <w:r w:rsidRPr="00B20E6C">
              <w:rPr>
                <w:rFonts w:ascii="Times New Roman" w:hAnsi="Times New Roman"/>
                <w:sz w:val="24"/>
              </w:rPr>
              <w:t>subsp</w:t>
            </w:r>
            <w:r w:rsidRPr="00B20E6C">
              <w:rPr>
                <w:rFonts w:ascii="Times New Roman" w:hAnsi="Times New Roman"/>
                <w:i/>
                <w:iCs/>
                <w:sz w:val="24"/>
              </w:rPr>
              <w:t>. pallens</w:t>
            </w:r>
          </w:p>
          <w:p w:rsidR="00363522" w:rsidRPr="00B20E6C" w:rsidRDefault="00363522" w:rsidP="00363522">
            <w:pPr>
              <w:rPr>
                <w:rFonts w:ascii="Times New Roman" w:hAnsi="Times New Roman"/>
                <w:sz w:val="24"/>
              </w:rPr>
            </w:pPr>
            <w:r w:rsidRPr="00B20E6C">
              <w:rPr>
                <w:rFonts w:ascii="Times New Roman" w:hAnsi="Times New Roman"/>
                <w:i/>
                <w:iCs/>
                <w:sz w:val="24"/>
              </w:rPr>
              <w:t>Hypericum elegans</w:t>
            </w:r>
          </w:p>
          <w:p w:rsidR="00363522" w:rsidRPr="00B20E6C" w:rsidRDefault="00363522" w:rsidP="00363522">
            <w:pPr>
              <w:rPr>
                <w:rFonts w:ascii="Times New Roman" w:hAnsi="Times New Roman"/>
                <w:sz w:val="24"/>
              </w:rPr>
            </w:pPr>
            <w:r w:rsidRPr="00B20E6C">
              <w:rPr>
                <w:rFonts w:ascii="Times New Roman" w:hAnsi="Times New Roman"/>
                <w:i/>
                <w:iCs/>
                <w:sz w:val="24"/>
              </w:rPr>
              <w:t>Linum corymbulosum</w:t>
            </w:r>
          </w:p>
          <w:p w:rsidR="00363522" w:rsidRDefault="00363522" w:rsidP="00363522">
            <w:pPr>
              <w:rPr>
                <w:rFonts w:ascii="Times New Roman" w:hAnsi="Times New Roman"/>
                <w:sz w:val="24"/>
              </w:rPr>
            </w:pPr>
            <w:r w:rsidRPr="00B20E6C">
              <w:rPr>
                <w:rFonts w:ascii="Times New Roman" w:hAnsi="Times New Roman"/>
                <w:i/>
                <w:iCs/>
                <w:sz w:val="24"/>
              </w:rPr>
              <w:t>Paeonia peregrina</w:t>
            </w:r>
            <w:r w:rsidRPr="00B20E6C">
              <w:rPr>
                <w:rFonts w:ascii="Times New Roman" w:hAnsi="Times New Roman"/>
                <w:sz w:val="24"/>
              </w:rPr>
              <w:t>*</w:t>
            </w:r>
          </w:p>
          <w:p w:rsidR="00BA036D" w:rsidRPr="00B20E6C" w:rsidRDefault="00BA036D" w:rsidP="00363522">
            <w:pPr>
              <w:rPr>
                <w:rFonts w:ascii="Times New Roman" w:hAnsi="Times New Roman"/>
                <w:sz w:val="24"/>
              </w:rPr>
            </w:pPr>
          </w:p>
        </w:tc>
      </w:tr>
    </w:tbl>
    <w:p w:rsidR="00363522" w:rsidRDefault="00363522"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Default="00095FDD" w:rsidP="00363522">
      <w:pPr>
        <w:rPr>
          <w:lang w:val="sr-Cyrl-RS"/>
        </w:rPr>
      </w:pPr>
    </w:p>
    <w:p w:rsidR="00095FDD" w:rsidRPr="00E555A9" w:rsidRDefault="00095FDD" w:rsidP="00363522">
      <w:pPr>
        <w:rPr>
          <w:rFonts w:ascii="Times New Roman" w:hAnsi="Times New Roman"/>
          <w:b/>
          <w:i/>
          <w:sz w:val="24"/>
          <w:lang w:val="sr-Cyrl-RS"/>
        </w:rPr>
      </w:pPr>
      <w:bookmarkStart w:id="16" w:name="_GoBack"/>
      <w:bookmarkEnd w:id="16"/>
      <w:r w:rsidRPr="00E555A9">
        <w:rPr>
          <w:rFonts w:ascii="Times New Roman" w:hAnsi="Times New Roman"/>
          <w:b/>
          <w:i/>
          <w:sz w:val="24"/>
          <w:lang w:val="sr-Cyrl-RS"/>
        </w:rPr>
        <w:lastRenderedPageBreak/>
        <w:t>Угрожени биљни таксони повезани са зоном II* СП „Лалиначка слатина”</w:t>
      </w:r>
    </w:p>
    <w:p w:rsidR="00095FDD" w:rsidRDefault="00095FDD" w:rsidP="00363522">
      <w:pPr>
        <w:rPr>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1"/>
        <w:gridCol w:w="4351"/>
      </w:tblGrid>
      <w:tr w:rsidR="00095FDD" w:rsidRPr="00B0464F" w:rsidTr="00C87C73">
        <w:trPr>
          <w:trHeight w:val="166"/>
        </w:trPr>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 xml:space="preserve">Црвена листа васкуларне флоре Србије </w:t>
            </w:r>
          </w:p>
        </w:tc>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 xml:space="preserve">Заштићене врсте </w:t>
            </w:r>
          </w:p>
        </w:tc>
      </w:tr>
      <w:tr w:rsidR="00095FDD" w:rsidRPr="00B0464F" w:rsidTr="00095FDD">
        <w:trPr>
          <w:trHeight w:val="2781"/>
        </w:trPr>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 xml:space="preserve">Adonis flammea </w:t>
            </w:r>
          </w:p>
          <w:p w:rsidR="00095FDD" w:rsidRPr="00B0464F" w:rsidRDefault="00095FDD" w:rsidP="00095FDD">
            <w:pPr>
              <w:rPr>
                <w:rFonts w:ascii="Times New Roman" w:hAnsi="Times New Roman"/>
                <w:sz w:val="24"/>
              </w:rPr>
            </w:pPr>
            <w:r w:rsidRPr="00B0464F">
              <w:rPr>
                <w:rFonts w:ascii="Times New Roman" w:hAnsi="Times New Roman"/>
                <w:i/>
                <w:iCs/>
                <w:sz w:val="24"/>
              </w:rPr>
              <w:t>Allium cyrilli</w:t>
            </w:r>
            <w:r w:rsidRPr="00B0464F">
              <w:rPr>
                <w:rFonts w:ascii="Times New Roman" w:hAnsi="Times New Roman"/>
                <w:sz w:val="24"/>
              </w:rPr>
              <w:t xml:space="preserve">*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Allium guttatum </w:t>
            </w:r>
            <w:r w:rsidRPr="00B0464F">
              <w:rPr>
                <w:rFonts w:ascii="Times New Roman" w:hAnsi="Times New Roman"/>
                <w:sz w:val="24"/>
              </w:rPr>
              <w:t>subsp</w:t>
            </w:r>
            <w:r w:rsidRPr="00B0464F">
              <w:rPr>
                <w:rFonts w:ascii="Times New Roman" w:hAnsi="Times New Roman"/>
                <w:i/>
                <w:iCs/>
                <w:sz w:val="24"/>
              </w:rPr>
              <w:t xml:space="preserve">. dalmaticum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Arum cylindraceum </w:t>
            </w:r>
            <w:r w:rsidRPr="00B0464F">
              <w:rPr>
                <w:rFonts w:ascii="Times New Roman" w:hAnsi="Times New Roman"/>
                <w:sz w:val="24"/>
              </w:rPr>
              <w:t>subsp</w:t>
            </w:r>
            <w:r w:rsidRPr="00B0464F">
              <w:rPr>
                <w:rFonts w:ascii="Times New Roman" w:hAnsi="Times New Roman"/>
                <w:i/>
                <w:iCs/>
                <w:sz w:val="24"/>
              </w:rPr>
              <w:t xml:space="preserve">. cylindraceum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Galatella cana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Camphorosma monspeliaca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Crypsis aculeata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Cyperus pannonicus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Hypericum elegans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Nonea pallens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Phlomis tuberosa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Ranunculus serbicus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Salvia aethiopis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Schoenoplectus tabernaemontani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Stachys milanii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Sternbergia colchiciflora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Teucrium scordium </w:t>
            </w:r>
            <w:r w:rsidRPr="00B0464F">
              <w:rPr>
                <w:rFonts w:ascii="Times New Roman" w:hAnsi="Times New Roman"/>
                <w:sz w:val="24"/>
              </w:rPr>
              <w:t xml:space="preserve">subsp. </w:t>
            </w:r>
            <w:r w:rsidRPr="00B0464F">
              <w:rPr>
                <w:rFonts w:ascii="Times New Roman" w:hAnsi="Times New Roman"/>
                <w:i/>
                <w:iCs/>
                <w:sz w:val="24"/>
              </w:rPr>
              <w:t xml:space="preserve">scordioides </w:t>
            </w:r>
          </w:p>
        </w:tc>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 xml:space="preserve">Althaea officinalis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Arum cylindraceum </w:t>
            </w:r>
            <w:r w:rsidRPr="00B0464F">
              <w:rPr>
                <w:rFonts w:ascii="Times New Roman" w:hAnsi="Times New Roman"/>
                <w:sz w:val="24"/>
              </w:rPr>
              <w:t>subsp</w:t>
            </w:r>
            <w:r w:rsidRPr="00B0464F">
              <w:rPr>
                <w:rFonts w:ascii="Times New Roman" w:hAnsi="Times New Roman"/>
                <w:i/>
                <w:iCs/>
                <w:sz w:val="24"/>
              </w:rPr>
              <w:t xml:space="preserve">. cylindraceum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Galatella cana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Centaurium erythraea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Colchicum autumnale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Crypsis aculeata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Crypsis schoenoides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Galium verum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Hypericum elegans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Limonium gmelinii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Melilotus officinalis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Ononis spinosa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Phlomis tuberosa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Pholiurus pannonicus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Ranunculus serbicus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Salvia aethiopis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Sedum cespitosum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Sternbergia colchiciflora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Teucrium chamaedrys </w:t>
            </w:r>
          </w:p>
          <w:p w:rsidR="00095FDD" w:rsidRPr="00B0464F" w:rsidRDefault="00095FDD" w:rsidP="00095FDD">
            <w:pPr>
              <w:rPr>
                <w:rFonts w:ascii="Times New Roman" w:hAnsi="Times New Roman"/>
                <w:i/>
                <w:iCs/>
                <w:sz w:val="24"/>
              </w:rPr>
            </w:pPr>
            <w:r w:rsidRPr="00B0464F">
              <w:rPr>
                <w:rFonts w:ascii="Times New Roman" w:hAnsi="Times New Roman"/>
                <w:i/>
                <w:iCs/>
                <w:sz w:val="24"/>
              </w:rPr>
              <w:t xml:space="preserve">Teucrium scordium </w:t>
            </w:r>
            <w:r w:rsidRPr="00B0464F">
              <w:rPr>
                <w:rFonts w:ascii="Times New Roman" w:hAnsi="Times New Roman"/>
                <w:sz w:val="24"/>
              </w:rPr>
              <w:t xml:space="preserve">subsp. </w:t>
            </w:r>
            <w:r w:rsidRPr="00B0464F">
              <w:rPr>
                <w:rFonts w:ascii="Times New Roman" w:hAnsi="Times New Roman"/>
                <w:i/>
                <w:iCs/>
                <w:sz w:val="24"/>
              </w:rPr>
              <w:t xml:space="preserve">scordioides </w:t>
            </w:r>
          </w:p>
          <w:p w:rsidR="00BD5BE4" w:rsidRPr="00B0464F" w:rsidRDefault="00BD5BE4" w:rsidP="00095FDD">
            <w:pPr>
              <w:rPr>
                <w:rFonts w:ascii="Times New Roman" w:hAnsi="Times New Roman"/>
                <w:sz w:val="24"/>
              </w:rPr>
            </w:pPr>
          </w:p>
        </w:tc>
      </w:tr>
      <w:tr w:rsidR="00095FDD" w:rsidRPr="00B0464F" w:rsidTr="00C87C73">
        <w:trPr>
          <w:trHeight w:val="166"/>
        </w:trPr>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 xml:space="preserve">Црвена књига флоре Србије, 1 </w:t>
            </w:r>
          </w:p>
        </w:tc>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 xml:space="preserve">CITES </w:t>
            </w:r>
          </w:p>
        </w:tc>
      </w:tr>
      <w:tr w:rsidR="00095FDD" w:rsidRPr="00B0464F" w:rsidTr="00095FDD">
        <w:trPr>
          <w:trHeight w:val="713"/>
        </w:trPr>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 xml:space="preserve">Allium cyrilli*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Allium guttatum </w:t>
            </w:r>
            <w:r w:rsidRPr="00B0464F">
              <w:rPr>
                <w:rFonts w:ascii="Times New Roman" w:hAnsi="Times New Roman"/>
                <w:sz w:val="24"/>
              </w:rPr>
              <w:t>subsp</w:t>
            </w:r>
            <w:r w:rsidRPr="00B0464F">
              <w:rPr>
                <w:rFonts w:ascii="Times New Roman" w:hAnsi="Times New Roman"/>
                <w:i/>
                <w:iCs/>
                <w:sz w:val="24"/>
              </w:rPr>
              <w:t xml:space="preserve">. dalmaticum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Camphorosma monspeliaca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Nonea pallens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Stachys milanii </w:t>
            </w:r>
          </w:p>
        </w:tc>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 xml:space="preserve">Sternbergia colchiciflora </w:t>
            </w:r>
          </w:p>
        </w:tc>
      </w:tr>
      <w:tr w:rsidR="00095FDD" w:rsidRPr="00B0464F" w:rsidTr="00C87C73">
        <w:trPr>
          <w:trHeight w:val="166"/>
        </w:trPr>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 xml:space="preserve">Строго заштићене врсте </w:t>
            </w:r>
          </w:p>
        </w:tc>
        <w:tc>
          <w:tcPr>
            <w:tcW w:w="4351" w:type="dxa"/>
            <w:shd w:val="clear" w:color="auto" w:fill="FBE4D5" w:themeFill="accent2" w:themeFillTint="33"/>
          </w:tcPr>
          <w:p w:rsidR="00095FDD" w:rsidRPr="00B0464F" w:rsidRDefault="00095FDD" w:rsidP="00095FDD">
            <w:pPr>
              <w:rPr>
                <w:rFonts w:ascii="Times New Roman" w:hAnsi="Times New Roman"/>
                <w:sz w:val="24"/>
              </w:rPr>
            </w:pPr>
            <w:r w:rsidRPr="00B0464F">
              <w:rPr>
                <w:rFonts w:ascii="Times New Roman" w:hAnsi="Times New Roman"/>
                <w:b/>
                <w:bCs/>
                <w:sz w:val="24"/>
              </w:rPr>
              <w:t>R-IUCN</w:t>
            </w:r>
          </w:p>
        </w:tc>
      </w:tr>
      <w:tr w:rsidR="00095FDD" w:rsidRPr="00B0464F" w:rsidTr="00095FDD">
        <w:trPr>
          <w:trHeight w:val="2091"/>
        </w:trPr>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Allium cyrilli</w:t>
            </w:r>
            <w:r w:rsidRPr="00B0464F">
              <w:rPr>
                <w:rFonts w:ascii="Times New Roman" w:hAnsi="Times New Roman"/>
                <w:sz w:val="24"/>
              </w:rPr>
              <w:t xml:space="preserve">*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Allium guttatum </w:t>
            </w:r>
            <w:r w:rsidRPr="00B0464F">
              <w:rPr>
                <w:rFonts w:ascii="Times New Roman" w:hAnsi="Times New Roman"/>
                <w:sz w:val="24"/>
              </w:rPr>
              <w:t>subsp</w:t>
            </w:r>
            <w:r w:rsidRPr="00B0464F">
              <w:rPr>
                <w:rFonts w:ascii="Times New Roman" w:hAnsi="Times New Roman"/>
                <w:i/>
                <w:iCs/>
                <w:sz w:val="24"/>
              </w:rPr>
              <w:t xml:space="preserve">. dalmaticum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Camphorosma monspeliaca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Cyperus pannonicus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Nonea pallens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Prospero autumnale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Schoenoplectus tabernaemontani </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Stachys milanii </w:t>
            </w:r>
          </w:p>
        </w:tc>
        <w:tc>
          <w:tcPr>
            <w:tcW w:w="4351" w:type="dxa"/>
          </w:tcPr>
          <w:p w:rsidR="00095FDD" w:rsidRPr="00B0464F" w:rsidRDefault="00095FDD" w:rsidP="00095FDD">
            <w:pPr>
              <w:rPr>
                <w:rFonts w:ascii="Times New Roman" w:hAnsi="Times New Roman"/>
                <w:sz w:val="24"/>
              </w:rPr>
            </w:pPr>
            <w:r w:rsidRPr="00B0464F">
              <w:rPr>
                <w:rFonts w:ascii="Times New Roman" w:hAnsi="Times New Roman"/>
                <w:i/>
                <w:iCs/>
                <w:sz w:val="24"/>
              </w:rPr>
              <w:t>Allium cyrilli</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Allium guttatum </w:t>
            </w:r>
            <w:r w:rsidRPr="00B0464F">
              <w:rPr>
                <w:rFonts w:ascii="Times New Roman" w:hAnsi="Times New Roman"/>
                <w:sz w:val="24"/>
              </w:rPr>
              <w:t>subsp</w:t>
            </w:r>
            <w:r w:rsidRPr="00B0464F">
              <w:rPr>
                <w:rFonts w:ascii="Times New Roman" w:hAnsi="Times New Roman"/>
                <w:i/>
                <w:iCs/>
                <w:sz w:val="24"/>
              </w:rPr>
              <w:t>. dalmaticum</w:t>
            </w:r>
          </w:p>
          <w:p w:rsidR="00095FDD" w:rsidRPr="00B0464F" w:rsidRDefault="00095FDD" w:rsidP="00095FDD">
            <w:pPr>
              <w:rPr>
                <w:rFonts w:ascii="Times New Roman" w:hAnsi="Times New Roman"/>
                <w:sz w:val="24"/>
              </w:rPr>
            </w:pPr>
            <w:r w:rsidRPr="00B0464F">
              <w:rPr>
                <w:rFonts w:ascii="Times New Roman" w:hAnsi="Times New Roman"/>
                <w:i/>
                <w:iCs/>
                <w:sz w:val="24"/>
              </w:rPr>
              <w:t xml:space="preserve">Arum cylindraceum </w:t>
            </w:r>
            <w:r w:rsidRPr="00B0464F">
              <w:rPr>
                <w:rFonts w:ascii="Times New Roman" w:hAnsi="Times New Roman"/>
                <w:sz w:val="24"/>
              </w:rPr>
              <w:t>subsp</w:t>
            </w:r>
            <w:r w:rsidRPr="00B0464F">
              <w:rPr>
                <w:rFonts w:ascii="Times New Roman" w:hAnsi="Times New Roman"/>
                <w:i/>
                <w:iCs/>
                <w:sz w:val="24"/>
              </w:rPr>
              <w:t>. cylindraceum</w:t>
            </w:r>
          </w:p>
          <w:p w:rsidR="00095FDD" w:rsidRPr="00B0464F" w:rsidRDefault="00095FDD" w:rsidP="00095FDD">
            <w:pPr>
              <w:rPr>
                <w:rFonts w:ascii="Times New Roman" w:hAnsi="Times New Roman"/>
                <w:sz w:val="24"/>
              </w:rPr>
            </w:pPr>
            <w:r w:rsidRPr="00B0464F">
              <w:rPr>
                <w:rFonts w:ascii="Times New Roman" w:hAnsi="Times New Roman"/>
                <w:i/>
                <w:iCs/>
                <w:sz w:val="24"/>
              </w:rPr>
              <w:t>Galatella cana</w:t>
            </w:r>
          </w:p>
          <w:p w:rsidR="00095FDD" w:rsidRPr="00B0464F" w:rsidRDefault="00095FDD" w:rsidP="00095FDD">
            <w:pPr>
              <w:rPr>
                <w:rFonts w:ascii="Times New Roman" w:hAnsi="Times New Roman"/>
                <w:sz w:val="24"/>
              </w:rPr>
            </w:pPr>
            <w:r w:rsidRPr="00B0464F">
              <w:rPr>
                <w:rFonts w:ascii="Times New Roman" w:hAnsi="Times New Roman"/>
                <w:i/>
                <w:iCs/>
                <w:sz w:val="24"/>
              </w:rPr>
              <w:t>Camphorosma monspeliaca</w:t>
            </w:r>
          </w:p>
          <w:p w:rsidR="00095FDD" w:rsidRPr="00B0464F" w:rsidRDefault="00095FDD" w:rsidP="00095FDD">
            <w:pPr>
              <w:rPr>
                <w:rFonts w:ascii="Times New Roman" w:hAnsi="Times New Roman"/>
                <w:sz w:val="24"/>
              </w:rPr>
            </w:pPr>
            <w:r w:rsidRPr="00B0464F">
              <w:rPr>
                <w:rFonts w:ascii="Times New Roman" w:hAnsi="Times New Roman"/>
                <w:i/>
                <w:iCs/>
                <w:sz w:val="24"/>
              </w:rPr>
              <w:t>Crypsis aculeata</w:t>
            </w:r>
          </w:p>
          <w:p w:rsidR="00095FDD" w:rsidRPr="00B0464F" w:rsidRDefault="00095FDD" w:rsidP="00095FDD">
            <w:pPr>
              <w:rPr>
                <w:rFonts w:ascii="Times New Roman" w:hAnsi="Times New Roman"/>
                <w:sz w:val="24"/>
              </w:rPr>
            </w:pPr>
            <w:r w:rsidRPr="00B0464F">
              <w:rPr>
                <w:rFonts w:ascii="Times New Roman" w:hAnsi="Times New Roman"/>
                <w:i/>
                <w:iCs/>
                <w:sz w:val="24"/>
              </w:rPr>
              <w:t>Crypsis schoenoides</w:t>
            </w:r>
          </w:p>
          <w:p w:rsidR="00095FDD" w:rsidRPr="00B0464F" w:rsidRDefault="00095FDD" w:rsidP="00095FDD">
            <w:pPr>
              <w:rPr>
                <w:rFonts w:ascii="Times New Roman" w:hAnsi="Times New Roman"/>
                <w:sz w:val="24"/>
              </w:rPr>
            </w:pPr>
            <w:r w:rsidRPr="00B0464F">
              <w:rPr>
                <w:rFonts w:ascii="Times New Roman" w:hAnsi="Times New Roman"/>
                <w:i/>
                <w:iCs/>
                <w:sz w:val="24"/>
              </w:rPr>
              <w:t>Cyperus pannonicus</w:t>
            </w:r>
          </w:p>
          <w:p w:rsidR="00095FDD" w:rsidRPr="00B0464F" w:rsidRDefault="00095FDD" w:rsidP="00095FDD">
            <w:pPr>
              <w:rPr>
                <w:rFonts w:ascii="Times New Roman" w:hAnsi="Times New Roman"/>
                <w:sz w:val="24"/>
              </w:rPr>
            </w:pPr>
            <w:r w:rsidRPr="00B0464F">
              <w:rPr>
                <w:rFonts w:ascii="Times New Roman" w:hAnsi="Times New Roman"/>
                <w:i/>
                <w:iCs/>
                <w:sz w:val="24"/>
              </w:rPr>
              <w:t>Hypericum elegans</w:t>
            </w:r>
          </w:p>
          <w:p w:rsidR="00095FDD" w:rsidRPr="00B0464F" w:rsidRDefault="00095FDD" w:rsidP="00095FDD">
            <w:pPr>
              <w:rPr>
                <w:rFonts w:ascii="Times New Roman" w:hAnsi="Times New Roman"/>
                <w:sz w:val="24"/>
              </w:rPr>
            </w:pPr>
            <w:r w:rsidRPr="00B0464F">
              <w:rPr>
                <w:rFonts w:ascii="Times New Roman" w:hAnsi="Times New Roman"/>
                <w:i/>
                <w:iCs/>
                <w:sz w:val="24"/>
              </w:rPr>
              <w:t>Nonea pallens</w:t>
            </w:r>
          </w:p>
          <w:p w:rsidR="00095FDD" w:rsidRPr="00B0464F" w:rsidRDefault="00095FDD" w:rsidP="00095FDD">
            <w:pPr>
              <w:rPr>
                <w:rFonts w:ascii="Times New Roman" w:hAnsi="Times New Roman"/>
                <w:sz w:val="24"/>
              </w:rPr>
            </w:pPr>
            <w:r w:rsidRPr="00B0464F">
              <w:rPr>
                <w:rFonts w:ascii="Times New Roman" w:hAnsi="Times New Roman"/>
                <w:i/>
                <w:iCs/>
                <w:sz w:val="24"/>
              </w:rPr>
              <w:t>Pholiurus pannonicus</w:t>
            </w:r>
          </w:p>
          <w:p w:rsidR="00095FDD" w:rsidRPr="00B0464F" w:rsidRDefault="00095FDD" w:rsidP="00095FDD">
            <w:pPr>
              <w:rPr>
                <w:rFonts w:ascii="Times New Roman" w:hAnsi="Times New Roman"/>
                <w:sz w:val="24"/>
              </w:rPr>
            </w:pPr>
            <w:r w:rsidRPr="00B0464F">
              <w:rPr>
                <w:rFonts w:ascii="Times New Roman" w:hAnsi="Times New Roman"/>
                <w:i/>
                <w:iCs/>
                <w:sz w:val="24"/>
              </w:rPr>
              <w:t>Schoenoplectus tabernaemontani</w:t>
            </w:r>
          </w:p>
          <w:p w:rsidR="00095FDD" w:rsidRPr="00B0464F" w:rsidRDefault="00095FDD" w:rsidP="00095FDD">
            <w:pPr>
              <w:rPr>
                <w:rFonts w:ascii="Times New Roman" w:hAnsi="Times New Roman"/>
                <w:sz w:val="24"/>
              </w:rPr>
            </w:pPr>
            <w:r w:rsidRPr="00B0464F">
              <w:rPr>
                <w:rFonts w:ascii="Times New Roman" w:hAnsi="Times New Roman"/>
                <w:i/>
                <w:iCs/>
                <w:sz w:val="24"/>
              </w:rPr>
              <w:t>Stachys milanii</w:t>
            </w:r>
          </w:p>
          <w:p w:rsidR="00095FDD" w:rsidRPr="00B0464F" w:rsidRDefault="00095FDD" w:rsidP="00095FDD">
            <w:pPr>
              <w:rPr>
                <w:rFonts w:ascii="Times New Roman" w:hAnsi="Times New Roman"/>
                <w:sz w:val="24"/>
              </w:rPr>
            </w:pPr>
            <w:r w:rsidRPr="00B0464F">
              <w:rPr>
                <w:rFonts w:ascii="Times New Roman" w:hAnsi="Times New Roman"/>
                <w:i/>
                <w:iCs/>
                <w:sz w:val="24"/>
              </w:rPr>
              <w:t>Sternbergia colchiciflora</w:t>
            </w:r>
          </w:p>
          <w:p w:rsidR="00095FDD" w:rsidRPr="00B0464F" w:rsidRDefault="00095FDD" w:rsidP="00095FDD">
            <w:pPr>
              <w:rPr>
                <w:rFonts w:ascii="Times New Roman" w:hAnsi="Times New Roman"/>
                <w:sz w:val="24"/>
              </w:rPr>
            </w:pPr>
            <w:r w:rsidRPr="00B0464F">
              <w:rPr>
                <w:rFonts w:ascii="Times New Roman" w:hAnsi="Times New Roman"/>
                <w:i/>
                <w:iCs/>
                <w:sz w:val="24"/>
              </w:rPr>
              <w:t>Trifolium lappaceum</w:t>
            </w:r>
          </w:p>
        </w:tc>
      </w:tr>
    </w:tbl>
    <w:p w:rsidR="00095FDD" w:rsidRDefault="00095FDD" w:rsidP="00363522">
      <w:pPr>
        <w:rPr>
          <w:lang w:val="sr-Cyrl-RS"/>
        </w:rPr>
      </w:pPr>
    </w:p>
    <w:p w:rsidR="005A4309" w:rsidRPr="005A4309" w:rsidRDefault="005A4309" w:rsidP="005A4309">
      <w:pPr>
        <w:rPr>
          <w:rFonts w:ascii="Times New Roman" w:hAnsi="Times New Roman"/>
          <w:b/>
          <w:i/>
          <w:sz w:val="24"/>
          <w:lang w:val="sr-Cyrl-RS"/>
        </w:rPr>
      </w:pPr>
      <w:r w:rsidRPr="005A4309">
        <w:rPr>
          <w:rFonts w:ascii="Times New Roman" w:hAnsi="Times New Roman"/>
          <w:b/>
          <w:i/>
          <w:sz w:val="24"/>
        </w:rPr>
        <w:lastRenderedPageBreak/>
        <w:t>Угрожени биљни таксони повезани са зоном III</w:t>
      </w:r>
      <w:r w:rsidRPr="005A4309">
        <w:rPr>
          <w:rFonts w:ascii="Times New Roman" w:hAnsi="Times New Roman"/>
          <w:b/>
          <w:i/>
          <w:position w:val="8"/>
          <w:sz w:val="24"/>
          <w:vertAlign w:val="superscript"/>
        </w:rPr>
        <w:t xml:space="preserve">* </w:t>
      </w:r>
      <w:r w:rsidRPr="005A4309">
        <w:rPr>
          <w:rFonts w:ascii="Times New Roman" w:hAnsi="Times New Roman"/>
          <w:b/>
          <w:i/>
          <w:sz w:val="24"/>
        </w:rPr>
        <w:t>СП „Лалиначка слатина”</w:t>
      </w:r>
    </w:p>
    <w:p w:rsidR="005A4309" w:rsidRPr="005A4309" w:rsidRDefault="005A4309" w:rsidP="00363522">
      <w:pPr>
        <w:rPr>
          <w:rFonts w:ascii="Times New Roman" w:hAnsi="Times New Roman"/>
          <w:sz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1"/>
        <w:gridCol w:w="4351"/>
      </w:tblGrid>
      <w:tr w:rsidR="005A4309" w:rsidRPr="005A4309" w:rsidTr="00C87C73">
        <w:trPr>
          <w:trHeight w:val="166"/>
        </w:trPr>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 xml:space="preserve">Црвена листа васкуларне флоре Србије </w:t>
            </w:r>
          </w:p>
        </w:tc>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 xml:space="preserve">Заштићене врсте </w:t>
            </w:r>
          </w:p>
        </w:tc>
      </w:tr>
      <w:tr w:rsidR="005A4309" w:rsidRPr="005A4309" w:rsidTr="005A4309">
        <w:trPr>
          <w:trHeight w:val="1817"/>
        </w:trPr>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 xml:space="preserve">Adonis flammea </w:t>
            </w:r>
          </w:p>
          <w:p w:rsidR="005A4309" w:rsidRPr="005A4309" w:rsidRDefault="005A4309" w:rsidP="005A4309">
            <w:pPr>
              <w:rPr>
                <w:rFonts w:ascii="Times New Roman" w:hAnsi="Times New Roman"/>
                <w:sz w:val="24"/>
              </w:rPr>
            </w:pPr>
            <w:r w:rsidRPr="005A4309">
              <w:rPr>
                <w:rFonts w:ascii="Times New Roman" w:hAnsi="Times New Roman"/>
                <w:i/>
                <w:iCs/>
                <w:sz w:val="24"/>
              </w:rPr>
              <w:t>Galatella villosa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Dianthus monadelphus </w:t>
            </w:r>
            <w:r w:rsidRPr="005A4309">
              <w:rPr>
                <w:rFonts w:ascii="Times New Roman" w:hAnsi="Times New Roman"/>
                <w:sz w:val="24"/>
              </w:rPr>
              <w:t>subsp</w:t>
            </w:r>
            <w:r w:rsidRPr="005A4309">
              <w:rPr>
                <w:rFonts w:ascii="Times New Roman" w:hAnsi="Times New Roman"/>
                <w:i/>
                <w:iCs/>
                <w:sz w:val="24"/>
              </w:rPr>
              <w:t>. pallens</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Linum corymbulosum </w:t>
            </w:r>
          </w:p>
          <w:p w:rsidR="005A4309" w:rsidRPr="005A4309" w:rsidRDefault="005A4309" w:rsidP="005A4309">
            <w:pPr>
              <w:rPr>
                <w:rFonts w:ascii="Times New Roman" w:hAnsi="Times New Roman"/>
                <w:sz w:val="24"/>
              </w:rPr>
            </w:pPr>
            <w:r w:rsidRPr="005A4309">
              <w:rPr>
                <w:rFonts w:ascii="Times New Roman" w:hAnsi="Times New Roman"/>
                <w:i/>
                <w:iCs/>
                <w:sz w:val="24"/>
              </w:rPr>
              <w:t>Phlomis tuberosa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Prunus tenella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Salvia aethiopis </w:t>
            </w:r>
          </w:p>
          <w:p w:rsidR="005A4309" w:rsidRPr="005A4309" w:rsidRDefault="005A4309" w:rsidP="005A4309">
            <w:pPr>
              <w:rPr>
                <w:rFonts w:ascii="Times New Roman" w:hAnsi="Times New Roman"/>
                <w:sz w:val="24"/>
              </w:rPr>
            </w:pPr>
            <w:r w:rsidRPr="005A4309">
              <w:rPr>
                <w:rFonts w:ascii="Times New Roman" w:hAnsi="Times New Roman"/>
                <w:i/>
                <w:iCs/>
                <w:sz w:val="24"/>
              </w:rPr>
              <w:t>Sternbergia colchiciflora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Thymelaea passerina </w:t>
            </w:r>
          </w:p>
        </w:tc>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 xml:space="preserve">Galatella linosyris*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Centaurium erythraea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Galium verum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Linum corymbulosum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Melilotus officinalis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Ononis spinosa </w:t>
            </w:r>
          </w:p>
          <w:p w:rsidR="005A4309" w:rsidRPr="005A4309" w:rsidRDefault="005A4309" w:rsidP="005A4309">
            <w:pPr>
              <w:rPr>
                <w:rFonts w:ascii="Times New Roman" w:hAnsi="Times New Roman"/>
                <w:sz w:val="24"/>
              </w:rPr>
            </w:pPr>
            <w:r w:rsidRPr="005A4309">
              <w:rPr>
                <w:rFonts w:ascii="Times New Roman" w:hAnsi="Times New Roman"/>
                <w:i/>
                <w:iCs/>
                <w:sz w:val="24"/>
              </w:rPr>
              <w:t>Phlomis tuberosa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Prunus tenella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Salvia aethiopis </w:t>
            </w:r>
          </w:p>
          <w:p w:rsidR="005A4309" w:rsidRPr="005A4309" w:rsidRDefault="005A4309" w:rsidP="005A4309">
            <w:pPr>
              <w:rPr>
                <w:rFonts w:ascii="Times New Roman" w:hAnsi="Times New Roman"/>
                <w:sz w:val="24"/>
              </w:rPr>
            </w:pPr>
            <w:r w:rsidRPr="005A4309">
              <w:rPr>
                <w:rFonts w:ascii="Times New Roman" w:hAnsi="Times New Roman"/>
                <w:i/>
                <w:iCs/>
                <w:sz w:val="24"/>
              </w:rPr>
              <w:t>Sternbergia colchiciflora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Teucrium chamaedrys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Thymelaea passerina. </w:t>
            </w:r>
          </w:p>
          <w:p w:rsidR="005A4309" w:rsidRPr="005A4309" w:rsidRDefault="005A4309" w:rsidP="005A4309">
            <w:pPr>
              <w:rPr>
                <w:rFonts w:ascii="Times New Roman" w:hAnsi="Times New Roman"/>
                <w:sz w:val="24"/>
              </w:rPr>
            </w:pPr>
            <w:r w:rsidRPr="005A4309">
              <w:rPr>
                <w:rFonts w:ascii="Times New Roman" w:hAnsi="Times New Roman"/>
                <w:i/>
                <w:iCs/>
                <w:sz w:val="24"/>
              </w:rPr>
              <w:t>Vinca herbacea</w:t>
            </w:r>
            <w:r w:rsidRPr="005A4309">
              <w:rPr>
                <w:rFonts w:ascii="Times New Roman" w:hAnsi="Times New Roman"/>
                <w:sz w:val="24"/>
              </w:rPr>
              <w:t xml:space="preserve">* </w:t>
            </w:r>
          </w:p>
        </w:tc>
      </w:tr>
      <w:tr w:rsidR="005A4309" w:rsidRPr="005A4309" w:rsidTr="00C87C73">
        <w:trPr>
          <w:trHeight w:val="166"/>
        </w:trPr>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 xml:space="preserve">Црвена књига флоре Србије, 1 </w:t>
            </w:r>
          </w:p>
        </w:tc>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 xml:space="preserve">CITES </w:t>
            </w:r>
          </w:p>
        </w:tc>
      </w:tr>
      <w:tr w:rsidR="005A4309" w:rsidRPr="005A4309" w:rsidTr="005A4309">
        <w:trPr>
          <w:trHeight w:val="299"/>
        </w:trPr>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Galatella villosa</w:t>
            </w:r>
            <w:r w:rsidRPr="005A4309">
              <w:rPr>
                <w:rFonts w:ascii="Times New Roman" w:hAnsi="Times New Roman"/>
                <w:sz w:val="24"/>
              </w:rPr>
              <w:t xml:space="preserve">* </w:t>
            </w:r>
          </w:p>
        </w:tc>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 xml:space="preserve">Adonis vernalis*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Sternbergia colchiciflora* </w:t>
            </w:r>
          </w:p>
        </w:tc>
      </w:tr>
      <w:tr w:rsidR="005A4309" w:rsidRPr="005A4309" w:rsidTr="00C87C73">
        <w:trPr>
          <w:trHeight w:val="166"/>
        </w:trPr>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 xml:space="preserve">Строго заштићене врсте </w:t>
            </w:r>
          </w:p>
        </w:tc>
        <w:tc>
          <w:tcPr>
            <w:tcW w:w="4351" w:type="dxa"/>
            <w:shd w:val="clear" w:color="auto" w:fill="FBE4D5" w:themeFill="accent2" w:themeFillTint="33"/>
          </w:tcPr>
          <w:p w:rsidR="005A4309" w:rsidRPr="005A4309" w:rsidRDefault="005A4309" w:rsidP="005A4309">
            <w:pPr>
              <w:rPr>
                <w:rFonts w:ascii="Times New Roman" w:hAnsi="Times New Roman"/>
                <w:sz w:val="24"/>
              </w:rPr>
            </w:pPr>
            <w:r w:rsidRPr="005A4309">
              <w:rPr>
                <w:rFonts w:ascii="Times New Roman" w:hAnsi="Times New Roman"/>
                <w:b/>
                <w:bCs/>
                <w:sz w:val="24"/>
              </w:rPr>
              <w:t>R-IUCN</w:t>
            </w:r>
          </w:p>
        </w:tc>
      </w:tr>
      <w:tr w:rsidR="005A4309" w:rsidRPr="005A4309" w:rsidTr="005A4309">
        <w:trPr>
          <w:trHeight w:val="713"/>
        </w:trPr>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Adonis vernalis</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Galatella villosa</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Dianthus monadelphus </w:t>
            </w:r>
            <w:r w:rsidRPr="005A4309">
              <w:rPr>
                <w:rFonts w:ascii="Times New Roman" w:hAnsi="Times New Roman"/>
                <w:sz w:val="24"/>
              </w:rPr>
              <w:t>subsp</w:t>
            </w:r>
            <w:r w:rsidRPr="005A4309">
              <w:rPr>
                <w:rFonts w:ascii="Times New Roman" w:hAnsi="Times New Roman"/>
                <w:i/>
                <w:iCs/>
                <w:sz w:val="24"/>
              </w:rPr>
              <w:t>. pallens</w:t>
            </w:r>
            <w:r w:rsidRPr="005A4309">
              <w:rPr>
                <w:rFonts w:ascii="Times New Roman" w:hAnsi="Times New Roman"/>
                <w:sz w:val="24"/>
              </w:rPr>
              <w:t xml:space="preserve">* </w:t>
            </w:r>
          </w:p>
          <w:p w:rsidR="005A4309" w:rsidRPr="005A4309" w:rsidRDefault="005A4309" w:rsidP="005A4309">
            <w:pPr>
              <w:rPr>
                <w:rFonts w:ascii="Times New Roman" w:hAnsi="Times New Roman"/>
                <w:sz w:val="24"/>
              </w:rPr>
            </w:pPr>
            <w:r w:rsidRPr="005A4309">
              <w:rPr>
                <w:rFonts w:ascii="Times New Roman" w:hAnsi="Times New Roman"/>
                <w:i/>
                <w:iCs/>
                <w:sz w:val="24"/>
              </w:rPr>
              <w:t>Vinca herbacea</w:t>
            </w:r>
            <w:r w:rsidRPr="005A4309">
              <w:rPr>
                <w:rFonts w:ascii="Times New Roman" w:hAnsi="Times New Roman"/>
                <w:sz w:val="24"/>
              </w:rPr>
              <w:t xml:space="preserve">* </w:t>
            </w:r>
          </w:p>
        </w:tc>
        <w:tc>
          <w:tcPr>
            <w:tcW w:w="4351" w:type="dxa"/>
          </w:tcPr>
          <w:p w:rsidR="005A4309" w:rsidRPr="005A4309" w:rsidRDefault="005A4309" w:rsidP="005A4309">
            <w:pPr>
              <w:rPr>
                <w:rFonts w:ascii="Times New Roman" w:hAnsi="Times New Roman"/>
                <w:sz w:val="24"/>
              </w:rPr>
            </w:pPr>
            <w:r w:rsidRPr="005A4309">
              <w:rPr>
                <w:rFonts w:ascii="Times New Roman" w:hAnsi="Times New Roman"/>
                <w:i/>
                <w:iCs/>
                <w:sz w:val="24"/>
              </w:rPr>
              <w:t>Adonis vernalis*</w:t>
            </w:r>
          </w:p>
          <w:p w:rsidR="005A4309" w:rsidRPr="005A4309" w:rsidRDefault="005A4309" w:rsidP="005A4309">
            <w:pPr>
              <w:rPr>
                <w:rFonts w:ascii="Times New Roman" w:hAnsi="Times New Roman"/>
                <w:sz w:val="24"/>
              </w:rPr>
            </w:pPr>
            <w:r w:rsidRPr="005A4309">
              <w:rPr>
                <w:rFonts w:ascii="Times New Roman" w:hAnsi="Times New Roman"/>
                <w:i/>
                <w:iCs/>
                <w:sz w:val="24"/>
              </w:rPr>
              <w:t>Galatella villosa</w:t>
            </w:r>
            <w:r w:rsidRPr="005A4309">
              <w:rPr>
                <w:rFonts w:ascii="Times New Roman" w:hAnsi="Times New Roman"/>
                <w:sz w:val="24"/>
              </w:rPr>
              <w:t>*</w:t>
            </w:r>
          </w:p>
          <w:p w:rsidR="005A4309" w:rsidRPr="005A4309" w:rsidRDefault="005A4309" w:rsidP="005A4309">
            <w:pPr>
              <w:rPr>
                <w:rFonts w:ascii="Times New Roman" w:hAnsi="Times New Roman"/>
                <w:sz w:val="24"/>
              </w:rPr>
            </w:pPr>
            <w:r w:rsidRPr="005A4309">
              <w:rPr>
                <w:rFonts w:ascii="Times New Roman" w:hAnsi="Times New Roman"/>
                <w:i/>
                <w:iCs/>
                <w:sz w:val="24"/>
              </w:rPr>
              <w:t xml:space="preserve">Dianthus monadelphus </w:t>
            </w:r>
            <w:r w:rsidRPr="005A4309">
              <w:rPr>
                <w:rFonts w:ascii="Times New Roman" w:hAnsi="Times New Roman"/>
                <w:sz w:val="24"/>
              </w:rPr>
              <w:t>subsp</w:t>
            </w:r>
            <w:r w:rsidRPr="005A4309">
              <w:rPr>
                <w:rFonts w:ascii="Times New Roman" w:hAnsi="Times New Roman"/>
                <w:i/>
                <w:iCs/>
                <w:sz w:val="24"/>
              </w:rPr>
              <w:t>. pallens</w:t>
            </w:r>
            <w:r w:rsidRPr="005A4309">
              <w:rPr>
                <w:rFonts w:ascii="Times New Roman" w:hAnsi="Times New Roman"/>
                <w:sz w:val="24"/>
              </w:rPr>
              <w:t>*</w:t>
            </w:r>
          </w:p>
          <w:p w:rsidR="005A4309" w:rsidRPr="005A4309" w:rsidRDefault="005A4309" w:rsidP="005A4309">
            <w:pPr>
              <w:rPr>
                <w:rFonts w:ascii="Times New Roman" w:hAnsi="Times New Roman"/>
                <w:sz w:val="24"/>
              </w:rPr>
            </w:pPr>
            <w:r w:rsidRPr="005A4309">
              <w:rPr>
                <w:rFonts w:ascii="Times New Roman" w:hAnsi="Times New Roman"/>
                <w:i/>
                <w:iCs/>
                <w:sz w:val="24"/>
              </w:rPr>
              <w:t>Linum corymbulosum</w:t>
            </w:r>
          </w:p>
          <w:p w:rsidR="005A4309" w:rsidRPr="005A4309" w:rsidRDefault="005A4309" w:rsidP="005A4309">
            <w:pPr>
              <w:rPr>
                <w:rFonts w:ascii="Times New Roman" w:hAnsi="Times New Roman"/>
                <w:sz w:val="24"/>
              </w:rPr>
            </w:pPr>
            <w:r w:rsidRPr="005A4309">
              <w:rPr>
                <w:rFonts w:ascii="Times New Roman" w:hAnsi="Times New Roman"/>
                <w:i/>
                <w:iCs/>
                <w:sz w:val="24"/>
              </w:rPr>
              <w:t>Sternbergia colchiciflora</w:t>
            </w:r>
            <w:r w:rsidRPr="005A4309">
              <w:rPr>
                <w:rFonts w:ascii="Times New Roman" w:hAnsi="Times New Roman"/>
                <w:sz w:val="24"/>
              </w:rPr>
              <w:t>*</w:t>
            </w:r>
          </w:p>
        </w:tc>
      </w:tr>
    </w:tbl>
    <w:p w:rsidR="005A4309" w:rsidRDefault="005A4309" w:rsidP="00363522">
      <w:pPr>
        <w:rPr>
          <w:lang w:val="sr-Cyrl-RS"/>
        </w:rPr>
      </w:pPr>
    </w:p>
    <w:p w:rsidR="005A4309" w:rsidRDefault="005A4309"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7371CA" w:rsidRDefault="007371CA" w:rsidP="00363522">
      <w:pPr>
        <w:rPr>
          <w:lang w:val="sr-Cyrl-RS"/>
        </w:rPr>
      </w:pPr>
    </w:p>
    <w:p w:rsidR="005A1C4D" w:rsidRDefault="005A1C4D" w:rsidP="00363522">
      <w:pPr>
        <w:rPr>
          <w:lang w:val="sr-Cyrl-RS"/>
        </w:rPr>
      </w:pPr>
    </w:p>
    <w:p w:rsidR="005A1C4D" w:rsidRDefault="005A1C4D" w:rsidP="00363522">
      <w:pPr>
        <w:rPr>
          <w:lang w:val="sr-Cyrl-RS"/>
        </w:rPr>
      </w:pPr>
    </w:p>
    <w:p w:rsidR="005A1C4D" w:rsidRDefault="005A1C4D" w:rsidP="00363522">
      <w:pPr>
        <w:rPr>
          <w:lang w:val="sr-Cyrl-RS"/>
        </w:rPr>
      </w:pPr>
    </w:p>
    <w:p w:rsidR="007371CA" w:rsidRPr="00CD13E4" w:rsidRDefault="002168EA" w:rsidP="007371CA">
      <w:pPr>
        <w:rPr>
          <w:rFonts w:ascii="Times New Roman" w:hAnsi="Times New Roman"/>
          <w:b/>
          <w:i/>
          <w:sz w:val="22"/>
          <w:szCs w:val="22"/>
          <w:lang w:val="sr-Cyrl-RS"/>
        </w:rPr>
      </w:pPr>
      <w:r>
        <w:rPr>
          <w:i/>
          <w:lang w:val="sr-Cyrl-RS"/>
        </w:rPr>
        <w:t xml:space="preserve">  </w:t>
      </w:r>
      <w:r w:rsidRPr="00CD13E4">
        <w:rPr>
          <w:rFonts w:ascii="Times New Roman" w:hAnsi="Times New Roman"/>
          <w:i/>
          <w:sz w:val="22"/>
          <w:szCs w:val="22"/>
          <w:lang w:val="sr-Cyrl-RS"/>
        </w:rPr>
        <w:t xml:space="preserve"> </w:t>
      </w:r>
      <w:r w:rsidR="007371CA" w:rsidRPr="00CD13E4">
        <w:rPr>
          <w:rFonts w:ascii="Times New Roman" w:hAnsi="Times New Roman"/>
          <w:b/>
          <w:i/>
          <w:sz w:val="22"/>
          <w:szCs w:val="22"/>
        </w:rPr>
        <w:t>Приказ регистрованих врста батрахо и херпетофауне</w:t>
      </w:r>
      <w:r w:rsidR="007371CA" w:rsidRPr="00CD13E4">
        <w:rPr>
          <w:rFonts w:ascii="Times New Roman" w:hAnsi="Times New Roman"/>
          <w:b/>
          <w:i/>
          <w:sz w:val="22"/>
          <w:szCs w:val="22"/>
          <w:lang w:val="sr-Cyrl-RS"/>
        </w:rPr>
        <w:t xml:space="preserve"> </w:t>
      </w:r>
      <w:r w:rsidR="007371CA" w:rsidRPr="00CD13E4">
        <w:rPr>
          <w:rFonts w:ascii="Times New Roman" w:hAnsi="Times New Roman"/>
          <w:b/>
          <w:i/>
          <w:sz w:val="22"/>
          <w:szCs w:val="22"/>
        </w:rPr>
        <w:t>са националним статусом заштите</w:t>
      </w:r>
    </w:p>
    <w:p w:rsidR="007371CA" w:rsidRPr="007371CA" w:rsidRDefault="007371CA" w:rsidP="007371CA"/>
    <w:tbl>
      <w:tblPr>
        <w:tblW w:w="9000" w:type="dxa"/>
        <w:jc w:val="center"/>
        <w:tblCellMar>
          <w:left w:w="10" w:type="dxa"/>
          <w:right w:w="10" w:type="dxa"/>
        </w:tblCellMar>
        <w:tblLook w:val="0000" w:firstRow="0" w:lastRow="0" w:firstColumn="0" w:lastColumn="0" w:noHBand="0" w:noVBand="0"/>
      </w:tblPr>
      <w:tblGrid>
        <w:gridCol w:w="996"/>
        <w:gridCol w:w="1526"/>
        <w:gridCol w:w="1561"/>
        <w:gridCol w:w="1517"/>
        <w:gridCol w:w="1174"/>
        <w:gridCol w:w="1387"/>
        <w:gridCol w:w="839"/>
      </w:tblGrid>
      <w:tr w:rsidR="007371CA" w:rsidRPr="007371CA" w:rsidTr="00112F50">
        <w:trPr>
          <w:trHeight w:val="1"/>
          <w:jc w:val="center"/>
        </w:trPr>
        <w:tc>
          <w:tcPr>
            <w:tcW w:w="944"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b/>
                <w:sz w:val="22"/>
                <w:szCs w:val="22"/>
              </w:rPr>
            </w:pPr>
          </w:p>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КЛАСА</w:t>
            </w:r>
          </w:p>
        </w:tc>
        <w:tc>
          <w:tcPr>
            <w:tcW w:w="1559"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b/>
                <w:sz w:val="22"/>
                <w:szCs w:val="22"/>
              </w:rPr>
            </w:pPr>
          </w:p>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РЕД</w:t>
            </w:r>
          </w:p>
        </w:tc>
        <w:tc>
          <w:tcPr>
            <w:tcW w:w="1560"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b/>
                <w:sz w:val="22"/>
                <w:szCs w:val="22"/>
              </w:rPr>
            </w:pPr>
          </w:p>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ФАМИЛИЈА</w:t>
            </w:r>
          </w:p>
        </w:tc>
        <w:tc>
          <w:tcPr>
            <w:tcW w:w="1518"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ЛАТИНСКИ НАЗИВ ВРСТЕ</w:t>
            </w:r>
          </w:p>
        </w:tc>
        <w:tc>
          <w:tcPr>
            <w:tcW w:w="1183"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b/>
                <w:sz w:val="22"/>
                <w:szCs w:val="22"/>
              </w:rPr>
            </w:pPr>
          </w:p>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Заштита</w:t>
            </w:r>
          </w:p>
        </w:tc>
        <w:tc>
          <w:tcPr>
            <w:tcW w:w="1372"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7371CA" w:rsidRDefault="007371CA" w:rsidP="007371CA">
            <w:pPr>
              <w:rPr>
                <w:rFonts w:ascii="Times New Roman" w:hAnsi="Times New Roman"/>
                <w:sz w:val="22"/>
                <w:szCs w:val="22"/>
              </w:rPr>
            </w:pPr>
            <w:r w:rsidRPr="007371CA">
              <w:rPr>
                <w:rFonts w:ascii="Times New Roman" w:hAnsi="Times New Roman"/>
                <w:b/>
                <w:sz w:val="22"/>
                <w:szCs w:val="22"/>
              </w:rPr>
              <w:t>НАРОДНИ НАЗИВ ВРСТЕ</w:t>
            </w:r>
          </w:p>
        </w:tc>
        <w:tc>
          <w:tcPr>
            <w:tcW w:w="864" w:type="dxa"/>
            <w:tcBorders>
              <w:top w:val="single" w:sz="4" w:space="0" w:color="000000"/>
              <w:left w:val="single" w:sz="4" w:space="0" w:color="000000"/>
              <w:bottom w:val="single" w:sz="4" w:space="0" w:color="000000"/>
              <w:right w:val="single" w:sz="4" w:space="0" w:color="000000"/>
            </w:tcBorders>
            <w:shd w:val="pct5" w:color="auto" w:fill="auto"/>
            <w:vAlign w:val="center"/>
          </w:tcPr>
          <w:p w:rsidR="007371CA" w:rsidRPr="007371CA" w:rsidRDefault="007371CA" w:rsidP="007371CA">
            <w:pPr>
              <w:rPr>
                <w:rFonts w:ascii="Times New Roman" w:hAnsi="Times New Roman"/>
                <w:b/>
                <w:bCs/>
                <w:sz w:val="22"/>
                <w:szCs w:val="22"/>
                <w:lang w:val="en"/>
              </w:rPr>
            </w:pPr>
            <w:r w:rsidRPr="007371CA">
              <w:rPr>
                <w:rFonts w:ascii="Times New Roman" w:hAnsi="Times New Roman"/>
                <w:b/>
                <w:sz w:val="22"/>
                <w:szCs w:val="22"/>
              </w:rPr>
              <w:t>IUCN</w:t>
            </w:r>
          </w:p>
        </w:tc>
      </w:tr>
      <w:tr w:rsidR="007371CA" w:rsidRPr="007371CA" w:rsidTr="00112F50">
        <w:trPr>
          <w:trHeight w:val="814"/>
          <w:jc w:val="center"/>
        </w:trPr>
        <w:tc>
          <w:tcPr>
            <w:tcW w:w="9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7371CA" w:rsidRPr="007371CA" w:rsidRDefault="007371CA" w:rsidP="007371CA">
            <w:pPr>
              <w:rPr>
                <w:rFonts w:ascii="Times New Roman" w:hAnsi="Times New Roman"/>
                <w:sz w:val="22"/>
                <w:szCs w:val="22"/>
              </w:rPr>
            </w:pPr>
            <w:r w:rsidRPr="007371CA">
              <w:rPr>
                <w:rFonts w:ascii="Times New Roman" w:hAnsi="Times New Roman"/>
                <w:b/>
                <w:i/>
                <w:sz w:val="22"/>
                <w:szCs w:val="22"/>
              </w:rPr>
              <w:t>AMPHIBIA – водоземци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CAUDATA</w:t>
            </w:r>
            <w:r w:rsidRPr="007371CA">
              <w:rPr>
                <w:rFonts w:ascii="Times New Roman" w:hAnsi="Times New Roman"/>
                <w:sz w:val="22"/>
                <w:szCs w:val="22"/>
              </w:rPr>
              <w:t xml:space="preserve"> – </w:t>
            </w:r>
            <w:r w:rsidRPr="007371CA">
              <w:rPr>
                <w:rFonts w:ascii="Times New Roman" w:hAnsi="Times New Roman"/>
                <w:i/>
                <w:sz w:val="22"/>
                <w:szCs w:val="22"/>
              </w:rPr>
              <w:t>репати водоземци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lang w:val="sr-Latn-RS"/>
              </w:rPr>
            </w:pPr>
            <w:r w:rsidRPr="007371CA">
              <w:rPr>
                <w:rFonts w:ascii="Times New Roman" w:hAnsi="Times New Roman"/>
                <w:i/>
                <w:sz w:val="22"/>
                <w:szCs w:val="22"/>
                <w:lang w:val="sr-Latn-RS"/>
              </w:rPr>
              <w:t>Salamandridae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 xml:space="preserve">Triturus </w:t>
            </w:r>
            <w:r>
              <w:rPr>
                <w:rFonts w:ascii="Times New Roman" w:hAnsi="Times New Roman"/>
                <w:i/>
                <w:sz w:val="22"/>
                <w:szCs w:val="22"/>
              </w:rPr>
              <w:t>ivanbureschi</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дугоноги мрмољак</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7371CA"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7371CA" w:rsidTr="00172B6C">
        <w:trPr>
          <w:trHeight w:val="488"/>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7371CA" w:rsidRPr="007371CA" w:rsidRDefault="007371CA" w:rsidP="007371CA">
            <w:pPr>
              <w:rPr>
                <w:rFonts w:ascii="Times New Roman" w:hAnsi="Times New Roman"/>
                <w:b/>
                <w:i/>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lang w:val="sr-Latn-RS"/>
              </w:rPr>
            </w:pP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rPr>
            </w:pPr>
            <w:r>
              <w:rPr>
                <w:rFonts w:ascii="Times New Roman" w:hAnsi="Times New Roman"/>
                <w:i/>
                <w:sz w:val="22"/>
                <w:szCs w:val="22"/>
              </w:rPr>
              <w:t>Lissotriton vulgaris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2168EA" w:rsidRDefault="002168EA" w:rsidP="007371CA">
            <w:pPr>
              <w:rPr>
                <w:rFonts w:ascii="Times New Roman" w:hAnsi="Times New Roman"/>
                <w:i/>
                <w:sz w:val="22"/>
                <w:szCs w:val="22"/>
                <w:lang w:val="sr-Cyrl-RS"/>
              </w:rPr>
            </w:pPr>
            <w:r>
              <w:rPr>
                <w:rFonts w:ascii="Times New Roman" w:hAnsi="Times New Roman"/>
                <w:i/>
                <w:sz w:val="22"/>
                <w:szCs w:val="22"/>
                <w:lang w:val="sr-Cyrl-RS"/>
              </w:rPr>
              <w:t>Обични мрмољак</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2168EA"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p>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 xml:space="preserve">ANURA </w:t>
            </w:r>
            <w:r w:rsidRPr="007371CA">
              <w:rPr>
                <w:rFonts w:ascii="Times New Roman" w:hAnsi="Times New Roman"/>
                <w:sz w:val="22"/>
                <w:szCs w:val="22"/>
              </w:rPr>
              <w:t xml:space="preserve">– </w:t>
            </w:r>
            <w:r w:rsidRPr="007371CA">
              <w:rPr>
                <w:rFonts w:ascii="Times New Roman" w:hAnsi="Times New Roman"/>
                <w:i/>
                <w:sz w:val="22"/>
                <w:szCs w:val="22"/>
              </w:rPr>
              <w:t>безрепи водоземци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2168EA" w:rsidP="007371CA">
            <w:pPr>
              <w:rPr>
                <w:rFonts w:ascii="Times New Roman" w:hAnsi="Times New Roman"/>
                <w:i/>
                <w:sz w:val="22"/>
                <w:szCs w:val="22"/>
              </w:rPr>
            </w:pPr>
            <w:r>
              <w:rPr>
                <w:rFonts w:ascii="Times New Roman" w:hAnsi="Times New Roman"/>
                <w:i/>
                <w:sz w:val="22"/>
                <w:szCs w:val="22"/>
              </w:rPr>
              <w:t>Discoglossidae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Bombina variegata</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жутотрби мукач</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7371CA" w:rsidP="007371CA">
            <w:pPr>
              <w:rPr>
                <w:rFonts w:ascii="Times New Roman" w:hAnsi="Times New Roman"/>
                <w:i/>
                <w:iCs/>
                <w:sz w:val="22"/>
                <w:szCs w:val="22"/>
              </w:rPr>
            </w:pPr>
            <w:r w:rsidRPr="007371CA">
              <w:rPr>
                <w:rFonts w:ascii="Times New Roman" w:hAnsi="Times New Roman"/>
                <w:i/>
                <w:iCs/>
                <w:sz w:val="22"/>
                <w:szCs w:val="22"/>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rPr>
            </w:pP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rPr>
            </w:pPr>
            <w:r w:rsidRPr="007371CA">
              <w:rPr>
                <w:rFonts w:ascii="Times New Roman" w:hAnsi="Times New Roman"/>
                <w:i/>
                <w:sz w:val="22"/>
                <w:szCs w:val="22"/>
              </w:rPr>
              <w:t xml:space="preserve">Bombina </w:t>
            </w:r>
            <w:r>
              <w:rPr>
                <w:rFonts w:ascii="Times New Roman" w:hAnsi="Times New Roman"/>
                <w:i/>
                <w:sz w:val="22"/>
                <w:szCs w:val="22"/>
              </w:rPr>
              <w:t>b</w:t>
            </w:r>
            <w:r w:rsidRPr="007371CA">
              <w:rPr>
                <w:rFonts w:ascii="Times New Roman" w:hAnsi="Times New Roman"/>
                <w:i/>
                <w:sz w:val="22"/>
                <w:szCs w:val="22"/>
              </w:rPr>
              <w:t>ombina</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2168EA" w:rsidRDefault="002168EA" w:rsidP="007371CA">
            <w:pPr>
              <w:rPr>
                <w:rFonts w:ascii="Times New Roman" w:hAnsi="Times New Roman"/>
                <w:i/>
                <w:sz w:val="22"/>
                <w:szCs w:val="22"/>
                <w:lang w:val="sr-Cyrl-RS"/>
              </w:rPr>
            </w:pPr>
            <w:r>
              <w:rPr>
                <w:rFonts w:ascii="Times New Roman" w:hAnsi="Times New Roman"/>
                <w:i/>
                <w:sz w:val="22"/>
                <w:szCs w:val="22"/>
                <w:lang w:val="sr-Cyrl-RS"/>
              </w:rPr>
              <w:t>Црвенотрби мукач</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2168EA" w:rsidP="007371CA">
            <w:pPr>
              <w:rPr>
                <w:rFonts w:ascii="Times New Roman" w:hAnsi="Times New Roman"/>
                <w:i/>
                <w:iCs/>
                <w:sz w:val="22"/>
                <w:szCs w:val="22"/>
              </w:rPr>
            </w:pPr>
            <w:r w:rsidRPr="007371CA">
              <w:rPr>
                <w:rFonts w:ascii="Times New Roman" w:hAnsi="Times New Roman"/>
                <w:i/>
                <w:iCs/>
                <w:sz w:val="22"/>
                <w:szCs w:val="22"/>
                <w:lang w:val="en"/>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2168EA" w:rsidP="007371CA">
            <w:pPr>
              <w:rPr>
                <w:rFonts w:ascii="Times New Roman" w:hAnsi="Times New Roman"/>
                <w:i/>
                <w:sz w:val="22"/>
                <w:szCs w:val="22"/>
              </w:rPr>
            </w:pPr>
            <w:r>
              <w:rPr>
                <w:rFonts w:ascii="Times New Roman" w:hAnsi="Times New Roman"/>
                <w:i/>
                <w:sz w:val="22"/>
                <w:szCs w:val="22"/>
              </w:rPr>
              <w:t>Pelobatidae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i/>
                <w:sz w:val="22"/>
                <w:szCs w:val="22"/>
              </w:rPr>
            </w:pPr>
            <w:r>
              <w:rPr>
                <w:rFonts w:ascii="Times New Roman" w:hAnsi="Times New Roman"/>
                <w:i/>
                <w:sz w:val="22"/>
                <w:szCs w:val="22"/>
              </w:rPr>
              <w:t>Pelobates fuscus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2168E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2168EA" w:rsidRDefault="002168EA" w:rsidP="007371CA">
            <w:pPr>
              <w:rPr>
                <w:rFonts w:ascii="Times New Roman" w:hAnsi="Times New Roman"/>
                <w:i/>
                <w:sz w:val="22"/>
                <w:szCs w:val="22"/>
                <w:lang w:val="sr-Cyrl-RS"/>
              </w:rPr>
            </w:pPr>
            <w:r>
              <w:rPr>
                <w:rFonts w:ascii="Times New Roman" w:hAnsi="Times New Roman"/>
                <w:i/>
                <w:sz w:val="22"/>
                <w:szCs w:val="22"/>
                <w:lang w:val="sr-Cyrl-RS"/>
              </w:rPr>
              <w:t>чешњарка</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2168EA" w:rsidP="007371CA">
            <w:pPr>
              <w:rPr>
                <w:rFonts w:ascii="Times New Roman" w:hAnsi="Times New Roman"/>
                <w:i/>
                <w:iCs/>
                <w:sz w:val="22"/>
                <w:szCs w:val="22"/>
              </w:rPr>
            </w:pPr>
            <w:r w:rsidRPr="007371CA">
              <w:rPr>
                <w:rFonts w:ascii="Times New Roman" w:hAnsi="Times New Roman"/>
                <w:i/>
                <w:iCs/>
                <w:sz w:val="22"/>
                <w:szCs w:val="22"/>
                <w:lang w:val="en"/>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DF5983">
            <w:pPr>
              <w:rPr>
                <w:rFonts w:ascii="Times New Roman" w:hAnsi="Times New Roman"/>
                <w:i/>
                <w:sz w:val="22"/>
                <w:szCs w:val="22"/>
              </w:rPr>
            </w:pPr>
            <w:r w:rsidRPr="007371CA">
              <w:rPr>
                <w:rFonts w:ascii="Times New Roman" w:hAnsi="Times New Roman"/>
                <w:i/>
                <w:sz w:val="22"/>
                <w:szCs w:val="22"/>
              </w:rPr>
              <w:t>Bufoni</w:t>
            </w:r>
            <w:r w:rsidR="00DF5983">
              <w:rPr>
                <w:rFonts w:ascii="Times New Roman" w:hAnsi="Times New Roman"/>
                <w:i/>
                <w:sz w:val="22"/>
                <w:szCs w:val="22"/>
              </w:rPr>
              <w:t>d</w:t>
            </w:r>
            <w:r w:rsidRPr="007371CA">
              <w:rPr>
                <w:rFonts w:ascii="Times New Roman" w:hAnsi="Times New Roman"/>
                <w:i/>
                <w:sz w:val="22"/>
                <w:szCs w:val="22"/>
              </w:rPr>
              <w:t>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Bufo bufo</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обична крастава жаба</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7371CA" w:rsidP="007371CA">
            <w:pPr>
              <w:rPr>
                <w:rFonts w:ascii="Times New Roman" w:hAnsi="Times New Roman"/>
                <w:i/>
                <w:sz w:val="22"/>
                <w:szCs w:val="22"/>
              </w:rPr>
            </w:pPr>
            <w:r w:rsidRPr="007371CA">
              <w:rPr>
                <w:rFonts w:ascii="Times New Roman" w:hAnsi="Times New Roman"/>
                <w:i/>
                <w:sz w:val="22"/>
                <w:szCs w:val="22"/>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Pseudepidalea viridis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зелена крастава жаба</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7371CA"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DF5983"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83" w:rsidRPr="007371CA" w:rsidRDefault="00DF5983"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83" w:rsidRPr="007371CA" w:rsidRDefault="00DF5983" w:rsidP="007371CA">
            <w:pPr>
              <w:rPr>
                <w:rFonts w:ascii="Times New Roman" w:hAnsi="Times New Roman"/>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83" w:rsidRPr="007371CA" w:rsidRDefault="00DF5983" w:rsidP="007371CA">
            <w:pPr>
              <w:rPr>
                <w:rFonts w:ascii="Times New Roman" w:hAnsi="Times New Roman"/>
                <w:i/>
                <w:sz w:val="22"/>
                <w:szCs w:val="22"/>
              </w:rPr>
            </w:pPr>
            <w:r>
              <w:rPr>
                <w:rFonts w:ascii="Times New Roman" w:hAnsi="Times New Roman"/>
                <w:i/>
                <w:sz w:val="22"/>
                <w:szCs w:val="22"/>
              </w:rPr>
              <w:t>Hylidae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7371CA" w:rsidRDefault="00DF5983" w:rsidP="007371CA">
            <w:pPr>
              <w:rPr>
                <w:rFonts w:ascii="Times New Roman" w:hAnsi="Times New Roman"/>
                <w:i/>
                <w:sz w:val="22"/>
                <w:szCs w:val="22"/>
              </w:rPr>
            </w:pPr>
            <w:r>
              <w:rPr>
                <w:rFonts w:ascii="Times New Roman" w:hAnsi="Times New Roman"/>
                <w:i/>
                <w:sz w:val="22"/>
                <w:szCs w:val="22"/>
              </w:rPr>
              <w:t>Hyla arborea</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7371CA" w:rsidRDefault="002168EA" w:rsidP="007371CA">
            <w:pPr>
              <w:rPr>
                <w:rFonts w:ascii="Times New Roman" w:hAnsi="Times New Roman"/>
                <w:sz w:val="22"/>
                <w:szCs w:val="22"/>
              </w:rPr>
            </w:pPr>
            <w:r w:rsidRPr="007371CA">
              <w:rPr>
                <w:rFonts w:ascii="Times New Roman" w:hAnsi="Times New Roman"/>
                <w:sz w:val="22"/>
                <w:szCs w:val="22"/>
              </w:rPr>
              <w:t>СЗВ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2168EA" w:rsidRDefault="002168EA" w:rsidP="007371CA">
            <w:pPr>
              <w:rPr>
                <w:rFonts w:ascii="Times New Roman" w:hAnsi="Times New Roman"/>
                <w:i/>
                <w:sz w:val="22"/>
                <w:szCs w:val="22"/>
                <w:lang w:val="sr-Cyrl-RS"/>
              </w:rPr>
            </w:pPr>
            <w:r>
              <w:rPr>
                <w:rFonts w:ascii="Times New Roman" w:hAnsi="Times New Roman"/>
                <w:i/>
                <w:sz w:val="22"/>
                <w:szCs w:val="22"/>
                <w:lang w:val="sr-Cyrl-RS"/>
              </w:rPr>
              <w:t>гаталинка</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5983" w:rsidRPr="007371CA" w:rsidRDefault="002168EA"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7371CA" w:rsidTr="00112F50">
        <w:trPr>
          <w:trHeight w:val="814"/>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7371CA" w:rsidRDefault="007371CA" w:rsidP="007371CA">
            <w:pPr>
              <w:rPr>
                <w:rFonts w:ascii="Times New Roman" w:hAnsi="Times New Roman"/>
                <w:i/>
                <w:sz w:val="22"/>
                <w:szCs w:val="22"/>
              </w:rPr>
            </w:pPr>
            <w:r w:rsidRPr="007371CA">
              <w:rPr>
                <w:rFonts w:ascii="Times New Roman" w:hAnsi="Times New Roman"/>
                <w:i/>
                <w:sz w:val="22"/>
                <w:szCs w:val="22"/>
              </w:rPr>
              <w:t>Ranidae</w:t>
            </w:r>
          </w:p>
        </w:tc>
        <w:tc>
          <w:tcPr>
            <w:tcW w:w="1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Pelophylax ridibundus</w:t>
            </w:r>
          </w:p>
        </w:tc>
        <w:tc>
          <w:tcPr>
            <w:tcW w:w="1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sz w:val="22"/>
                <w:szCs w:val="22"/>
              </w:rPr>
              <w:t>ЗВ</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7371CA" w:rsidRDefault="007371CA" w:rsidP="007371CA">
            <w:pPr>
              <w:rPr>
                <w:rFonts w:ascii="Times New Roman" w:hAnsi="Times New Roman"/>
                <w:sz w:val="22"/>
                <w:szCs w:val="22"/>
              </w:rPr>
            </w:pPr>
            <w:r w:rsidRPr="007371CA">
              <w:rPr>
                <w:rFonts w:ascii="Times New Roman" w:hAnsi="Times New Roman"/>
                <w:i/>
                <w:sz w:val="22"/>
                <w:szCs w:val="22"/>
              </w:rPr>
              <w:t>велика зелена жаба</w:t>
            </w:r>
          </w:p>
        </w:tc>
        <w:tc>
          <w:tcPr>
            <w:tcW w:w="86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7371CA" w:rsidRDefault="007371CA"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bl>
    <w:p w:rsidR="007371CA" w:rsidRPr="007371CA" w:rsidRDefault="007371CA" w:rsidP="007371CA"/>
    <w:tbl>
      <w:tblPr>
        <w:tblW w:w="9000" w:type="dxa"/>
        <w:jc w:val="center"/>
        <w:tblCellMar>
          <w:left w:w="10" w:type="dxa"/>
          <w:right w:w="10" w:type="dxa"/>
        </w:tblCellMar>
        <w:tblLook w:val="0000" w:firstRow="0" w:lastRow="0" w:firstColumn="0" w:lastColumn="0" w:noHBand="0" w:noVBand="0"/>
      </w:tblPr>
      <w:tblGrid>
        <w:gridCol w:w="995"/>
        <w:gridCol w:w="1488"/>
        <w:gridCol w:w="1611"/>
        <w:gridCol w:w="1527"/>
        <w:gridCol w:w="1172"/>
        <w:gridCol w:w="1364"/>
        <w:gridCol w:w="843"/>
      </w:tblGrid>
      <w:tr w:rsidR="007371CA" w:rsidRPr="00DF5983" w:rsidTr="00112F50">
        <w:trPr>
          <w:trHeight w:val="1"/>
          <w:jc w:val="center"/>
        </w:trPr>
        <w:tc>
          <w:tcPr>
            <w:tcW w:w="944"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vAlign w:val="center"/>
          </w:tcPr>
          <w:p w:rsidR="007371CA" w:rsidRPr="00DF5983" w:rsidRDefault="007371CA" w:rsidP="007371CA">
            <w:pPr>
              <w:rPr>
                <w:rFonts w:ascii="Times New Roman" w:hAnsi="Times New Roman"/>
                <w:b/>
                <w:sz w:val="22"/>
                <w:szCs w:val="22"/>
              </w:rPr>
            </w:pPr>
          </w:p>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КЛАСА</w:t>
            </w:r>
          </w:p>
        </w:tc>
        <w:tc>
          <w:tcPr>
            <w:tcW w:w="1482"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tcPr>
          <w:p w:rsidR="007371CA" w:rsidRPr="00DF5983" w:rsidRDefault="007371CA" w:rsidP="007371CA">
            <w:pPr>
              <w:rPr>
                <w:rFonts w:ascii="Times New Roman" w:hAnsi="Times New Roman"/>
                <w:b/>
                <w:sz w:val="22"/>
                <w:szCs w:val="22"/>
              </w:rPr>
            </w:pPr>
          </w:p>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РЕД</w:t>
            </w:r>
          </w:p>
        </w:tc>
        <w:tc>
          <w:tcPr>
            <w:tcW w:w="1620"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vAlign w:val="center"/>
          </w:tcPr>
          <w:p w:rsidR="007371CA" w:rsidRPr="00DF5983" w:rsidRDefault="007371CA" w:rsidP="007371CA">
            <w:pPr>
              <w:rPr>
                <w:rFonts w:ascii="Times New Roman" w:hAnsi="Times New Roman"/>
                <w:b/>
                <w:sz w:val="22"/>
                <w:szCs w:val="22"/>
              </w:rPr>
            </w:pPr>
          </w:p>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ФАМИЛИЈА</w:t>
            </w:r>
          </w:p>
        </w:tc>
        <w:tc>
          <w:tcPr>
            <w:tcW w:w="1530"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ЛАТИНСКИ НАЗИВ ВРСТЕ</w:t>
            </w:r>
          </w:p>
        </w:tc>
        <w:tc>
          <w:tcPr>
            <w:tcW w:w="1182"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vAlign w:val="center"/>
          </w:tcPr>
          <w:p w:rsidR="007371CA" w:rsidRPr="00DF5983" w:rsidRDefault="007371CA" w:rsidP="007371CA">
            <w:pPr>
              <w:rPr>
                <w:rFonts w:ascii="Times New Roman" w:hAnsi="Times New Roman"/>
                <w:b/>
                <w:sz w:val="22"/>
                <w:szCs w:val="22"/>
              </w:rPr>
            </w:pPr>
          </w:p>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Заштита</w:t>
            </w:r>
          </w:p>
        </w:tc>
        <w:tc>
          <w:tcPr>
            <w:tcW w:w="1368" w:type="dxa"/>
            <w:tcBorders>
              <w:top w:val="single" w:sz="4" w:space="0" w:color="000000"/>
              <w:left w:val="single" w:sz="4" w:space="0" w:color="000000"/>
              <w:bottom w:val="single" w:sz="4" w:space="0" w:color="000000"/>
              <w:right w:val="single" w:sz="4" w:space="0" w:color="000000"/>
            </w:tcBorders>
            <w:shd w:val="pct5" w:color="auto" w:fill="auto"/>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b/>
                <w:sz w:val="22"/>
                <w:szCs w:val="22"/>
              </w:rPr>
              <w:t>НАРОДНИ НАЗИВ ВРСТЕ</w:t>
            </w:r>
          </w:p>
        </w:tc>
        <w:tc>
          <w:tcPr>
            <w:tcW w:w="874" w:type="dxa"/>
            <w:tcBorders>
              <w:top w:val="single" w:sz="4" w:space="0" w:color="000000"/>
              <w:left w:val="single" w:sz="4" w:space="0" w:color="000000"/>
              <w:bottom w:val="single" w:sz="4" w:space="0" w:color="000000"/>
              <w:right w:val="single" w:sz="4" w:space="0" w:color="000000"/>
            </w:tcBorders>
            <w:shd w:val="pct5" w:color="auto" w:fill="auto"/>
            <w:vAlign w:val="center"/>
          </w:tcPr>
          <w:p w:rsidR="007371CA" w:rsidRPr="00DF5983" w:rsidRDefault="007371CA" w:rsidP="007371CA">
            <w:pPr>
              <w:rPr>
                <w:rFonts w:ascii="Times New Roman" w:hAnsi="Times New Roman"/>
                <w:b/>
                <w:bCs/>
                <w:sz w:val="22"/>
                <w:szCs w:val="22"/>
                <w:lang w:val="en"/>
              </w:rPr>
            </w:pPr>
            <w:r w:rsidRPr="00DF5983">
              <w:rPr>
                <w:rFonts w:ascii="Times New Roman" w:hAnsi="Times New Roman"/>
                <w:b/>
                <w:sz w:val="22"/>
                <w:szCs w:val="22"/>
              </w:rPr>
              <w:t>IUCN</w:t>
            </w:r>
          </w:p>
        </w:tc>
      </w:tr>
      <w:tr w:rsidR="007371CA" w:rsidRPr="00DF5983" w:rsidTr="00112F50">
        <w:trPr>
          <w:trHeight w:val="576"/>
          <w:jc w:val="center"/>
        </w:trPr>
        <w:tc>
          <w:tcPr>
            <w:tcW w:w="9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7371CA" w:rsidRPr="00DF5983" w:rsidRDefault="007371CA" w:rsidP="007371CA">
            <w:pPr>
              <w:rPr>
                <w:rFonts w:ascii="Times New Roman" w:hAnsi="Times New Roman"/>
                <w:sz w:val="22"/>
                <w:szCs w:val="22"/>
              </w:rPr>
            </w:pPr>
            <w:r w:rsidRPr="00DF5983">
              <w:rPr>
                <w:rFonts w:ascii="Times New Roman" w:hAnsi="Times New Roman"/>
                <w:b/>
                <w:i/>
                <w:sz w:val="22"/>
                <w:szCs w:val="22"/>
              </w:rPr>
              <w:t>R E P T I L I A – гмизавци</w:t>
            </w:r>
          </w:p>
        </w:tc>
        <w:tc>
          <w:tcPr>
            <w:tcW w:w="1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TESTUDINES – корњаче</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DF5983">
            <w:pPr>
              <w:rPr>
                <w:rFonts w:ascii="Times New Roman" w:hAnsi="Times New Roman"/>
                <w:i/>
                <w:sz w:val="22"/>
                <w:szCs w:val="22"/>
              </w:rPr>
            </w:pPr>
            <w:r w:rsidRPr="00DF5983">
              <w:rPr>
                <w:rFonts w:ascii="Times New Roman" w:hAnsi="Times New Roman"/>
                <w:i/>
                <w:sz w:val="22"/>
                <w:szCs w:val="22"/>
              </w:rPr>
              <w:t>E</w:t>
            </w:r>
            <w:r w:rsidR="00DF5983" w:rsidRPr="00DF5983">
              <w:rPr>
                <w:rFonts w:ascii="Times New Roman" w:hAnsi="Times New Roman"/>
                <w:i/>
                <w:sz w:val="22"/>
                <w:szCs w:val="22"/>
              </w:rPr>
              <w:t>my</w:t>
            </w:r>
            <w:r w:rsidRPr="00DF5983">
              <w:rPr>
                <w:rFonts w:ascii="Times New Roman" w:hAnsi="Times New Roman"/>
                <w:i/>
                <w:sz w:val="22"/>
                <w:szCs w:val="22"/>
              </w:rPr>
              <w:t>d</w:t>
            </w:r>
            <w:r w:rsidR="00DF5983" w:rsidRPr="00DF5983">
              <w:rPr>
                <w:rFonts w:ascii="Times New Roman" w:hAnsi="Times New Roman"/>
                <w:i/>
                <w:sz w:val="22"/>
                <w:szCs w:val="22"/>
              </w:rPr>
              <w:t>ida</w:t>
            </w:r>
            <w:r w:rsidRPr="00DF5983">
              <w:rPr>
                <w:rFonts w:ascii="Times New Roman" w:hAnsi="Times New Roman"/>
                <w:i/>
                <w:sz w:val="22"/>
                <w:szCs w:val="22"/>
              </w:rPr>
              <w:t>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 xml:space="preserve">Emys orbicularis </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СЗВ</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барска корњача</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7371CA" w:rsidP="007371CA">
            <w:pPr>
              <w:rPr>
                <w:rFonts w:ascii="Times New Roman" w:hAnsi="Times New Roman"/>
                <w:i/>
                <w:iCs/>
                <w:sz w:val="22"/>
                <w:szCs w:val="22"/>
                <w:lang w:val="en"/>
              </w:rPr>
            </w:pPr>
            <w:r w:rsidRPr="00DF5983">
              <w:rPr>
                <w:rFonts w:ascii="Times New Roman" w:hAnsi="Times New Roman"/>
                <w:i/>
                <w:iCs/>
                <w:sz w:val="22"/>
                <w:szCs w:val="22"/>
                <w:lang w:val="en"/>
              </w:rPr>
              <w:t>NT</w:t>
            </w:r>
          </w:p>
        </w:tc>
      </w:tr>
      <w:tr w:rsidR="00DF5983"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DF5983" w:rsidRPr="00DF5983" w:rsidRDefault="00DF5983" w:rsidP="007371CA">
            <w:pPr>
              <w:rPr>
                <w:rFonts w:ascii="Times New Roman" w:hAnsi="Times New Roman"/>
                <w:b/>
                <w:i/>
                <w:sz w:val="22"/>
                <w:szCs w:val="22"/>
              </w:rPr>
            </w:pPr>
          </w:p>
        </w:tc>
        <w:tc>
          <w:tcPr>
            <w:tcW w:w="1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5983" w:rsidRPr="00DF5983" w:rsidRDefault="00DF5983" w:rsidP="007371CA">
            <w:pPr>
              <w:rPr>
                <w:rFonts w:ascii="Times New Roman" w:hAnsi="Times New Roman"/>
                <w:i/>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DF5983" w:rsidRDefault="00DF5983" w:rsidP="00DF5983">
            <w:pPr>
              <w:rPr>
                <w:rFonts w:ascii="Times New Roman" w:hAnsi="Times New Roman"/>
                <w:i/>
                <w:sz w:val="22"/>
                <w:szCs w:val="22"/>
              </w:rPr>
            </w:pPr>
            <w:r>
              <w:rPr>
                <w:rFonts w:ascii="Times New Roman" w:hAnsi="Times New Roman"/>
                <w:i/>
                <w:sz w:val="22"/>
                <w:szCs w:val="22"/>
              </w:rPr>
              <w:t>Testudinidae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DF5983" w:rsidRDefault="00DF5983" w:rsidP="007371CA">
            <w:pPr>
              <w:rPr>
                <w:rFonts w:ascii="Times New Roman" w:hAnsi="Times New Roman"/>
                <w:i/>
                <w:sz w:val="22"/>
                <w:szCs w:val="22"/>
              </w:rPr>
            </w:pPr>
            <w:r>
              <w:rPr>
                <w:rFonts w:ascii="Times New Roman" w:hAnsi="Times New Roman"/>
                <w:i/>
                <w:sz w:val="22"/>
                <w:szCs w:val="22"/>
              </w:rPr>
              <w:t>Testudo hermanni</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2168EA" w:rsidRDefault="00596A10" w:rsidP="007371CA">
            <w:pPr>
              <w:rPr>
                <w:rFonts w:ascii="Times New Roman" w:hAnsi="Times New Roman"/>
                <w:sz w:val="22"/>
                <w:szCs w:val="22"/>
                <w:lang w:val="sr-Cyrl-RS"/>
              </w:rPr>
            </w:pPr>
            <w:r w:rsidRPr="007371CA">
              <w:rPr>
                <w:rFonts w:ascii="Times New Roman" w:hAnsi="Times New Roman"/>
                <w:sz w:val="22"/>
                <w:szCs w:val="22"/>
              </w:rPr>
              <w:t>ЗВ</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5983" w:rsidRPr="00596A10" w:rsidRDefault="00596A10" w:rsidP="007371CA">
            <w:pPr>
              <w:rPr>
                <w:rFonts w:ascii="Times New Roman" w:hAnsi="Times New Roman"/>
                <w:i/>
                <w:sz w:val="22"/>
                <w:szCs w:val="22"/>
                <w:lang w:val="sr-Cyrl-RS"/>
              </w:rPr>
            </w:pPr>
            <w:r>
              <w:rPr>
                <w:rFonts w:ascii="Times New Roman" w:hAnsi="Times New Roman"/>
                <w:i/>
                <w:sz w:val="22"/>
                <w:szCs w:val="22"/>
                <w:lang w:val="sr-Cyrl-RS"/>
              </w:rPr>
              <w:t>Шумска корњача</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5983" w:rsidRPr="00DF5983" w:rsidRDefault="00596A10"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i/>
                <w:sz w:val="22"/>
                <w:szCs w:val="22"/>
              </w:rPr>
            </w:pPr>
          </w:p>
          <w:p w:rsidR="007371CA" w:rsidRPr="00DF5983" w:rsidRDefault="007371CA" w:rsidP="007371CA">
            <w:pPr>
              <w:rPr>
                <w:rFonts w:ascii="Times New Roman" w:hAnsi="Times New Roman"/>
                <w:sz w:val="22"/>
                <w:szCs w:val="22"/>
              </w:rPr>
            </w:pPr>
            <w:r w:rsidRPr="00DF5983">
              <w:rPr>
                <w:rFonts w:ascii="Times New Roman" w:hAnsi="Times New Roman"/>
                <w:sz w:val="22"/>
                <w:szCs w:val="22"/>
              </w:rPr>
              <w:t>SQUAMATA -</w:t>
            </w:r>
          </w:p>
          <w:p w:rsidR="007371CA" w:rsidRPr="00DF5983" w:rsidRDefault="007371CA" w:rsidP="007371CA">
            <w:pPr>
              <w:rPr>
                <w:rFonts w:ascii="Times New Roman" w:hAnsi="Times New Roman"/>
                <w:i/>
                <w:sz w:val="22"/>
                <w:szCs w:val="22"/>
              </w:rPr>
            </w:pPr>
            <w:r w:rsidRPr="00DF5983">
              <w:rPr>
                <w:rFonts w:ascii="Times New Roman" w:hAnsi="Times New Roman"/>
                <w:i/>
                <w:sz w:val="22"/>
                <w:szCs w:val="22"/>
              </w:rPr>
              <w:t>(љускаши)</w:t>
            </w:r>
          </w:p>
          <w:p w:rsidR="007371CA" w:rsidRPr="00DF5983" w:rsidRDefault="007371CA" w:rsidP="007371CA">
            <w:pPr>
              <w:rPr>
                <w:rFonts w:ascii="Times New Roman" w:hAnsi="Times New Roman"/>
                <w:sz w:val="22"/>
                <w:szCs w:val="22"/>
              </w:rPr>
            </w:pPr>
          </w:p>
        </w:tc>
        <w:tc>
          <w:tcPr>
            <w:tcW w:w="1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DF5983" w:rsidP="007371CA">
            <w:pPr>
              <w:rPr>
                <w:rFonts w:ascii="Times New Roman" w:hAnsi="Times New Roman"/>
                <w:i/>
                <w:sz w:val="22"/>
                <w:szCs w:val="22"/>
              </w:rPr>
            </w:pPr>
            <w:r w:rsidRPr="00DF5983">
              <w:rPr>
                <w:rFonts w:ascii="Times New Roman" w:hAnsi="Times New Roman"/>
                <w:i/>
                <w:sz w:val="22"/>
                <w:szCs w:val="22"/>
              </w:rPr>
              <w:t>Lacertidae</w:t>
            </w:r>
            <w:r w:rsidR="007371CA" w:rsidRPr="00DF5983">
              <w:rPr>
                <w:rFonts w:ascii="Times New Roman" w:hAnsi="Times New Roman"/>
                <w:i/>
                <w:sz w:val="22"/>
                <w:szCs w:val="22"/>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Lacerta viridis</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обични зелембаћ</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7371CA" w:rsidP="007371CA">
            <w:pPr>
              <w:rPr>
                <w:rFonts w:ascii="Times New Roman" w:hAnsi="Times New Roman"/>
                <w:i/>
                <w:iCs/>
                <w:sz w:val="22"/>
                <w:szCs w:val="22"/>
              </w:rPr>
            </w:pPr>
            <w:r w:rsidRPr="00DF5983">
              <w:rPr>
                <w:rFonts w:ascii="Times New Roman" w:hAnsi="Times New Roman"/>
                <w:i/>
                <w:iCs/>
                <w:sz w:val="22"/>
                <w:szCs w:val="22"/>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6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i/>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Podarcis muralis</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зидни гуштер</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7371CA" w:rsidP="007371CA">
            <w:pPr>
              <w:rPr>
                <w:rFonts w:ascii="Times New Roman" w:hAnsi="Times New Roman"/>
                <w:i/>
                <w:sz w:val="22"/>
                <w:szCs w:val="22"/>
              </w:rPr>
            </w:pPr>
            <w:r w:rsidRPr="00DF5983">
              <w:rPr>
                <w:rFonts w:ascii="Times New Roman" w:hAnsi="Times New Roman"/>
                <w:i/>
                <w:sz w:val="22"/>
                <w:szCs w:val="22"/>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DF5983" w:rsidP="007371CA">
            <w:pPr>
              <w:rPr>
                <w:rFonts w:ascii="Times New Roman" w:hAnsi="Times New Roman"/>
                <w:i/>
                <w:sz w:val="22"/>
                <w:szCs w:val="22"/>
              </w:rPr>
            </w:pPr>
            <w:r w:rsidRPr="00DF5983">
              <w:rPr>
                <w:rFonts w:ascii="Times New Roman" w:hAnsi="Times New Roman"/>
                <w:i/>
                <w:sz w:val="22"/>
                <w:szCs w:val="22"/>
              </w:rPr>
              <w:t>Scincidae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Ablepharus kitaibelii</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СЗВ</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кратконоги гуштер</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7371CA" w:rsidP="007371CA">
            <w:pPr>
              <w:rPr>
                <w:rFonts w:ascii="Times New Roman" w:hAnsi="Times New Roman"/>
                <w:i/>
                <w:iCs/>
                <w:sz w:val="22"/>
                <w:szCs w:val="22"/>
                <w:lang w:val="en"/>
              </w:rPr>
            </w:pPr>
            <w:r w:rsidRPr="00DF5983">
              <w:rPr>
                <w:rFonts w:ascii="Times New Roman" w:hAnsi="Times New Roman"/>
                <w:i/>
                <w:iCs/>
                <w:sz w:val="22"/>
                <w:szCs w:val="22"/>
                <w:lang w:val="en"/>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DF5983" w:rsidP="007371CA">
            <w:pPr>
              <w:rPr>
                <w:rFonts w:ascii="Times New Roman" w:hAnsi="Times New Roman"/>
                <w:i/>
                <w:sz w:val="22"/>
                <w:szCs w:val="22"/>
              </w:rPr>
            </w:pPr>
            <w:r w:rsidRPr="00DF5983">
              <w:rPr>
                <w:rFonts w:ascii="Times New Roman" w:hAnsi="Times New Roman"/>
                <w:i/>
                <w:sz w:val="22"/>
                <w:szCs w:val="22"/>
              </w:rPr>
              <w:t>Anguidae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Anguis fragilis</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слепић</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596A10"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6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DF5983" w:rsidP="007371CA">
            <w:pPr>
              <w:rPr>
                <w:rFonts w:ascii="Times New Roman" w:hAnsi="Times New Roman"/>
                <w:i/>
                <w:sz w:val="22"/>
                <w:szCs w:val="22"/>
              </w:rPr>
            </w:pPr>
            <w:r w:rsidRPr="00DF5983">
              <w:rPr>
                <w:rFonts w:ascii="Times New Roman" w:hAnsi="Times New Roman"/>
                <w:i/>
                <w:sz w:val="22"/>
                <w:szCs w:val="22"/>
              </w:rPr>
              <w:t>Colubridae</w:t>
            </w: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Dolichophis caspius</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СЗВ</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степски смук</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596A10" w:rsidP="007371CA">
            <w:pPr>
              <w:rPr>
                <w:rFonts w:ascii="Times New Roman" w:hAnsi="Times New Roman"/>
                <w:i/>
                <w:iCs/>
                <w:sz w:val="22"/>
                <w:szCs w:val="22"/>
                <w:lang w:val="en"/>
              </w:rPr>
            </w:pPr>
            <w:r w:rsidRPr="007371CA">
              <w:rPr>
                <w:rFonts w:ascii="Times New Roman" w:hAnsi="Times New Roman"/>
                <w:i/>
                <w:iCs/>
                <w:sz w:val="22"/>
                <w:szCs w:val="22"/>
                <w:lang w:val="en"/>
              </w:rPr>
              <w:t>LC</w:t>
            </w:r>
          </w:p>
        </w:tc>
      </w:tr>
      <w:tr w:rsidR="007371CA" w:rsidRPr="00DF5983" w:rsidTr="00112F50">
        <w:trPr>
          <w:trHeight w:val="576"/>
          <w:jc w:val="center"/>
        </w:trPr>
        <w:tc>
          <w:tcPr>
            <w:tcW w:w="9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4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371CA" w:rsidRPr="00DF5983" w:rsidRDefault="007371CA" w:rsidP="007371CA">
            <w:pPr>
              <w:rPr>
                <w:rFonts w:ascii="Times New Roman" w:hAnsi="Times New Roman"/>
                <w:sz w:val="22"/>
                <w:szCs w:val="22"/>
              </w:rPr>
            </w:pPr>
          </w:p>
        </w:tc>
        <w:tc>
          <w:tcPr>
            <w:tcW w:w="16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Natrix natrix</w:t>
            </w:r>
          </w:p>
        </w:tc>
        <w:tc>
          <w:tcPr>
            <w:tcW w:w="1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sz w:val="22"/>
                <w:szCs w:val="22"/>
              </w:rPr>
              <w:t>СЗВ</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371CA" w:rsidRPr="00DF5983" w:rsidRDefault="007371CA" w:rsidP="007371CA">
            <w:pPr>
              <w:rPr>
                <w:rFonts w:ascii="Times New Roman" w:hAnsi="Times New Roman"/>
                <w:sz w:val="22"/>
                <w:szCs w:val="22"/>
              </w:rPr>
            </w:pPr>
            <w:r w:rsidRPr="00DF5983">
              <w:rPr>
                <w:rFonts w:ascii="Times New Roman" w:hAnsi="Times New Roman"/>
                <w:i/>
                <w:sz w:val="22"/>
                <w:szCs w:val="22"/>
              </w:rPr>
              <w:t>Белоушка</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371CA" w:rsidRPr="00DF5983" w:rsidRDefault="007371CA" w:rsidP="007371CA">
            <w:pPr>
              <w:rPr>
                <w:rFonts w:ascii="Times New Roman" w:hAnsi="Times New Roman"/>
                <w:i/>
                <w:iCs/>
                <w:sz w:val="22"/>
                <w:szCs w:val="22"/>
                <w:lang w:val="en"/>
              </w:rPr>
            </w:pPr>
            <w:r w:rsidRPr="00DF5983">
              <w:rPr>
                <w:rFonts w:ascii="Times New Roman" w:hAnsi="Times New Roman"/>
                <w:i/>
                <w:iCs/>
                <w:sz w:val="22"/>
                <w:szCs w:val="22"/>
                <w:lang w:val="en"/>
              </w:rPr>
              <w:t>LC</w:t>
            </w:r>
          </w:p>
        </w:tc>
      </w:tr>
    </w:tbl>
    <w:p w:rsidR="007371CA" w:rsidRPr="007371CA" w:rsidRDefault="007371CA" w:rsidP="007371CA"/>
    <w:p w:rsidR="007371CA" w:rsidRPr="00135C1F" w:rsidRDefault="007371CA" w:rsidP="007371CA">
      <w:pPr>
        <w:rPr>
          <w:rFonts w:ascii="Times New Roman" w:hAnsi="Times New Roman"/>
          <w:sz w:val="22"/>
          <w:szCs w:val="22"/>
        </w:rPr>
      </w:pPr>
      <w:r w:rsidRPr="00135C1F">
        <w:rPr>
          <w:rFonts w:ascii="Times New Roman" w:hAnsi="Times New Roman"/>
          <w:sz w:val="22"/>
          <w:szCs w:val="22"/>
          <w:lang w:val="ru-RU"/>
        </w:rPr>
        <w:t>СЗВ – Врсте заштићене као: Строго заштићене врсте у Србији (Правилник о проглашењу и заштити строго заштићених и заштићених дивљих врста биљака, животиња и гљива „Службени гласник РС“, бр. 5/2010).</w:t>
      </w:r>
      <w:r w:rsidRPr="00135C1F">
        <w:rPr>
          <w:rFonts w:ascii="Times New Roman" w:hAnsi="Times New Roman"/>
          <w:sz w:val="22"/>
          <w:szCs w:val="22"/>
        </w:rPr>
        <w:t xml:space="preserve"> </w:t>
      </w:r>
      <w:r w:rsidRPr="00135C1F">
        <w:rPr>
          <w:rFonts w:ascii="Times New Roman" w:hAnsi="Times New Roman"/>
          <w:sz w:val="22"/>
          <w:szCs w:val="22"/>
          <w:lang w:val="ru-RU"/>
        </w:rPr>
        <w:t>ЗВ - Заштићене врсте - Врсте су комерцијалне и на њих се односе одредбе Уредбе о стављању под контролу коришћења и промета  (Правилник о проглашењу и заштити строго заштићених и заштићених дивљих врста биљака, животиња и гљива „Службени гласник РС“, бр. 5/2010).</w:t>
      </w:r>
      <w:r w:rsidRPr="00135C1F">
        <w:rPr>
          <w:rFonts w:ascii="Times New Roman" w:hAnsi="Times New Roman"/>
          <w:sz w:val="22"/>
          <w:szCs w:val="22"/>
        </w:rPr>
        <w:t xml:space="preserve"> IUCN</w:t>
      </w:r>
      <w:r w:rsidRPr="00135C1F">
        <w:rPr>
          <w:rFonts w:ascii="Times New Roman" w:hAnsi="Times New Roman"/>
          <w:sz w:val="22"/>
          <w:szCs w:val="22"/>
          <w:lang w:val="sr-Cyrl-CS"/>
        </w:rPr>
        <w:t xml:space="preserve">- </w:t>
      </w:r>
      <w:r w:rsidRPr="00135C1F">
        <w:rPr>
          <w:rFonts w:ascii="Times New Roman" w:hAnsi="Times New Roman"/>
          <w:bCs/>
          <w:sz w:val="22"/>
          <w:szCs w:val="22"/>
          <w:lang w:val="sr-Cyrl-CS"/>
        </w:rPr>
        <w:t xml:space="preserve">Категорије угрожености према </w:t>
      </w:r>
      <w:r w:rsidRPr="00135C1F">
        <w:rPr>
          <w:rFonts w:ascii="Times New Roman" w:hAnsi="Times New Roman"/>
          <w:bCs/>
          <w:sz w:val="22"/>
          <w:szCs w:val="22"/>
        </w:rPr>
        <w:t>IUCN</w:t>
      </w:r>
      <w:r w:rsidRPr="00135C1F">
        <w:rPr>
          <w:rFonts w:ascii="Times New Roman" w:hAnsi="Times New Roman"/>
          <w:bCs/>
          <w:sz w:val="22"/>
          <w:szCs w:val="22"/>
          <w:lang w:val="sr-Cyrl-CS"/>
        </w:rPr>
        <w:t xml:space="preserve"> категоризацији (</w:t>
      </w:r>
      <w:r w:rsidRPr="00135C1F">
        <w:rPr>
          <w:rFonts w:ascii="Times New Roman" w:hAnsi="Times New Roman"/>
          <w:sz w:val="22"/>
          <w:szCs w:val="22"/>
        </w:rPr>
        <w:t>LC</w:t>
      </w:r>
      <w:r w:rsidRPr="00135C1F">
        <w:rPr>
          <w:rFonts w:ascii="Times New Roman" w:hAnsi="Times New Roman"/>
          <w:sz w:val="22"/>
          <w:szCs w:val="22"/>
          <w:lang w:val="sr-Cyrl-CS"/>
        </w:rPr>
        <w:t xml:space="preserve">- </w:t>
      </w:r>
      <w:r w:rsidRPr="00135C1F">
        <w:rPr>
          <w:rFonts w:ascii="Times New Roman" w:hAnsi="Times New Roman"/>
          <w:sz w:val="22"/>
          <w:szCs w:val="22"/>
        </w:rPr>
        <w:t>Least</w:t>
      </w:r>
      <w:r w:rsidRPr="00135C1F">
        <w:rPr>
          <w:rFonts w:ascii="Times New Roman" w:hAnsi="Times New Roman"/>
          <w:sz w:val="22"/>
          <w:szCs w:val="22"/>
          <w:lang w:val="sr-Cyrl-CS"/>
        </w:rPr>
        <w:t xml:space="preserve"> </w:t>
      </w:r>
      <w:r w:rsidRPr="00135C1F">
        <w:rPr>
          <w:rFonts w:ascii="Times New Roman" w:hAnsi="Times New Roman"/>
          <w:sz w:val="22"/>
          <w:szCs w:val="22"/>
        </w:rPr>
        <w:t>Concern</w:t>
      </w:r>
      <w:r w:rsidRPr="00135C1F">
        <w:rPr>
          <w:rFonts w:ascii="Times New Roman" w:hAnsi="Times New Roman"/>
          <w:sz w:val="22"/>
          <w:szCs w:val="22"/>
          <w:lang w:val="sr-Cyrl-CS"/>
        </w:rPr>
        <w:t xml:space="preserve">, задња брига, нису угрожене; </w:t>
      </w:r>
      <w:r w:rsidRPr="00135C1F">
        <w:rPr>
          <w:rFonts w:ascii="Times New Roman" w:hAnsi="Times New Roman"/>
          <w:bCs/>
          <w:sz w:val="22"/>
          <w:szCs w:val="22"/>
        </w:rPr>
        <w:t>NT</w:t>
      </w:r>
      <w:r w:rsidRPr="00135C1F">
        <w:rPr>
          <w:rFonts w:ascii="Times New Roman" w:hAnsi="Times New Roman"/>
          <w:bCs/>
          <w:sz w:val="22"/>
          <w:szCs w:val="22"/>
          <w:lang w:val="sr-Cyrl-CS"/>
        </w:rPr>
        <w:t xml:space="preserve">- </w:t>
      </w:r>
      <w:r w:rsidRPr="00135C1F">
        <w:rPr>
          <w:rFonts w:ascii="Times New Roman" w:hAnsi="Times New Roman"/>
          <w:bCs/>
          <w:sz w:val="22"/>
          <w:szCs w:val="22"/>
        </w:rPr>
        <w:t>Near</w:t>
      </w:r>
      <w:r w:rsidRPr="00135C1F">
        <w:rPr>
          <w:rFonts w:ascii="Times New Roman" w:hAnsi="Times New Roman"/>
          <w:bCs/>
          <w:sz w:val="22"/>
          <w:szCs w:val="22"/>
          <w:lang w:val="sr-Cyrl-CS"/>
        </w:rPr>
        <w:t xml:space="preserve"> </w:t>
      </w:r>
      <w:r w:rsidRPr="00135C1F">
        <w:rPr>
          <w:rFonts w:ascii="Times New Roman" w:hAnsi="Times New Roman"/>
          <w:bCs/>
          <w:sz w:val="22"/>
          <w:szCs w:val="22"/>
        </w:rPr>
        <w:t>Threatened</w:t>
      </w:r>
      <w:r w:rsidRPr="00135C1F">
        <w:rPr>
          <w:rFonts w:ascii="Times New Roman" w:hAnsi="Times New Roman"/>
          <w:bCs/>
          <w:sz w:val="22"/>
          <w:szCs w:val="22"/>
          <w:lang w:val="sr-Cyrl-CS"/>
        </w:rPr>
        <w:t>, скоро угрожене)</w:t>
      </w:r>
    </w:p>
    <w:p w:rsidR="007371CA" w:rsidRDefault="007371CA"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487549" w:rsidP="00363522">
      <w:pPr>
        <w:rPr>
          <w:lang w:val="sr-Latn-RS"/>
        </w:rPr>
      </w:pPr>
    </w:p>
    <w:p w:rsidR="00487549" w:rsidRDefault="00695823" w:rsidP="00363522">
      <w:pPr>
        <w:rPr>
          <w:lang w:val="sr-Latn-RS"/>
        </w:rPr>
      </w:pPr>
      <w:r>
        <w:rPr>
          <w:noProof/>
        </w:rPr>
        <w:lastRenderedPageBreak/>
        <w:drawing>
          <wp:inline distT="0" distB="0" distL="0" distR="0" wp14:anchorId="69CAC469" wp14:editId="22DDE961">
            <wp:extent cx="6005516" cy="864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0012171.jpg"/>
                    <pic:cNvPicPr/>
                  </pic:nvPicPr>
                  <pic:blipFill>
                    <a:blip r:embed="rId10">
                      <a:extLst>
                        <a:ext uri="{28A0092B-C50C-407E-A947-70E740481C1C}">
                          <a14:useLocalDpi xmlns:a14="http://schemas.microsoft.com/office/drawing/2010/main" val="0"/>
                        </a:ext>
                      </a:extLst>
                    </a:blip>
                    <a:stretch>
                      <a:fillRect/>
                    </a:stretch>
                  </pic:blipFill>
                  <pic:spPr>
                    <a:xfrm>
                      <a:off x="0" y="0"/>
                      <a:ext cx="6007724" cy="8651880"/>
                    </a:xfrm>
                    <a:prstGeom prst="rect">
                      <a:avLst/>
                    </a:prstGeom>
                  </pic:spPr>
                </pic:pic>
              </a:graphicData>
            </a:graphic>
          </wp:inline>
        </w:drawing>
      </w:r>
    </w:p>
    <w:p w:rsidR="003B6EF7" w:rsidRDefault="00695823" w:rsidP="00363522">
      <w:pPr>
        <w:rPr>
          <w:lang w:val="sr-Cyrl-RS"/>
        </w:rPr>
      </w:pPr>
      <w:r>
        <w:rPr>
          <w:noProof/>
        </w:rPr>
        <w:lastRenderedPageBreak/>
        <w:drawing>
          <wp:inline distT="0" distB="0" distL="0" distR="0" wp14:anchorId="364F0408" wp14:editId="105A7FED">
            <wp:extent cx="5693410" cy="8423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0012169.jpg"/>
                    <pic:cNvPicPr/>
                  </pic:nvPicPr>
                  <pic:blipFill>
                    <a:blip r:embed="rId11">
                      <a:extLst>
                        <a:ext uri="{28A0092B-C50C-407E-A947-70E740481C1C}">
                          <a14:useLocalDpi xmlns:a14="http://schemas.microsoft.com/office/drawing/2010/main" val="0"/>
                        </a:ext>
                      </a:extLst>
                    </a:blip>
                    <a:stretch>
                      <a:fillRect/>
                    </a:stretch>
                  </pic:blipFill>
                  <pic:spPr>
                    <a:xfrm>
                      <a:off x="0" y="0"/>
                      <a:ext cx="5693410" cy="8423275"/>
                    </a:xfrm>
                    <a:prstGeom prst="rect">
                      <a:avLst/>
                    </a:prstGeom>
                  </pic:spPr>
                </pic:pic>
              </a:graphicData>
            </a:graphic>
          </wp:inline>
        </w:drawing>
      </w:r>
    </w:p>
    <w:p w:rsidR="003B6EF7" w:rsidRDefault="00695823" w:rsidP="00363522">
      <w:pPr>
        <w:rPr>
          <w:lang w:val="sr-Cyrl-RS"/>
        </w:rPr>
      </w:pPr>
      <w:r>
        <w:rPr>
          <w:noProof/>
        </w:rPr>
        <w:lastRenderedPageBreak/>
        <w:drawing>
          <wp:inline distT="0" distB="0" distL="0" distR="0" wp14:anchorId="7AEA527A" wp14:editId="0A6B190C">
            <wp:extent cx="5621020" cy="842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00121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1020" cy="8423275"/>
                    </a:xfrm>
                    <a:prstGeom prst="rect">
                      <a:avLst/>
                    </a:prstGeom>
                  </pic:spPr>
                </pic:pic>
              </a:graphicData>
            </a:graphic>
          </wp:inline>
        </w:drawing>
      </w:r>
    </w:p>
    <w:p w:rsidR="003B6EF7" w:rsidRPr="003D6C8E" w:rsidRDefault="003D6C8E" w:rsidP="00363522">
      <w:pPr>
        <w:rPr>
          <w:lang w:val="sr-Latn-RS"/>
        </w:rPr>
      </w:pPr>
      <w:r>
        <w:rPr>
          <w:noProof/>
        </w:rPr>
        <w:lastRenderedPageBreak/>
        <w:drawing>
          <wp:inline distT="0" distB="0" distL="0" distR="0" wp14:anchorId="49AC8540" wp14:editId="7A80C250">
            <wp:extent cx="7124700" cy="8423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617121007_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0" cy="8423275"/>
                    </a:xfrm>
                    <a:prstGeom prst="rect">
                      <a:avLst/>
                    </a:prstGeom>
                  </pic:spPr>
                </pic:pic>
              </a:graphicData>
            </a:graphic>
          </wp:inline>
        </w:drawing>
      </w:r>
    </w:p>
    <w:p w:rsidR="003B6EF7" w:rsidRDefault="003D6C8E" w:rsidP="00363522">
      <w:pPr>
        <w:rPr>
          <w:lang w:val="sr-Cyrl-RS"/>
        </w:rPr>
      </w:pPr>
      <w:r>
        <w:rPr>
          <w:noProof/>
        </w:rPr>
        <w:lastRenderedPageBreak/>
        <w:drawing>
          <wp:inline distT="0" distB="0" distL="0" distR="0" wp14:anchorId="38AB5DA4" wp14:editId="213429AE">
            <wp:extent cx="5922645" cy="84232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617121007_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2645" cy="8423275"/>
                    </a:xfrm>
                    <a:prstGeom prst="rect">
                      <a:avLst/>
                    </a:prstGeom>
                  </pic:spPr>
                </pic:pic>
              </a:graphicData>
            </a:graphic>
          </wp:inline>
        </w:drawing>
      </w:r>
    </w:p>
    <w:p w:rsidR="003D6C8E" w:rsidRDefault="003D6C8E" w:rsidP="00363522">
      <w:pPr>
        <w:rPr>
          <w:lang w:val="sr-Cyrl-RS"/>
        </w:rPr>
      </w:pPr>
      <w:r>
        <w:rPr>
          <w:noProof/>
        </w:rPr>
        <w:lastRenderedPageBreak/>
        <w:drawing>
          <wp:inline distT="0" distB="0" distL="0" distR="0" wp14:anchorId="692FCE87" wp14:editId="6A12F478">
            <wp:extent cx="5922645" cy="84232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617121007_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2645" cy="8423275"/>
                    </a:xfrm>
                    <a:prstGeom prst="rect">
                      <a:avLst/>
                    </a:prstGeom>
                  </pic:spPr>
                </pic:pic>
              </a:graphicData>
            </a:graphic>
          </wp:inline>
        </w:drawing>
      </w:r>
    </w:p>
    <w:p w:rsidR="003D6C8E" w:rsidRDefault="003D6C8E" w:rsidP="00363522">
      <w:pPr>
        <w:rPr>
          <w:lang w:val="sr-Cyrl-RS"/>
        </w:rPr>
      </w:pPr>
      <w:r>
        <w:rPr>
          <w:noProof/>
        </w:rPr>
        <w:lastRenderedPageBreak/>
        <w:drawing>
          <wp:inline distT="0" distB="0" distL="0" distR="0" wp14:anchorId="7439A138" wp14:editId="61EAC453">
            <wp:extent cx="5653405" cy="84232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617_115837.jpg"/>
                    <pic:cNvPicPr/>
                  </pic:nvPicPr>
                  <pic:blipFill>
                    <a:blip r:embed="rId16">
                      <a:extLst>
                        <a:ext uri="{28A0092B-C50C-407E-A947-70E740481C1C}">
                          <a14:useLocalDpi xmlns:a14="http://schemas.microsoft.com/office/drawing/2010/main" val="0"/>
                        </a:ext>
                      </a:extLst>
                    </a:blip>
                    <a:stretch>
                      <a:fillRect/>
                    </a:stretch>
                  </pic:blipFill>
                  <pic:spPr>
                    <a:xfrm>
                      <a:off x="0" y="0"/>
                      <a:ext cx="5653405" cy="8423275"/>
                    </a:xfrm>
                    <a:prstGeom prst="rect">
                      <a:avLst/>
                    </a:prstGeom>
                  </pic:spPr>
                </pic:pic>
              </a:graphicData>
            </a:graphic>
          </wp:inline>
        </w:drawing>
      </w:r>
    </w:p>
    <w:p w:rsidR="003B6EF7" w:rsidRDefault="003B6EF7" w:rsidP="00363522">
      <w:pPr>
        <w:rPr>
          <w:lang w:val="sr-Cyrl-RS"/>
        </w:rPr>
      </w:pPr>
    </w:p>
    <w:p w:rsidR="00196876" w:rsidRDefault="00196876" w:rsidP="00196876">
      <w:pPr>
        <w:pStyle w:val="Heading1"/>
        <w:rPr>
          <w:lang w:val="sr-Cyrl-RS"/>
        </w:rPr>
      </w:pPr>
      <w:bookmarkStart w:id="17" w:name="_Toc201056311"/>
      <w:r>
        <w:rPr>
          <w:lang w:val="sr-Cyrl-RS"/>
        </w:rPr>
        <w:t>ЛИТЕРАТУРА</w:t>
      </w:r>
      <w:bookmarkEnd w:id="17"/>
    </w:p>
    <w:p w:rsidR="00196876" w:rsidRDefault="00196876" w:rsidP="00196876">
      <w:pPr>
        <w:rPr>
          <w:lang w:val="sr-Cyrl-RS"/>
        </w:rPr>
      </w:pPr>
    </w:p>
    <w:p w:rsidR="00196876" w:rsidRDefault="00196876" w:rsidP="00196876">
      <w:pPr>
        <w:rPr>
          <w:lang w:val="sr-Cyrl-RS"/>
        </w:rPr>
      </w:pPr>
    </w:p>
    <w:p w:rsidR="00196876" w:rsidRPr="00B11C86" w:rsidRDefault="00196876"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Студија заштите споменика природе Лалиначка слатина – Завод за заштиту природе Србије</w:t>
      </w:r>
      <w:r w:rsidR="006902CD" w:rsidRPr="00B11C86">
        <w:rPr>
          <w:rFonts w:ascii="Times New Roman" w:hAnsi="Times New Roman"/>
          <w:sz w:val="24"/>
          <w:lang w:val="sr-Cyrl-RS"/>
        </w:rPr>
        <w:t>, 2013.год</w:t>
      </w:r>
    </w:p>
    <w:p w:rsidR="006902CD" w:rsidRPr="00B11C86" w:rsidRDefault="006902CD"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Инвентаризација и процена стања кључних елемената (флоре, фауне, физичко-хемијских карактеристика станишта) заштићеног природног добра Споменик природе „Лалиначка слатина”  – Природно-математички факултет, Универзитет у Нишу,2019.г.</w:t>
      </w:r>
    </w:p>
    <w:p w:rsidR="006902CD" w:rsidRPr="00B11C86" w:rsidRDefault="006902CD"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Инвентаризација и процена стања кључних елемената (флоре, фауне, физичко-хемијских карактеристика станишта), у пределу заштите III степена, заштићеног природног добра “Лалиначка слатина“ – Природно-математички факултет, Универзитет у Нишу,2020.г.</w:t>
      </w:r>
    </w:p>
    <w:p w:rsidR="006902CD" w:rsidRPr="00B11C86" w:rsidRDefault="006902CD"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Улога прелазних зона (међа) између обрадивих површина у очувању флористичког диверзитета СП „Лалиначка слатина“, – Природно-математички факултет, Универзитет у Нишу,2021</w:t>
      </w:r>
    </w:p>
    <w:p w:rsidR="006902CD" w:rsidRPr="00B11C86" w:rsidRDefault="006902CD"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Извештај о природним вредностима СП „Лалиначка слатина“ , Завод за заштиту природе Србије, 2022.год</w:t>
      </w:r>
    </w:p>
    <w:p w:rsidR="006902CD" w:rsidRPr="00B11C86" w:rsidRDefault="00CD287D" w:rsidP="006902CD">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Извештај хидробиолошких истраживања на територији СП „Лалиначка слатина“, Биолошко друштво „Др Сава Петровић“ 2023. година</w:t>
      </w:r>
    </w:p>
    <w:p w:rsidR="004D5646" w:rsidRPr="00B11C86" w:rsidRDefault="00DB09E7" w:rsidP="004D5646">
      <w:pPr>
        <w:pStyle w:val="ListParagraph"/>
        <w:numPr>
          <w:ilvl w:val="0"/>
          <w:numId w:val="24"/>
        </w:numPr>
        <w:rPr>
          <w:rFonts w:ascii="Times New Roman" w:hAnsi="Times New Roman"/>
          <w:sz w:val="24"/>
          <w:lang w:val="sr-Cyrl-RS"/>
        </w:rPr>
      </w:pPr>
      <w:r w:rsidRPr="00B11C86">
        <w:rPr>
          <w:rFonts w:ascii="Times New Roman" w:hAnsi="Times New Roman"/>
          <w:sz w:val="24"/>
          <w:lang w:val="sr-Cyrl-RS"/>
        </w:rPr>
        <w:t xml:space="preserve">Закон о заштити природе РС </w:t>
      </w:r>
    </w:p>
    <w:p w:rsidR="00DB09E7" w:rsidRPr="00B11C86" w:rsidRDefault="004D5646" w:rsidP="006902CD">
      <w:pPr>
        <w:pStyle w:val="ListParagraph"/>
        <w:numPr>
          <w:ilvl w:val="0"/>
          <w:numId w:val="24"/>
        </w:numPr>
        <w:rPr>
          <w:rFonts w:ascii="Times New Roman" w:hAnsi="Times New Roman"/>
          <w:sz w:val="24"/>
          <w:lang w:val="sr-Cyrl-RS"/>
        </w:rPr>
      </w:pPr>
      <w:r w:rsidRPr="00B11C86">
        <w:rPr>
          <w:rFonts w:ascii="Times New Roman" w:eastAsia="Times New Roman" w:hAnsi="Times New Roman"/>
          <w:kern w:val="0"/>
          <w:sz w:val="24"/>
          <w:lang w:val="sr-Cyrl-RS"/>
        </w:rPr>
        <w:t>Правилник о проглашењу и заштити строго заштићених и заштићених дивљих врста биљака, животиња и гљива ( Сл.гласник РС“, бр. 5/2010, 47/2011, 32/2016 и 98/2016)</w:t>
      </w:r>
    </w:p>
    <w:sectPr w:rsidR="00DB09E7" w:rsidRPr="00B11C86" w:rsidSect="00017451">
      <w:pgSz w:w="12240" w:h="15840"/>
      <w:pgMar w:top="1135" w:right="1440"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CYR">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trike w:val="0"/>
        <w:dstrike w:val="0"/>
        <w:lang w:val="sr-Cyrl-C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lang w:val="sr-Cyrl-C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lang w:val="sr-Cyrl-C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DB1ECD"/>
    <w:multiLevelType w:val="hybridMultilevel"/>
    <w:tmpl w:val="9C62E400"/>
    <w:lvl w:ilvl="0" w:tplc="47225D82">
      <w:start w:val="1"/>
      <w:numFmt w:val="bullet"/>
      <w:lvlText w:val=""/>
      <w:lvlJc w:val="left"/>
      <w:pPr>
        <w:tabs>
          <w:tab w:val="num" w:pos="760"/>
        </w:tabs>
        <w:ind w:left="740" w:hanging="340"/>
      </w:pPr>
      <w:rPr>
        <w:rFonts w:ascii="Wingdings" w:hAnsi="Wingdings" w:hint="default"/>
        <w:b/>
        <w:i w:val="0"/>
        <w:caps w:val="0"/>
        <w:strike w:val="0"/>
        <w:dstrike w:val="0"/>
        <w:outline w:val="0"/>
        <w:shadow/>
        <w:emboss w:val="0"/>
        <w:imprint w:val="0"/>
        <w:vanish w:val="0"/>
        <w:webHidden w:val="0"/>
        <w:color w:val="003366"/>
        <w:sz w:val="24"/>
        <w:u w:val="none" w:color="000000"/>
        <w:effect w:val="none"/>
        <w:vertAlign w:val="baseline"/>
        <w:specVanish w:val="0"/>
      </w:rPr>
    </w:lvl>
    <w:lvl w:ilvl="1" w:tplc="69E884E0">
      <w:start w:val="1"/>
      <w:numFmt w:val="bullet"/>
      <w:lvlText w:val=""/>
      <w:lvlJc w:val="left"/>
      <w:pPr>
        <w:tabs>
          <w:tab w:val="num" w:pos="737"/>
        </w:tabs>
        <w:ind w:left="737" w:hanging="397"/>
      </w:pPr>
      <w:rPr>
        <w:rFonts w:ascii="Wingdings" w:hAnsi="Wingdings" w:hint="default"/>
        <w:b w:val="0"/>
        <w:i w:val="0"/>
        <w:caps w:val="0"/>
        <w:strike w:val="0"/>
        <w:dstrike w:val="0"/>
        <w:outline w:val="0"/>
        <w:shadow/>
        <w:emboss w:val="0"/>
        <w:imprint w:val="0"/>
        <w:vanish w:val="0"/>
        <w:webHidden w:val="0"/>
        <w:color w:val="000000"/>
        <w:sz w:val="24"/>
        <w:szCs w:val="24"/>
        <w:u w:val="none" w:color="000000"/>
        <w:effect w:val="none"/>
        <w:vertAlign w:val="baseline"/>
        <w:specVanish w:val="0"/>
      </w:rPr>
    </w:lvl>
    <w:lvl w:ilvl="2" w:tplc="081A0005">
      <w:start w:val="1"/>
      <w:numFmt w:val="bullet"/>
      <w:lvlText w:val=""/>
      <w:lvlJc w:val="left"/>
      <w:pPr>
        <w:tabs>
          <w:tab w:val="num" w:pos="2220"/>
        </w:tabs>
        <w:ind w:left="2220" w:hanging="360"/>
      </w:pPr>
      <w:rPr>
        <w:rFonts w:ascii="Wingdings" w:hAnsi="Wingdings" w:hint="default"/>
      </w:rPr>
    </w:lvl>
    <w:lvl w:ilvl="3" w:tplc="081A0001">
      <w:start w:val="1"/>
      <w:numFmt w:val="bullet"/>
      <w:lvlText w:val=""/>
      <w:lvlJc w:val="left"/>
      <w:pPr>
        <w:tabs>
          <w:tab w:val="num" w:pos="2940"/>
        </w:tabs>
        <w:ind w:left="2940" w:hanging="360"/>
      </w:pPr>
      <w:rPr>
        <w:rFonts w:ascii="Symbol" w:hAnsi="Symbol" w:hint="default"/>
      </w:rPr>
    </w:lvl>
    <w:lvl w:ilvl="4" w:tplc="081A0003">
      <w:start w:val="1"/>
      <w:numFmt w:val="bullet"/>
      <w:lvlText w:val="o"/>
      <w:lvlJc w:val="left"/>
      <w:pPr>
        <w:tabs>
          <w:tab w:val="num" w:pos="3660"/>
        </w:tabs>
        <w:ind w:left="3660" w:hanging="360"/>
      </w:pPr>
      <w:rPr>
        <w:rFonts w:ascii="Courier New" w:hAnsi="Courier New" w:cs="Courier New" w:hint="default"/>
      </w:rPr>
    </w:lvl>
    <w:lvl w:ilvl="5" w:tplc="081A0005">
      <w:start w:val="1"/>
      <w:numFmt w:val="bullet"/>
      <w:lvlText w:val=""/>
      <w:lvlJc w:val="left"/>
      <w:pPr>
        <w:tabs>
          <w:tab w:val="num" w:pos="4380"/>
        </w:tabs>
        <w:ind w:left="4380" w:hanging="360"/>
      </w:pPr>
      <w:rPr>
        <w:rFonts w:ascii="Wingdings" w:hAnsi="Wingdings" w:hint="default"/>
      </w:rPr>
    </w:lvl>
    <w:lvl w:ilvl="6" w:tplc="081A0001">
      <w:start w:val="1"/>
      <w:numFmt w:val="bullet"/>
      <w:lvlText w:val=""/>
      <w:lvlJc w:val="left"/>
      <w:pPr>
        <w:tabs>
          <w:tab w:val="num" w:pos="5100"/>
        </w:tabs>
        <w:ind w:left="5100" w:hanging="360"/>
      </w:pPr>
      <w:rPr>
        <w:rFonts w:ascii="Symbol" w:hAnsi="Symbol" w:hint="default"/>
      </w:rPr>
    </w:lvl>
    <w:lvl w:ilvl="7" w:tplc="081A0003">
      <w:start w:val="1"/>
      <w:numFmt w:val="bullet"/>
      <w:lvlText w:val="o"/>
      <w:lvlJc w:val="left"/>
      <w:pPr>
        <w:tabs>
          <w:tab w:val="num" w:pos="5820"/>
        </w:tabs>
        <w:ind w:left="5820" w:hanging="360"/>
      </w:pPr>
      <w:rPr>
        <w:rFonts w:ascii="Courier New" w:hAnsi="Courier New" w:cs="Courier New" w:hint="default"/>
      </w:rPr>
    </w:lvl>
    <w:lvl w:ilvl="8" w:tplc="081A0005">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7D93434"/>
    <w:multiLevelType w:val="multilevel"/>
    <w:tmpl w:val="CF64B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8B4FFF"/>
    <w:multiLevelType w:val="hybridMultilevel"/>
    <w:tmpl w:val="60D6605C"/>
    <w:lvl w:ilvl="0" w:tplc="281A000B">
      <w:start w:val="1"/>
      <w:numFmt w:val="bullet"/>
      <w:lvlText w:val=""/>
      <w:lvlJc w:val="left"/>
      <w:pPr>
        <w:tabs>
          <w:tab w:val="num" w:pos="1083"/>
        </w:tabs>
        <w:ind w:left="1083" w:hanging="360"/>
      </w:pPr>
      <w:rPr>
        <w:rFonts w:ascii="Wingdings" w:hAnsi="Wingdings" w:hint="default"/>
      </w:rPr>
    </w:lvl>
    <w:lvl w:ilvl="1" w:tplc="0C1A0003" w:tentative="1">
      <w:start w:val="1"/>
      <w:numFmt w:val="bullet"/>
      <w:lvlText w:val="o"/>
      <w:lvlJc w:val="left"/>
      <w:pPr>
        <w:tabs>
          <w:tab w:val="num" w:pos="1803"/>
        </w:tabs>
        <w:ind w:left="1803" w:hanging="360"/>
      </w:pPr>
      <w:rPr>
        <w:rFonts w:ascii="Courier New" w:hAnsi="Courier New" w:cs="Courier New" w:hint="default"/>
      </w:rPr>
    </w:lvl>
    <w:lvl w:ilvl="2" w:tplc="0C1A0005" w:tentative="1">
      <w:start w:val="1"/>
      <w:numFmt w:val="bullet"/>
      <w:lvlText w:val=""/>
      <w:lvlJc w:val="left"/>
      <w:pPr>
        <w:tabs>
          <w:tab w:val="num" w:pos="2523"/>
        </w:tabs>
        <w:ind w:left="2523" w:hanging="360"/>
      </w:pPr>
      <w:rPr>
        <w:rFonts w:ascii="Wingdings" w:hAnsi="Wingdings" w:hint="default"/>
      </w:rPr>
    </w:lvl>
    <w:lvl w:ilvl="3" w:tplc="0C1A0001" w:tentative="1">
      <w:start w:val="1"/>
      <w:numFmt w:val="bullet"/>
      <w:lvlText w:val=""/>
      <w:lvlJc w:val="left"/>
      <w:pPr>
        <w:tabs>
          <w:tab w:val="num" w:pos="3243"/>
        </w:tabs>
        <w:ind w:left="3243" w:hanging="360"/>
      </w:pPr>
      <w:rPr>
        <w:rFonts w:ascii="Symbol" w:hAnsi="Symbol" w:hint="default"/>
      </w:rPr>
    </w:lvl>
    <w:lvl w:ilvl="4" w:tplc="0C1A0003" w:tentative="1">
      <w:start w:val="1"/>
      <w:numFmt w:val="bullet"/>
      <w:lvlText w:val="o"/>
      <w:lvlJc w:val="left"/>
      <w:pPr>
        <w:tabs>
          <w:tab w:val="num" w:pos="3963"/>
        </w:tabs>
        <w:ind w:left="3963" w:hanging="360"/>
      </w:pPr>
      <w:rPr>
        <w:rFonts w:ascii="Courier New" w:hAnsi="Courier New" w:cs="Courier New" w:hint="default"/>
      </w:rPr>
    </w:lvl>
    <w:lvl w:ilvl="5" w:tplc="0C1A0005" w:tentative="1">
      <w:start w:val="1"/>
      <w:numFmt w:val="bullet"/>
      <w:lvlText w:val=""/>
      <w:lvlJc w:val="left"/>
      <w:pPr>
        <w:tabs>
          <w:tab w:val="num" w:pos="4683"/>
        </w:tabs>
        <w:ind w:left="4683" w:hanging="360"/>
      </w:pPr>
      <w:rPr>
        <w:rFonts w:ascii="Wingdings" w:hAnsi="Wingdings" w:hint="default"/>
      </w:rPr>
    </w:lvl>
    <w:lvl w:ilvl="6" w:tplc="0C1A0001" w:tentative="1">
      <w:start w:val="1"/>
      <w:numFmt w:val="bullet"/>
      <w:lvlText w:val=""/>
      <w:lvlJc w:val="left"/>
      <w:pPr>
        <w:tabs>
          <w:tab w:val="num" w:pos="5403"/>
        </w:tabs>
        <w:ind w:left="5403" w:hanging="360"/>
      </w:pPr>
      <w:rPr>
        <w:rFonts w:ascii="Symbol" w:hAnsi="Symbol" w:hint="default"/>
      </w:rPr>
    </w:lvl>
    <w:lvl w:ilvl="7" w:tplc="0C1A0003" w:tentative="1">
      <w:start w:val="1"/>
      <w:numFmt w:val="bullet"/>
      <w:lvlText w:val="o"/>
      <w:lvlJc w:val="left"/>
      <w:pPr>
        <w:tabs>
          <w:tab w:val="num" w:pos="6123"/>
        </w:tabs>
        <w:ind w:left="6123" w:hanging="360"/>
      </w:pPr>
      <w:rPr>
        <w:rFonts w:ascii="Courier New" w:hAnsi="Courier New" w:cs="Courier New" w:hint="default"/>
      </w:rPr>
    </w:lvl>
    <w:lvl w:ilvl="8" w:tplc="0C1A0005" w:tentative="1">
      <w:start w:val="1"/>
      <w:numFmt w:val="bullet"/>
      <w:lvlText w:val=""/>
      <w:lvlJc w:val="left"/>
      <w:pPr>
        <w:tabs>
          <w:tab w:val="num" w:pos="6843"/>
        </w:tabs>
        <w:ind w:left="6843" w:hanging="360"/>
      </w:pPr>
      <w:rPr>
        <w:rFonts w:ascii="Wingdings" w:hAnsi="Wingdings" w:hint="default"/>
      </w:rPr>
    </w:lvl>
  </w:abstractNum>
  <w:abstractNum w:abstractNumId="4" w15:restartNumberingAfterBreak="0">
    <w:nsid w:val="169C1CEA"/>
    <w:multiLevelType w:val="hybridMultilevel"/>
    <w:tmpl w:val="C2248F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D74DF"/>
    <w:multiLevelType w:val="hybridMultilevel"/>
    <w:tmpl w:val="6A0847A0"/>
    <w:lvl w:ilvl="0" w:tplc="47225D82">
      <w:start w:val="1"/>
      <w:numFmt w:val="bullet"/>
      <w:lvlText w:val=""/>
      <w:lvlJc w:val="left"/>
      <w:pPr>
        <w:tabs>
          <w:tab w:val="num" w:pos="760"/>
        </w:tabs>
        <w:ind w:left="740" w:hanging="340"/>
      </w:pPr>
      <w:rPr>
        <w:rFonts w:ascii="Wingdings" w:hAnsi="Wingdings" w:hint="default"/>
        <w:b/>
        <w:i w:val="0"/>
        <w:caps w:val="0"/>
        <w:strike w:val="0"/>
        <w:dstrike w:val="0"/>
        <w:outline w:val="0"/>
        <w:shadow/>
        <w:emboss w:val="0"/>
        <w:imprint w:val="0"/>
        <w:vanish w:val="0"/>
        <w:webHidden w:val="0"/>
        <w:color w:val="003366"/>
        <w:sz w:val="24"/>
        <w:u w:val="none" w:color="000000"/>
        <w:effect w:val="none"/>
        <w:vertAlign w:val="baseline"/>
        <w:specVanish w:val="0"/>
      </w:rPr>
    </w:lvl>
    <w:lvl w:ilvl="1" w:tplc="42504730">
      <w:start w:val="1"/>
      <w:numFmt w:val="bullet"/>
      <w:lvlText w:val=""/>
      <w:lvlJc w:val="left"/>
      <w:pPr>
        <w:tabs>
          <w:tab w:val="num" w:pos="737"/>
        </w:tabs>
        <w:ind w:left="737" w:hanging="397"/>
      </w:pPr>
      <w:rPr>
        <w:rFonts w:ascii="Wingdings 2" w:hAnsi="Wingdings 2" w:hint="default"/>
        <w:b w:val="0"/>
        <w:i w:val="0"/>
        <w:caps w:val="0"/>
        <w:strike w:val="0"/>
        <w:dstrike w:val="0"/>
        <w:outline w:val="0"/>
        <w:shadow/>
        <w:emboss w:val="0"/>
        <w:imprint w:val="0"/>
        <w:vanish w:val="0"/>
        <w:webHidden w:val="0"/>
        <w:color w:val="FF0000"/>
        <w:sz w:val="24"/>
        <w:szCs w:val="24"/>
        <w:u w:val="none" w:color="000000"/>
        <w:effect w:val="none"/>
        <w:vertAlign w:val="baseline"/>
        <w:specVanish w:val="0"/>
      </w:rPr>
    </w:lvl>
    <w:lvl w:ilvl="2" w:tplc="081A0005">
      <w:start w:val="1"/>
      <w:numFmt w:val="bullet"/>
      <w:lvlText w:val=""/>
      <w:lvlJc w:val="left"/>
      <w:pPr>
        <w:tabs>
          <w:tab w:val="num" w:pos="2220"/>
        </w:tabs>
        <w:ind w:left="2220" w:hanging="360"/>
      </w:pPr>
      <w:rPr>
        <w:rFonts w:ascii="Wingdings" w:hAnsi="Wingdings" w:hint="default"/>
      </w:rPr>
    </w:lvl>
    <w:lvl w:ilvl="3" w:tplc="081A0001">
      <w:start w:val="1"/>
      <w:numFmt w:val="bullet"/>
      <w:lvlText w:val=""/>
      <w:lvlJc w:val="left"/>
      <w:pPr>
        <w:tabs>
          <w:tab w:val="num" w:pos="2940"/>
        </w:tabs>
        <w:ind w:left="2940" w:hanging="360"/>
      </w:pPr>
      <w:rPr>
        <w:rFonts w:ascii="Symbol" w:hAnsi="Symbol" w:hint="default"/>
      </w:rPr>
    </w:lvl>
    <w:lvl w:ilvl="4" w:tplc="081A0003">
      <w:start w:val="1"/>
      <w:numFmt w:val="bullet"/>
      <w:lvlText w:val="o"/>
      <w:lvlJc w:val="left"/>
      <w:pPr>
        <w:tabs>
          <w:tab w:val="num" w:pos="3660"/>
        </w:tabs>
        <w:ind w:left="3660" w:hanging="360"/>
      </w:pPr>
      <w:rPr>
        <w:rFonts w:ascii="Courier New" w:hAnsi="Courier New" w:cs="Courier New" w:hint="default"/>
      </w:rPr>
    </w:lvl>
    <w:lvl w:ilvl="5" w:tplc="081A0005">
      <w:start w:val="1"/>
      <w:numFmt w:val="bullet"/>
      <w:lvlText w:val=""/>
      <w:lvlJc w:val="left"/>
      <w:pPr>
        <w:tabs>
          <w:tab w:val="num" w:pos="4380"/>
        </w:tabs>
        <w:ind w:left="4380" w:hanging="360"/>
      </w:pPr>
      <w:rPr>
        <w:rFonts w:ascii="Wingdings" w:hAnsi="Wingdings" w:hint="default"/>
      </w:rPr>
    </w:lvl>
    <w:lvl w:ilvl="6" w:tplc="081A0001">
      <w:start w:val="1"/>
      <w:numFmt w:val="bullet"/>
      <w:lvlText w:val=""/>
      <w:lvlJc w:val="left"/>
      <w:pPr>
        <w:tabs>
          <w:tab w:val="num" w:pos="5100"/>
        </w:tabs>
        <w:ind w:left="5100" w:hanging="360"/>
      </w:pPr>
      <w:rPr>
        <w:rFonts w:ascii="Symbol" w:hAnsi="Symbol" w:hint="default"/>
      </w:rPr>
    </w:lvl>
    <w:lvl w:ilvl="7" w:tplc="081A0003">
      <w:start w:val="1"/>
      <w:numFmt w:val="bullet"/>
      <w:lvlText w:val="o"/>
      <w:lvlJc w:val="left"/>
      <w:pPr>
        <w:tabs>
          <w:tab w:val="num" w:pos="5820"/>
        </w:tabs>
        <w:ind w:left="5820" w:hanging="360"/>
      </w:pPr>
      <w:rPr>
        <w:rFonts w:ascii="Courier New" w:hAnsi="Courier New" w:cs="Courier New" w:hint="default"/>
      </w:rPr>
    </w:lvl>
    <w:lvl w:ilvl="8" w:tplc="081A0005">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2769241F"/>
    <w:multiLevelType w:val="hybridMultilevel"/>
    <w:tmpl w:val="EE8AB22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28BD1516"/>
    <w:multiLevelType w:val="hybridMultilevel"/>
    <w:tmpl w:val="28C6B5D4"/>
    <w:lvl w:ilvl="0" w:tplc="0409000B">
      <w:start w:val="1"/>
      <w:numFmt w:val="bullet"/>
      <w:lvlText w:val=""/>
      <w:lvlJc w:val="left"/>
      <w:pPr>
        <w:tabs>
          <w:tab w:val="num" w:pos="360"/>
        </w:tabs>
        <w:ind w:left="360" w:hanging="360"/>
      </w:pPr>
      <w:rPr>
        <w:rFonts w:ascii="Wingdings" w:hAnsi="Wingdings" w:hint="default"/>
        <w:b/>
      </w:rPr>
    </w:lvl>
    <w:lvl w:ilvl="1" w:tplc="0C1A0003">
      <w:start w:val="1"/>
      <w:numFmt w:val="bullet"/>
      <w:lvlText w:val="o"/>
      <w:lvlJc w:val="left"/>
      <w:pPr>
        <w:tabs>
          <w:tab w:val="num" w:pos="1080"/>
        </w:tabs>
        <w:ind w:left="1080" w:hanging="360"/>
      </w:pPr>
      <w:rPr>
        <w:rFonts w:ascii="Courier New" w:hAnsi="Courier New" w:cs="Courier New" w:hint="default"/>
      </w:rPr>
    </w:lvl>
    <w:lvl w:ilvl="2" w:tplc="0C1A0005">
      <w:start w:val="1"/>
      <w:numFmt w:val="bullet"/>
      <w:lvlText w:val=""/>
      <w:lvlJc w:val="left"/>
      <w:pPr>
        <w:tabs>
          <w:tab w:val="num" w:pos="1800"/>
        </w:tabs>
        <w:ind w:left="1800" w:hanging="360"/>
      </w:pPr>
      <w:rPr>
        <w:rFonts w:ascii="Wingdings" w:hAnsi="Wingdings" w:hint="default"/>
      </w:rPr>
    </w:lvl>
    <w:lvl w:ilvl="3" w:tplc="0C1A0001">
      <w:start w:val="1"/>
      <w:numFmt w:val="bullet"/>
      <w:lvlText w:val=""/>
      <w:lvlJc w:val="left"/>
      <w:pPr>
        <w:tabs>
          <w:tab w:val="num" w:pos="2520"/>
        </w:tabs>
        <w:ind w:left="2520" w:hanging="360"/>
      </w:pPr>
      <w:rPr>
        <w:rFonts w:ascii="Symbol" w:hAnsi="Symbol" w:hint="default"/>
      </w:rPr>
    </w:lvl>
    <w:lvl w:ilvl="4" w:tplc="0C1A0003">
      <w:start w:val="1"/>
      <w:numFmt w:val="bullet"/>
      <w:lvlText w:val="o"/>
      <w:lvlJc w:val="left"/>
      <w:pPr>
        <w:tabs>
          <w:tab w:val="num" w:pos="3240"/>
        </w:tabs>
        <w:ind w:left="3240" w:hanging="360"/>
      </w:pPr>
      <w:rPr>
        <w:rFonts w:ascii="Courier New" w:hAnsi="Courier New" w:cs="Courier New" w:hint="default"/>
      </w:rPr>
    </w:lvl>
    <w:lvl w:ilvl="5" w:tplc="0C1A0005">
      <w:start w:val="1"/>
      <w:numFmt w:val="bullet"/>
      <w:lvlText w:val=""/>
      <w:lvlJc w:val="left"/>
      <w:pPr>
        <w:tabs>
          <w:tab w:val="num" w:pos="3960"/>
        </w:tabs>
        <w:ind w:left="3960" w:hanging="360"/>
      </w:pPr>
      <w:rPr>
        <w:rFonts w:ascii="Wingdings" w:hAnsi="Wingdings" w:hint="default"/>
      </w:rPr>
    </w:lvl>
    <w:lvl w:ilvl="6" w:tplc="0C1A0001">
      <w:start w:val="1"/>
      <w:numFmt w:val="bullet"/>
      <w:lvlText w:val=""/>
      <w:lvlJc w:val="left"/>
      <w:pPr>
        <w:tabs>
          <w:tab w:val="num" w:pos="4680"/>
        </w:tabs>
        <w:ind w:left="4680" w:hanging="360"/>
      </w:pPr>
      <w:rPr>
        <w:rFonts w:ascii="Symbol" w:hAnsi="Symbol" w:hint="default"/>
      </w:rPr>
    </w:lvl>
    <w:lvl w:ilvl="7" w:tplc="0C1A0003">
      <w:start w:val="1"/>
      <w:numFmt w:val="bullet"/>
      <w:lvlText w:val="o"/>
      <w:lvlJc w:val="left"/>
      <w:pPr>
        <w:tabs>
          <w:tab w:val="num" w:pos="5400"/>
        </w:tabs>
        <w:ind w:left="5400" w:hanging="360"/>
      </w:pPr>
      <w:rPr>
        <w:rFonts w:ascii="Courier New" w:hAnsi="Courier New" w:cs="Courier New" w:hint="default"/>
      </w:rPr>
    </w:lvl>
    <w:lvl w:ilvl="8" w:tplc="0C1A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72991"/>
    <w:multiLevelType w:val="hybridMultilevel"/>
    <w:tmpl w:val="D66464CE"/>
    <w:lvl w:ilvl="0" w:tplc="C686B21C">
      <w:start w:val="1"/>
      <w:numFmt w:val="bullet"/>
      <w:lvlText w:val="•"/>
      <w:lvlJc w:val="left"/>
      <w:pPr>
        <w:tabs>
          <w:tab w:val="num" w:pos="720"/>
        </w:tabs>
        <w:ind w:left="720" w:hanging="360"/>
      </w:pPr>
      <w:rPr>
        <w:rFonts w:ascii="Arial" w:hAnsi="Arial" w:hint="default"/>
      </w:rPr>
    </w:lvl>
    <w:lvl w:ilvl="1" w:tplc="6D3AA556" w:tentative="1">
      <w:start w:val="1"/>
      <w:numFmt w:val="bullet"/>
      <w:lvlText w:val="•"/>
      <w:lvlJc w:val="left"/>
      <w:pPr>
        <w:tabs>
          <w:tab w:val="num" w:pos="1440"/>
        </w:tabs>
        <w:ind w:left="1440" w:hanging="360"/>
      </w:pPr>
      <w:rPr>
        <w:rFonts w:ascii="Arial" w:hAnsi="Arial" w:hint="default"/>
      </w:rPr>
    </w:lvl>
    <w:lvl w:ilvl="2" w:tplc="7C984B24" w:tentative="1">
      <w:start w:val="1"/>
      <w:numFmt w:val="bullet"/>
      <w:lvlText w:val="•"/>
      <w:lvlJc w:val="left"/>
      <w:pPr>
        <w:tabs>
          <w:tab w:val="num" w:pos="2160"/>
        </w:tabs>
        <w:ind w:left="2160" w:hanging="360"/>
      </w:pPr>
      <w:rPr>
        <w:rFonts w:ascii="Arial" w:hAnsi="Arial" w:hint="default"/>
      </w:rPr>
    </w:lvl>
    <w:lvl w:ilvl="3" w:tplc="0E18E960" w:tentative="1">
      <w:start w:val="1"/>
      <w:numFmt w:val="bullet"/>
      <w:lvlText w:val="•"/>
      <w:lvlJc w:val="left"/>
      <w:pPr>
        <w:tabs>
          <w:tab w:val="num" w:pos="2880"/>
        </w:tabs>
        <w:ind w:left="2880" w:hanging="360"/>
      </w:pPr>
      <w:rPr>
        <w:rFonts w:ascii="Arial" w:hAnsi="Arial" w:hint="default"/>
      </w:rPr>
    </w:lvl>
    <w:lvl w:ilvl="4" w:tplc="B2B0BB52" w:tentative="1">
      <w:start w:val="1"/>
      <w:numFmt w:val="bullet"/>
      <w:lvlText w:val="•"/>
      <w:lvlJc w:val="left"/>
      <w:pPr>
        <w:tabs>
          <w:tab w:val="num" w:pos="3600"/>
        </w:tabs>
        <w:ind w:left="3600" w:hanging="360"/>
      </w:pPr>
      <w:rPr>
        <w:rFonts w:ascii="Arial" w:hAnsi="Arial" w:hint="default"/>
      </w:rPr>
    </w:lvl>
    <w:lvl w:ilvl="5" w:tplc="CAA0D2E6" w:tentative="1">
      <w:start w:val="1"/>
      <w:numFmt w:val="bullet"/>
      <w:lvlText w:val="•"/>
      <w:lvlJc w:val="left"/>
      <w:pPr>
        <w:tabs>
          <w:tab w:val="num" w:pos="4320"/>
        </w:tabs>
        <w:ind w:left="4320" w:hanging="360"/>
      </w:pPr>
      <w:rPr>
        <w:rFonts w:ascii="Arial" w:hAnsi="Arial" w:hint="default"/>
      </w:rPr>
    </w:lvl>
    <w:lvl w:ilvl="6" w:tplc="75EC7370" w:tentative="1">
      <w:start w:val="1"/>
      <w:numFmt w:val="bullet"/>
      <w:lvlText w:val="•"/>
      <w:lvlJc w:val="left"/>
      <w:pPr>
        <w:tabs>
          <w:tab w:val="num" w:pos="5040"/>
        </w:tabs>
        <w:ind w:left="5040" w:hanging="360"/>
      </w:pPr>
      <w:rPr>
        <w:rFonts w:ascii="Arial" w:hAnsi="Arial" w:hint="default"/>
      </w:rPr>
    </w:lvl>
    <w:lvl w:ilvl="7" w:tplc="04F69040" w:tentative="1">
      <w:start w:val="1"/>
      <w:numFmt w:val="bullet"/>
      <w:lvlText w:val="•"/>
      <w:lvlJc w:val="left"/>
      <w:pPr>
        <w:tabs>
          <w:tab w:val="num" w:pos="5760"/>
        </w:tabs>
        <w:ind w:left="5760" w:hanging="360"/>
      </w:pPr>
      <w:rPr>
        <w:rFonts w:ascii="Arial" w:hAnsi="Arial" w:hint="default"/>
      </w:rPr>
    </w:lvl>
    <w:lvl w:ilvl="8" w:tplc="4E9C4B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E90DA9"/>
    <w:multiLevelType w:val="multilevel"/>
    <w:tmpl w:val="33F8224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BAF728A"/>
    <w:multiLevelType w:val="hybridMultilevel"/>
    <w:tmpl w:val="4028B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44711F"/>
    <w:multiLevelType w:val="multilevel"/>
    <w:tmpl w:val="7F880C60"/>
    <w:lvl w:ilvl="0">
      <w:start w:val="1"/>
      <w:numFmt w:val="decimal"/>
      <w:lvlText w:val="%1."/>
      <w:lvlJc w:val="left"/>
      <w:pPr>
        <w:ind w:left="786" w:hanging="360"/>
      </w:pPr>
      <w:rPr>
        <w:rFonts w:hint="default"/>
        <w:sz w:val="32"/>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8EA071F"/>
    <w:multiLevelType w:val="hybridMultilevel"/>
    <w:tmpl w:val="A5F408D8"/>
    <w:lvl w:ilvl="0" w:tplc="CA188240">
      <w:start w:val="1"/>
      <w:numFmt w:val="bullet"/>
      <w:lvlText w:val="•"/>
      <w:lvlJc w:val="left"/>
      <w:pPr>
        <w:tabs>
          <w:tab w:val="num" w:pos="720"/>
        </w:tabs>
        <w:ind w:left="720" w:hanging="360"/>
      </w:pPr>
      <w:rPr>
        <w:rFonts w:ascii="Arial" w:hAnsi="Arial" w:hint="default"/>
      </w:rPr>
    </w:lvl>
    <w:lvl w:ilvl="1" w:tplc="5C14FA2C" w:tentative="1">
      <w:start w:val="1"/>
      <w:numFmt w:val="bullet"/>
      <w:lvlText w:val="•"/>
      <w:lvlJc w:val="left"/>
      <w:pPr>
        <w:tabs>
          <w:tab w:val="num" w:pos="1440"/>
        </w:tabs>
        <w:ind w:left="1440" w:hanging="360"/>
      </w:pPr>
      <w:rPr>
        <w:rFonts w:ascii="Arial" w:hAnsi="Arial" w:hint="default"/>
      </w:rPr>
    </w:lvl>
    <w:lvl w:ilvl="2" w:tplc="056C4540" w:tentative="1">
      <w:start w:val="1"/>
      <w:numFmt w:val="bullet"/>
      <w:lvlText w:val="•"/>
      <w:lvlJc w:val="left"/>
      <w:pPr>
        <w:tabs>
          <w:tab w:val="num" w:pos="2160"/>
        </w:tabs>
        <w:ind w:left="2160" w:hanging="360"/>
      </w:pPr>
      <w:rPr>
        <w:rFonts w:ascii="Arial" w:hAnsi="Arial" w:hint="default"/>
      </w:rPr>
    </w:lvl>
    <w:lvl w:ilvl="3" w:tplc="3F8E8722" w:tentative="1">
      <w:start w:val="1"/>
      <w:numFmt w:val="bullet"/>
      <w:lvlText w:val="•"/>
      <w:lvlJc w:val="left"/>
      <w:pPr>
        <w:tabs>
          <w:tab w:val="num" w:pos="2880"/>
        </w:tabs>
        <w:ind w:left="2880" w:hanging="360"/>
      </w:pPr>
      <w:rPr>
        <w:rFonts w:ascii="Arial" w:hAnsi="Arial" w:hint="default"/>
      </w:rPr>
    </w:lvl>
    <w:lvl w:ilvl="4" w:tplc="89B6A35A" w:tentative="1">
      <w:start w:val="1"/>
      <w:numFmt w:val="bullet"/>
      <w:lvlText w:val="•"/>
      <w:lvlJc w:val="left"/>
      <w:pPr>
        <w:tabs>
          <w:tab w:val="num" w:pos="3600"/>
        </w:tabs>
        <w:ind w:left="3600" w:hanging="360"/>
      </w:pPr>
      <w:rPr>
        <w:rFonts w:ascii="Arial" w:hAnsi="Arial" w:hint="default"/>
      </w:rPr>
    </w:lvl>
    <w:lvl w:ilvl="5" w:tplc="57AA9A92" w:tentative="1">
      <w:start w:val="1"/>
      <w:numFmt w:val="bullet"/>
      <w:lvlText w:val="•"/>
      <w:lvlJc w:val="left"/>
      <w:pPr>
        <w:tabs>
          <w:tab w:val="num" w:pos="4320"/>
        </w:tabs>
        <w:ind w:left="4320" w:hanging="360"/>
      </w:pPr>
      <w:rPr>
        <w:rFonts w:ascii="Arial" w:hAnsi="Arial" w:hint="default"/>
      </w:rPr>
    </w:lvl>
    <w:lvl w:ilvl="6" w:tplc="745A1004" w:tentative="1">
      <w:start w:val="1"/>
      <w:numFmt w:val="bullet"/>
      <w:lvlText w:val="•"/>
      <w:lvlJc w:val="left"/>
      <w:pPr>
        <w:tabs>
          <w:tab w:val="num" w:pos="5040"/>
        </w:tabs>
        <w:ind w:left="5040" w:hanging="360"/>
      </w:pPr>
      <w:rPr>
        <w:rFonts w:ascii="Arial" w:hAnsi="Arial" w:hint="default"/>
      </w:rPr>
    </w:lvl>
    <w:lvl w:ilvl="7" w:tplc="C54A39FC" w:tentative="1">
      <w:start w:val="1"/>
      <w:numFmt w:val="bullet"/>
      <w:lvlText w:val="•"/>
      <w:lvlJc w:val="left"/>
      <w:pPr>
        <w:tabs>
          <w:tab w:val="num" w:pos="5760"/>
        </w:tabs>
        <w:ind w:left="5760" w:hanging="360"/>
      </w:pPr>
      <w:rPr>
        <w:rFonts w:ascii="Arial" w:hAnsi="Arial" w:hint="default"/>
      </w:rPr>
    </w:lvl>
    <w:lvl w:ilvl="8" w:tplc="E718250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95166B"/>
    <w:multiLevelType w:val="hybridMultilevel"/>
    <w:tmpl w:val="2CCC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053D1"/>
    <w:multiLevelType w:val="multilevel"/>
    <w:tmpl w:val="8C02C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6E39A9"/>
    <w:multiLevelType w:val="hybridMultilevel"/>
    <w:tmpl w:val="530E9470"/>
    <w:lvl w:ilvl="0" w:tplc="0C1A000F">
      <w:start w:val="1"/>
      <w:numFmt w:val="decimal"/>
      <w:lvlText w:val="%1."/>
      <w:lvlJc w:val="left"/>
      <w:pPr>
        <w:tabs>
          <w:tab w:val="num" w:pos="540"/>
        </w:tabs>
        <w:ind w:left="540" w:hanging="360"/>
      </w:pPr>
    </w:lvl>
    <w:lvl w:ilvl="1" w:tplc="0C1A0019" w:tentative="1">
      <w:start w:val="1"/>
      <w:numFmt w:val="lowerLetter"/>
      <w:lvlText w:val="%2."/>
      <w:lvlJc w:val="left"/>
      <w:pPr>
        <w:tabs>
          <w:tab w:val="num" w:pos="1260"/>
        </w:tabs>
        <w:ind w:left="1260" w:hanging="360"/>
      </w:pPr>
    </w:lvl>
    <w:lvl w:ilvl="2" w:tplc="0C1A001B" w:tentative="1">
      <w:start w:val="1"/>
      <w:numFmt w:val="lowerRoman"/>
      <w:lvlText w:val="%3."/>
      <w:lvlJc w:val="right"/>
      <w:pPr>
        <w:tabs>
          <w:tab w:val="num" w:pos="1980"/>
        </w:tabs>
        <w:ind w:left="1980" w:hanging="180"/>
      </w:pPr>
    </w:lvl>
    <w:lvl w:ilvl="3" w:tplc="0C1A000F" w:tentative="1">
      <w:start w:val="1"/>
      <w:numFmt w:val="decimal"/>
      <w:lvlText w:val="%4."/>
      <w:lvlJc w:val="left"/>
      <w:pPr>
        <w:tabs>
          <w:tab w:val="num" w:pos="2700"/>
        </w:tabs>
        <w:ind w:left="2700" w:hanging="360"/>
      </w:pPr>
    </w:lvl>
    <w:lvl w:ilvl="4" w:tplc="0C1A0019" w:tentative="1">
      <w:start w:val="1"/>
      <w:numFmt w:val="lowerLetter"/>
      <w:lvlText w:val="%5."/>
      <w:lvlJc w:val="left"/>
      <w:pPr>
        <w:tabs>
          <w:tab w:val="num" w:pos="3420"/>
        </w:tabs>
        <w:ind w:left="3420" w:hanging="360"/>
      </w:pPr>
    </w:lvl>
    <w:lvl w:ilvl="5" w:tplc="0C1A001B" w:tentative="1">
      <w:start w:val="1"/>
      <w:numFmt w:val="lowerRoman"/>
      <w:lvlText w:val="%6."/>
      <w:lvlJc w:val="right"/>
      <w:pPr>
        <w:tabs>
          <w:tab w:val="num" w:pos="4140"/>
        </w:tabs>
        <w:ind w:left="4140" w:hanging="180"/>
      </w:pPr>
    </w:lvl>
    <w:lvl w:ilvl="6" w:tplc="0C1A000F" w:tentative="1">
      <w:start w:val="1"/>
      <w:numFmt w:val="decimal"/>
      <w:lvlText w:val="%7."/>
      <w:lvlJc w:val="left"/>
      <w:pPr>
        <w:tabs>
          <w:tab w:val="num" w:pos="4860"/>
        </w:tabs>
        <w:ind w:left="4860" w:hanging="360"/>
      </w:pPr>
    </w:lvl>
    <w:lvl w:ilvl="7" w:tplc="0C1A0019" w:tentative="1">
      <w:start w:val="1"/>
      <w:numFmt w:val="lowerLetter"/>
      <w:lvlText w:val="%8."/>
      <w:lvlJc w:val="left"/>
      <w:pPr>
        <w:tabs>
          <w:tab w:val="num" w:pos="5580"/>
        </w:tabs>
        <w:ind w:left="5580" w:hanging="360"/>
      </w:pPr>
    </w:lvl>
    <w:lvl w:ilvl="8" w:tplc="0C1A001B" w:tentative="1">
      <w:start w:val="1"/>
      <w:numFmt w:val="lowerRoman"/>
      <w:lvlText w:val="%9."/>
      <w:lvlJc w:val="right"/>
      <w:pPr>
        <w:tabs>
          <w:tab w:val="num" w:pos="6300"/>
        </w:tabs>
        <w:ind w:left="6300" w:hanging="180"/>
      </w:pPr>
    </w:lvl>
  </w:abstractNum>
  <w:abstractNum w:abstractNumId="16" w15:restartNumberingAfterBreak="0">
    <w:nsid w:val="6BB55BE7"/>
    <w:multiLevelType w:val="hybridMultilevel"/>
    <w:tmpl w:val="8188BBFA"/>
    <w:lvl w:ilvl="0" w:tplc="F94EB05A">
      <w:start w:val="1"/>
      <w:numFmt w:val="bullet"/>
      <w:lvlText w:val=""/>
      <w:lvlJc w:val="left"/>
      <w:pPr>
        <w:tabs>
          <w:tab w:val="num" w:pos="2700"/>
        </w:tabs>
        <w:ind w:left="2700" w:hanging="360"/>
      </w:pPr>
      <w:rPr>
        <w:rFonts w:ascii="Wingdings 2" w:hAnsi="Wingdings 2" w:hint="default"/>
        <w:b w:val="0"/>
        <w:i w:val="0"/>
        <w:caps w:val="0"/>
        <w:strike w:val="0"/>
        <w:dstrike w:val="0"/>
        <w:outline w:val="0"/>
        <w:shadow/>
        <w:emboss w:val="0"/>
        <w:imprint w:val="0"/>
        <w:vanish w:val="0"/>
        <w:webHidden w:val="0"/>
        <w:color w:val="FF0000"/>
        <w:sz w:val="24"/>
        <w:szCs w:val="24"/>
        <w:u w:val="none" w:color="000000"/>
        <w:effect w:val="none"/>
        <w:vertAlign w:val="baseline"/>
        <w:specVanish w:val="0"/>
      </w:rPr>
    </w:lvl>
    <w:lvl w:ilvl="1" w:tplc="0C1A0019">
      <w:start w:val="1"/>
      <w:numFmt w:val="lowerLetter"/>
      <w:lvlText w:val="%2."/>
      <w:lvlJc w:val="left"/>
      <w:pPr>
        <w:tabs>
          <w:tab w:val="num" w:pos="1440"/>
        </w:tabs>
        <w:ind w:left="1440" w:hanging="360"/>
      </w:pPr>
    </w:lvl>
    <w:lvl w:ilvl="2" w:tplc="0C1A001B">
      <w:start w:val="1"/>
      <w:numFmt w:val="lowerRoman"/>
      <w:lvlText w:val="%3."/>
      <w:lvlJc w:val="right"/>
      <w:pPr>
        <w:tabs>
          <w:tab w:val="num" w:pos="2160"/>
        </w:tabs>
        <w:ind w:left="2160" w:hanging="180"/>
      </w:pPr>
    </w:lvl>
    <w:lvl w:ilvl="3" w:tplc="0C1A000F">
      <w:start w:val="1"/>
      <w:numFmt w:val="decimal"/>
      <w:lvlText w:val="%4."/>
      <w:lvlJc w:val="left"/>
      <w:pPr>
        <w:tabs>
          <w:tab w:val="num" w:pos="2880"/>
        </w:tabs>
        <w:ind w:left="2880" w:hanging="360"/>
      </w:pPr>
    </w:lvl>
    <w:lvl w:ilvl="4" w:tplc="0C1A0019">
      <w:start w:val="1"/>
      <w:numFmt w:val="lowerLetter"/>
      <w:lvlText w:val="%5."/>
      <w:lvlJc w:val="left"/>
      <w:pPr>
        <w:tabs>
          <w:tab w:val="num" w:pos="3600"/>
        </w:tabs>
        <w:ind w:left="3600" w:hanging="360"/>
      </w:pPr>
    </w:lvl>
    <w:lvl w:ilvl="5" w:tplc="0C1A001B">
      <w:start w:val="1"/>
      <w:numFmt w:val="lowerRoman"/>
      <w:lvlText w:val="%6."/>
      <w:lvlJc w:val="right"/>
      <w:pPr>
        <w:tabs>
          <w:tab w:val="num" w:pos="4320"/>
        </w:tabs>
        <w:ind w:left="4320" w:hanging="180"/>
      </w:pPr>
    </w:lvl>
    <w:lvl w:ilvl="6" w:tplc="0C1A000F">
      <w:start w:val="1"/>
      <w:numFmt w:val="decimal"/>
      <w:lvlText w:val="%7."/>
      <w:lvlJc w:val="left"/>
      <w:pPr>
        <w:tabs>
          <w:tab w:val="num" w:pos="5040"/>
        </w:tabs>
        <w:ind w:left="5040" w:hanging="360"/>
      </w:pPr>
    </w:lvl>
    <w:lvl w:ilvl="7" w:tplc="0C1A0019">
      <w:start w:val="1"/>
      <w:numFmt w:val="lowerLetter"/>
      <w:lvlText w:val="%8."/>
      <w:lvlJc w:val="left"/>
      <w:pPr>
        <w:tabs>
          <w:tab w:val="num" w:pos="5760"/>
        </w:tabs>
        <w:ind w:left="5760" w:hanging="360"/>
      </w:pPr>
    </w:lvl>
    <w:lvl w:ilvl="8" w:tplc="0C1A001B">
      <w:start w:val="1"/>
      <w:numFmt w:val="lowerRoman"/>
      <w:lvlText w:val="%9."/>
      <w:lvlJc w:val="right"/>
      <w:pPr>
        <w:tabs>
          <w:tab w:val="num" w:pos="6480"/>
        </w:tabs>
        <w:ind w:left="6480" w:hanging="180"/>
      </w:pPr>
    </w:lvl>
  </w:abstractNum>
  <w:abstractNum w:abstractNumId="17" w15:restartNumberingAfterBreak="0">
    <w:nsid w:val="6C485979"/>
    <w:multiLevelType w:val="hybridMultilevel"/>
    <w:tmpl w:val="78A255FE"/>
    <w:lvl w:ilvl="0" w:tplc="281A0005">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 w15:restartNumberingAfterBreak="0">
    <w:nsid w:val="6CE67175"/>
    <w:multiLevelType w:val="hybridMultilevel"/>
    <w:tmpl w:val="E41A394E"/>
    <w:lvl w:ilvl="0" w:tplc="04090009">
      <w:start w:val="1"/>
      <w:numFmt w:val="bullet"/>
      <w:lvlText w:val=""/>
      <w:lvlJc w:val="left"/>
      <w:pPr>
        <w:tabs>
          <w:tab w:val="num" w:pos="720"/>
        </w:tabs>
        <w:ind w:left="720" w:hanging="360"/>
      </w:pPr>
      <w:rPr>
        <w:rFonts w:ascii="Wingdings" w:hAnsi="Wingdings"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5D5572"/>
    <w:multiLevelType w:val="hybridMultilevel"/>
    <w:tmpl w:val="0D8E7440"/>
    <w:lvl w:ilvl="0" w:tplc="72E89E80">
      <w:start w:val="5"/>
      <w:numFmt w:val="bullet"/>
      <w:lvlText w:val="-"/>
      <w:lvlJc w:val="left"/>
      <w:pPr>
        <w:ind w:left="720" w:hanging="360"/>
      </w:pPr>
      <w:rPr>
        <w:rFonts w:ascii="Tahoma" w:eastAsia="Arial Unicode MS"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B3E94"/>
    <w:multiLevelType w:val="hybridMultilevel"/>
    <w:tmpl w:val="3B908006"/>
    <w:lvl w:ilvl="0" w:tplc="4B94D1C6">
      <w:start w:val="5"/>
      <w:numFmt w:val="bullet"/>
      <w:lvlText w:val="-"/>
      <w:lvlJc w:val="left"/>
      <w:pPr>
        <w:ind w:left="720" w:hanging="360"/>
      </w:pPr>
      <w:rPr>
        <w:rFonts w:ascii="Times New Roman" w:eastAsia="Arial Unicode MS"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8D5650"/>
    <w:multiLevelType w:val="hybridMultilevel"/>
    <w:tmpl w:val="E45087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134420"/>
    <w:multiLevelType w:val="hybridMultilevel"/>
    <w:tmpl w:val="804434E8"/>
    <w:lvl w:ilvl="0" w:tplc="F462D3F0">
      <w:start w:val="1"/>
      <w:numFmt w:val="bullet"/>
      <w:lvlText w:val="•"/>
      <w:lvlJc w:val="left"/>
      <w:pPr>
        <w:tabs>
          <w:tab w:val="num" w:pos="720"/>
        </w:tabs>
        <w:ind w:left="720" w:hanging="360"/>
      </w:pPr>
      <w:rPr>
        <w:rFonts w:ascii="Arial" w:hAnsi="Arial" w:hint="default"/>
      </w:rPr>
    </w:lvl>
    <w:lvl w:ilvl="1" w:tplc="3742303C" w:tentative="1">
      <w:start w:val="1"/>
      <w:numFmt w:val="bullet"/>
      <w:lvlText w:val="•"/>
      <w:lvlJc w:val="left"/>
      <w:pPr>
        <w:tabs>
          <w:tab w:val="num" w:pos="1440"/>
        </w:tabs>
        <w:ind w:left="1440" w:hanging="360"/>
      </w:pPr>
      <w:rPr>
        <w:rFonts w:ascii="Arial" w:hAnsi="Arial" w:hint="default"/>
      </w:rPr>
    </w:lvl>
    <w:lvl w:ilvl="2" w:tplc="D1681170" w:tentative="1">
      <w:start w:val="1"/>
      <w:numFmt w:val="bullet"/>
      <w:lvlText w:val="•"/>
      <w:lvlJc w:val="left"/>
      <w:pPr>
        <w:tabs>
          <w:tab w:val="num" w:pos="2160"/>
        </w:tabs>
        <w:ind w:left="2160" w:hanging="360"/>
      </w:pPr>
      <w:rPr>
        <w:rFonts w:ascii="Arial" w:hAnsi="Arial" w:hint="default"/>
      </w:rPr>
    </w:lvl>
    <w:lvl w:ilvl="3" w:tplc="7484575C" w:tentative="1">
      <w:start w:val="1"/>
      <w:numFmt w:val="bullet"/>
      <w:lvlText w:val="•"/>
      <w:lvlJc w:val="left"/>
      <w:pPr>
        <w:tabs>
          <w:tab w:val="num" w:pos="2880"/>
        </w:tabs>
        <w:ind w:left="2880" w:hanging="360"/>
      </w:pPr>
      <w:rPr>
        <w:rFonts w:ascii="Arial" w:hAnsi="Arial" w:hint="default"/>
      </w:rPr>
    </w:lvl>
    <w:lvl w:ilvl="4" w:tplc="F0B052B0" w:tentative="1">
      <w:start w:val="1"/>
      <w:numFmt w:val="bullet"/>
      <w:lvlText w:val="•"/>
      <w:lvlJc w:val="left"/>
      <w:pPr>
        <w:tabs>
          <w:tab w:val="num" w:pos="3600"/>
        </w:tabs>
        <w:ind w:left="3600" w:hanging="360"/>
      </w:pPr>
      <w:rPr>
        <w:rFonts w:ascii="Arial" w:hAnsi="Arial" w:hint="default"/>
      </w:rPr>
    </w:lvl>
    <w:lvl w:ilvl="5" w:tplc="BBD429BC" w:tentative="1">
      <w:start w:val="1"/>
      <w:numFmt w:val="bullet"/>
      <w:lvlText w:val="•"/>
      <w:lvlJc w:val="left"/>
      <w:pPr>
        <w:tabs>
          <w:tab w:val="num" w:pos="4320"/>
        </w:tabs>
        <w:ind w:left="4320" w:hanging="360"/>
      </w:pPr>
      <w:rPr>
        <w:rFonts w:ascii="Arial" w:hAnsi="Arial" w:hint="default"/>
      </w:rPr>
    </w:lvl>
    <w:lvl w:ilvl="6" w:tplc="9140DDD0" w:tentative="1">
      <w:start w:val="1"/>
      <w:numFmt w:val="bullet"/>
      <w:lvlText w:val="•"/>
      <w:lvlJc w:val="left"/>
      <w:pPr>
        <w:tabs>
          <w:tab w:val="num" w:pos="5040"/>
        </w:tabs>
        <w:ind w:left="5040" w:hanging="360"/>
      </w:pPr>
      <w:rPr>
        <w:rFonts w:ascii="Arial" w:hAnsi="Arial" w:hint="default"/>
      </w:rPr>
    </w:lvl>
    <w:lvl w:ilvl="7" w:tplc="341C85C6" w:tentative="1">
      <w:start w:val="1"/>
      <w:numFmt w:val="bullet"/>
      <w:lvlText w:val="•"/>
      <w:lvlJc w:val="left"/>
      <w:pPr>
        <w:tabs>
          <w:tab w:val="num" w:pos="5760"/>
        </w:tabs>
        <w:ind w:left="5760" w:hanging="360"/>
      </w:pPr>
      <w:rPr>
        <w:rFonts w:ascii="Arial" w:hAnsi="Arial" w:hint="default"/>
      </w:rPr>
    </w:lvl>
    <w:lvl w:ilvl="8" w:tplc="76D8D35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13"/>
  </w:num>
  <w:num w:numId="4">
    <w:abstractNumId w:val="9"/>
  </w:num>
  <w:num w:numId="5">
    <w:abstractNumId w:val="10"/>
  </w:num>
  <w:num w:numId="6">
    <w:abstractNumId w:val="15"/>
  </w:num>
  <w:num w:numId="7">
    <w:abstractNumId w:val="5"/>
  </w:num>
  <w:num w:numId="8">
    <w:abstractNumId w:val="1"/>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2"/>
  </w:num>
  <w:num w:numId="12">
    <w:abstractNumId w:val="8"/>
  </w:num>
  <w:num w:numId="13">
    <w:abstractNumId w:val="16"/>
  </w:num>
  <w:num w:numId="14">
    <w:abstractNumId w:val="17"/>
  </w:num>
  <w:num w:numId="15">
    <w:abstractNumId w:val="12"/>
  </w:num>
  <w:num w:numId="16">
    <w:abstractNumId w:val="14"/>
  </w:num>
  <w:num w:numId="17">
    <w:abstractNumId w:val="2"/>
  </w:num>
  <w:num w:numId="18">
    <w:abstractNumId w:val="18"/>
  </w:num>
  <w:num w:numId="19">
    <w:abstractNumId w:val="4"/>
  </w:num>
  <w:num w:numId="20">
    <w:abstractNumId w:val="6"/>
  </w:num>
  <w:num w:numId="21">
    <w:abstractNumId w:val="3"/>
  </w:num>
  <w:num w:numId="22">
    <w:abstractNumId w:val="20"/>
  </w:num>
  <w:num w:numId="23">
    <w:abstractNumId w:val="1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9E4"/>
    <w:rsid w:val="00012B28"/>
    <w:rsid w:val="00012F6A"/>
    <w:rsid w:val="00017451"/>
    <w:rsid w:val="00022A55"/>
    <w:rsid w:val="00023C03"/>
    <w:rsid w:val="000338D4"/>
    <w:rsid w:val="0003441C"/>
    <w:rsid w:val="0004236B"/>
    <w:rsid w:val="00043153"/>
    <w:rsid w:val="00045715"/>
    <w:rsid w:val="0004711B"/>
    <w:rsid w:val="00071993"/>
    <w:rsid w:val="00073006"/>
    <w:rsid w:val="000822E7"/>
    <w:rsid w:val="00083B7C"/>
    <w:rsid w:val="00083C6B"/>
    <w:rsid w:val="00085AFF"/>
    <w:rsid w:val="00095FDD"/>
    <w:rsid w:val="000961A5"/>
    <w:rsid w:val="000977D5"/>
    <w:rsid w:val="000A0C29"/>
    <w:rsid w:val="000B32BF"/>
    <w:rsid w:val="000C090C"/>
    <w:rsid w:val="000D1AF6"/>
    <w:rsid w:val="000D477A"/>
    <w:rsid w:val="000E051F"/>
    <w:rsid w:val="000F6CE4"/>
    <w:rsid w:val="00101A4A"/>
    <w:rsid w:val="00112F50"/>
    <w:rsid w:val="001214C0"/>
    <w:rsid w:val="00123A34"/>
    <w:rsid w:val="0013353A"/>
    <w:rsid w:val="00135C1F"/>
    <w:rsid w:val="00136CD9"/>
    <w:rsid w:val="00144797"/>
    <w:rsid w:val="001450FD"/>
    <w:rsid w:val="00147551"/>
    <w:rsid w:val="00151883"/>
    <w:rsid w:val="00156AE7"/>
    <w:rsid w:val="00162FDB"/>
    <w:rsid w:val="00166332"/>
    <w:rsid w:val="00167AD4"/>
    <w:rsid w:val="00172066"/>
    <w:rsid w:val="00172B6C"/>
    <w:rsid w:val="001742CC"/>
    <w:rsid w:val="00177F44"/>
    <w:rsid w:val="00187213"/>
    <w:rsid w:val="00194A56"/>
    <w:rsid w:val="00196876"/>
    <w:rsid w:val="001B0413"/>
    <w:rsid w:val="001B4957"/>
    <w:rsid w:val="001B4B1A"/>
    <w:rsid w:val="001C2E93"/>
    <w:rsid w:val="001C2F60"/>
    <w:rsid w:val="001C46CB"/>
    <w:rsid w:val="001F2C98"/>
    <w:rsid w:val="001F6482"/>
    <w:rsid w:val="001F6663"/>
    <w:rsid w:val="0020155B"/>
    <w:rsid w:val="002168EA"/>
    <w:rsid w:val="00217E76"/>
    <w:rsid w:val="00223453"/>
    <w:rsid w:val="00224488"/>
    <w:rsid w:val="00232A0E"/>
    <w:rsid w:val="00242272"/>
    <w:rsid w:val="0025113F"/>
    <w:rsid w:val="00261A7E"/>
    <w:rsid w:val="0026275F"/>
    <w:rsid w:val="00267DE8"/>
    <w:rsid w:val="00270725"/>
    <w:rsid w:val="002753F5"/>
    <w:rsid w:val="002800CA"/>
    <w:rsid w:val="00284849"/>
    <w:rsid w:val="00292A16"/>
    <w:rsid w:val="00293915"/>
    <w:rsid w:val="00293DE2"/>
    <w:rsid w:val="0029793B"/>
    <w:rsid w:val="002A3F63"/>
    <w:rsid w:val="002A7536"/>
    <w:rsid w:val="002A76CB"/>
    <w:rsid w:val="002B59FE"/>
    <w:rsid w:val="002D4A2F"/>
    <w:rsid w:val="002D6240"/>
    <w:rsid w:val="002F1A9B"/>
    <w:rsid w:val="002F2D47"/>
    <w:rsid w:val="002F6728"/>
    <w:rsid w:val="00305756"/>
    <w:rsid w:val="003067EE"/>
    <w:rsid w:val="00315CE0"/>
    <w:rsid w:val="003241CB"/>
    <w:rsid w:val="003310D9"/>
    <w:rsid w:val="00332254"/>
    <w:rsid w:val="00333744"/>
    <w:rsid w:val="00335800"/>
    <w:rsid w:val="00340069"/>
    <w:rsid w:val="00345038"/>
    <w:rsid w:val="00345DDA"/>
    <w:rsid w:val="00352E50"/>
    <w:rsid w:val="00352F1B"/>
    <w:rsid w:val="00355A4B"/>
    <w:rsid w:val="00355E42"/>
    <w:rsid w:val="00357645"/>
    <w:rsid w:val="00363522"/>
    <w:rsid w:val="00375D69"/>
    <w:rsid w:val="0037606D"/>
    <w:rsid w:val="00384258"/>
    <w:rsid w:val="00386E62"/>
    <w:rsid w:val="00390A7E"/>
    <w:rsid w:val="003914A0"/>
    <w:rsid w:val="00393862"/>
    <w:rsid w:val="003A484D"/>
    <w:rsid w:val="003B2956"/>
    <w:rsid w:val="003B2AA0"/>
    <w:rsid w:val="003B6EF7"/>
    <w:rsid w:val="003B77DB"/>
    <w:rsid w:val="003B7AD4"/>
    <w:rsid w:val="003C7AF8"/>
    <w:rsid w:val="003D156C"/>
    <w:rsid w:val="003D2215"/>
    <w:rsid w:val="003D41D2"/>
    <w:rsid w:val="003D63E2"/>
    <w:rsid w:val="003D6C8E"/>
    <w:rsid w:val="003E65FE"/>
    <w:rsid w:val="003F371C"/>
    <w:rsid w:val="0040243C"/>
    <w:rsid w:val="00403A94"/>
    <w:rsid w:val="004067F5"/>
    <w:rsid w:val="00410770"/>
    <w:rsid w:val="00424B0F"/>
    <w:rsid w:val="00435BEB"/>
    <w:rsid w:val="00443E7C"/>
    <w:rsid w:val="00455551"/>
    <w:rsid w:val="00456DF1"/>
    <w:rsid w:val="00457602"/>
    <w:rsid w:val="004577C4"/>
    <w:rsid w:val="00460B75"/>
    <w:rsid w:val="00472D52"/>
    <w:rsid w:val="00474543"/>
    <w:rsid w:val="00487549"/>
    <w:rsid w:val="004918D4"/>
    <w:rsid w:val="00494B7F"/>
    <w:rsid w:val="00496524"/>
    <w:rsid w:val="00496D47"/>
    <w:rsid w:val="004A7CAC"/>
    <w:rsid w:val="004B123A"/>
    <w:rsid w:val="004B6FE0"/>
    <w:rsid w:val="004D5646"/>
    <w:rsid w:val="004F5C63"/>
    <w:rsid w:val="004F644F"/>
    <w:rsid w:val="00502150"/>
    <w:rsid w:val="005058C2"/>
    <w:rsid w:val="00523634"/>
    <w:rsid w:val="0053375E"/>
    <w:rsid w:val="00537CF3"/>
    <w:rsid w:val="005467FB"/>
    <w:rsid w:val="005555F1"/>
    <w:rsid w:val="00557E25"/>
    <w:rsid w:val="00571A4C"/>
    <w:rsid w:val="0057509F"/>
    <w:rsid w:val="00576414"/>
    <w:rsid w:val="00581255"/>
    <w:rsid w:val="00596A10"/>
    <w:rsid w:val="005A0B22"/>
    <w:rsid w:val="005A1C4D"/>
    <w:rsid w:val="005A1EE3"/>
    <w:rsid w:val="005A4309"/>
    <w:rsid w:val="005A7032"/>
    <w:rsid w:val="005B784D"/>
    <w:rsid w:val="005C2BF4"/>
    <w:rsid w:val="005C37CC"/>
    <w:rsid w:val="005C518A"/>
    <w:rsid w:val="005D1F96"/>
    <w:rsid w:val="005D28C9"/>
    <w:rsid w:val="005D7C7F"/>
    <w:rsid w:val="005F28F6"/>
    <w:rsid w:val="0061224F"/>
    <w:rsid w:val="00626C46"/>
    <w:rsid w:val="006376EC"/>
    <w:rsid w:val="006407DF"/>
    <w:rsid w:val="00653C41"/>
    <w:rsid w:val="0068595D"/>
    <w:rsid w:val="006902CD"/>
    <w:rsid w:val="00695823"/>
    <w:rsid w:val="006A2022"/>
    <w:rsid w:val="006A20C3"/>
    <w:rsid w:val="006C4279"/>
    <w:rsid w:val="006D094C"/>
    <w:rsid w:val="006D1C5D"/>
    <w:rsid w:val="006D51CA"/>
    <w:rsid w:val="006D6E35"/>
    <w:rsid w:val="006E6218"/>
    <w:rsid w:val="006F1FEE"/>
    <w:rsid w:val="006F2CFF"/>
    <w:rsid w:val="0072502E"/>
    <w:rsid w:val="00731E8F"/>
    <w:rsid w:val="007371CA"/>
    <w:rsid w:val="00740FBE"/>
    <w:rsid w:val="007507F0"/>
    <w:rsid w:val="007609EA"/>
    <w:rsid w:val="0076159D"/>
    <w:rsid w:val="00767425"/>
    <w:rsid w:val="007703D1"/>
    <w:rsid w:val="00771AC1"/>
    <w:rsid w:val="00773152"/>
    <w:rsid w:val="007739EE"/>
    <w:rsid w:val="007B3873"/>
    <w:rsid w:val="007B73CC"/>
    <w:rsid w:val="007D3A0D"/>
    <w:rsid w:val="007D5CDB"/>
    <w:rsid w:val="007E3ED0"/>
    <w:rsid w:val="007F106F"/>
    <w:rsid w:val="007F48CB"/>
    <w:rsid w:val="00823573"/>
    <w:rsid w:val="008356C4"/>
    <w:rsid w:val="00846D06"/>
    <w:rsid w:val="008551F3"/>
    <w:rsid w:val="008558F8"/>
    <w:rsid w:val="0086369C"/>
    <w:rsid w:val="0086515B"/>
    <w:rsid w:val="00872904"/>
    <w:rsid w:val="008A40A6"/>
    <w:rsid w:val="008B0373"/>
    <w:rsid w:val="008B0398"/>
    <w:rsid w:val="008B4C06"/>
    <w:rsid w:val="008C6451"/>
    <w:rsid w:val="008D1609"/>
    <w:rsid w:val="008D47BC"/>
    <w:rsid w:val="008E3466"/>
    <w:rsid w:val="008E4F96"/>
    <w:rsid w:val="008F5E6D"/>
    <w:rsid w:val="00904EFD"/>
    <w:rsid w:val="00912625"/>
    <w:rsid w:val="00913235"/>
    <w:rsid w:val="00933FEA"/>
    <w:rsid w:val="009413D4"/>
    <w:rsid w:val="00941A49"/>
    <w:rsid w:val="00943DD4"/>
    <w:rsid w:val="009510DC"/>
    <w:rsid w:val="00961589"/>
    <w:rsid w:val="00965F7D"/>
    <w:rsid w:val="00974FCB"/>
    <w:rsid w:val="00991664"/>
    <w:rsid w:val="009A3FF8"/>
    <w:rsid w:val="009B53EA"/>
    <w:rsid w:val="009C3404"/>
    <w:rsid w:val="009C3C57"/>
    <w:rsid w:val="009C6FDA"/>
    <w:rsid w:val="009D0A97"/>
    <w:rsid w:val="009E5529"/>
    <w:rsid w:val="009E6662"/>
    <w:rsid w:val="009E792E"/>
    <w:rsid w:val="009F3BCB"/>
    <w:rsid w:val="00A04D78"/>
    <w:rsid w:val="00A06E9A"/>
    <w:rsid w:val="00A12E62"/>
    <w:rsid w:val="00A17217"/>
    <w:rsid w:val="00A17C52"/>
    <w:rsid w:val="00A219A0"/>
    <w:rsid w:val="00A25D3F"/>
    <w:rsid w:val="00A36066"/>
    <w:rsid w:val="00A3742C"/>
    <w:rsid w:val="00A470F4"/>
    <w:rsid w:val="00A51D76"/>
    <w:rsid w:val="00A57459"/>
    <w:rsid w:val="00A664BB"/>
    <w:rsid w:val="00A92F33"/>
    <w:rsid w:val="00A93036"/>
    <w:rsid w:val="00A93E84"/>
    <w:rsid w:val="00A95EBE"/>
    <w:rsid w:val="00A964C4"/>
    <w:rsid w:val="00AA1155"/>
    <w:rsid w:val="00AA37AA"/>
    <w:rsid w:val="00AA5030"/>
    <w:rsid w:val="00AA7D8B"/>
    <w:rsid w:val="00AC3119"/>
    <w:rsid w:val="00AD13C7"/>
    <w:rsid w:val="00AE29E4"/>
    <w:rsid w:val="00AF506E"/>
    <w:rsid w:val="00AF5F5B"/>
    <w:rsid w:val="00AF60B5"/>
    <w:rsid w:val="00B04430"/>
    <w:rsid w:val="00B0464F"/>
    <w:rsid w:val="00B04E62"/>
    <w:rsid w:val="00B05C67"/>
    <w:rsid w:val="00B070C7"/>
    <w:rsid w:val="00B11C86"/>
    <w:rsid w:val="00B13F42"/>
    <w:rsid w:val="00B15C69"/>
    <w:rsid w:val="00B20E6C"/>
    <w:rsid w:val="00B21EC4"/>
    <w:rsid w:val="00B22A35"/>
    <w:rsid w:val="00B2602A"/>
    <w:rsid w:val="00B30AFD"/>
    <w:rsid w:val="00B51146"/>
    <w:rsid w:val="00B67F8B"/>
    <w:rsid w:val="00B71340"/>
    <w:rsid w:val="00B92361"/>
    <w:rsid w:val="00BA036D"/>
    <w:rsid w:val="00BB0219"/>
    <w:rsid w:val="00BC2C49"/>
    <w:rsid w:val="00BC2DB2"/>
    <w:rsid w:val="00BC6CD4"/>
    <w:rsid w:val="00BC73B4"/>
    <w:rsid w:val="00BD5BE4"/>
    <w:rsid w:val="00BE2EE9"/>
    <w:rsid w:val="00BF00EA"/>
    <w:rsid w:val="00BF4F6D"/>
    <w:rsid w:val="00C03A1A"/>
    <w:rsid w:val="00C235DF"/>
    <w:rsid w:val="00C23A2C"/>
    <w:rsid w:val="00C26ED4"/>
    <w:rsid w:val="00C30B31"/>
    <w:rsid w:val="00C31DD7"/>
    <w:rsid w:val="00C4052D"/>
    <w:rsid w:val="00C46ED8"/>
    <w:rsid w:val="00C470ED"/>
    <w:rsid w:val="00C57E7E"/>
    <w:rsid w:val="00C67E46"/>
    <w:rsid w:val="00C736F2"/>
    <w:rsid w:val="00C81C60"/>
    <w:rsid w:val="00C8229C"/>
    <w:rsid w:val="00C87587"/>
    <w:rsid w:val="00C87C73"/>
    <w:rsid w:val="00C94CEF"/>
    <w:rsid w:val="00C95DA1"/>
    <w:rsid w:val="00C96E95"/>
    <w:rsid w:val="00CA2434"/>
    <w:rsid w:val="00CA7507"/>
    <w:rsid w:val="00CB0663"/>
    <w:rsid w:val="00CB2A49"/>
    <w:rsid w:val="00CC0163"/>
    <w:rsid w:val="00CD0A4D"/>
    <w:rsid w:val="00CD13E4"/>
    <w:rsid w:val="00CD287D"/>
    <w:rsid w:val="00CE01B7"/>
    <w:rsid w:val="00CE27A8"/>
    <w:rsid w:val="00CF4E00"/>
    <w:rsid w:val="00CF6F1B"/>
    <w:rsid w:val="00D11586"/>
    <w:rsid w:val="00D132A0"/>
    <w:rsid w:val="00D132EE"/>
    <w:rsid w:val="00D15A10"/>
    <w:rsid w:val="00D21B96"/>
    <w:rsid w:val="00D31869"/>
    <w:rsid w:val="00D407DF"/>
    <w:rsid w:val="00D44F03"/>
    <w:rsid w:val="00D46E02"/>
    <w:rsid w:val="00D562B9"/>
    <w:rsid w:val="00D627B7"/>
    <w:rsid w:val="00D669D0"/>
    <w:rsid w:val="00D71440"/>
    <w:rsid w:val="00D7444A"/>
    <w:rsid w:val="00D760E7"/>
    <w:rsid w:val="00D93278"/>
    <w:rsid w:val="00D93FB6"/>
    <w:rsid w:val="00D9505E"/>
    <w:rsid w:val="00DA2320"/>
    <w:rsid w:val="00DB09E7"/>
    <w:rsid w:val="00DB0D03"/>
    <w:rsid w:val="00DB758D"/>
    <w:rsid w:val="00DC03C4"/>
    <w:rsid w:val="00DC4FC7"/>
    <w:rsid w:val="00DD69AB"/>
    <w:rsid w:val="00DE26CC"/>
    <w:rsid w:val="00DE4BB7"/>
    <w:rsid w:val="00DF5983"/>
    <w:rsid w:val="00E152D5"/>
    <w:rsid w:val="00E235EE"/>
    <w:rsid w:val="00E257A1"/>
    <w:rsid w:val="00E36A09"/>
    <w:rsid w:val="00E41252"/>
    <w:rsid w:val="00E44CF7"/>
    <w:rsid w:val="00E51F8F"/>
    <w:rsid w:val="00E53FAC"/>
    <w:rsid w:val="00E555A9"/>
    <w:rsid w:val="00E6174D"/>
    <w:rsid w:val="00E62593"/>
    <w:rsid w:val="00E8210B"/>
    <w:rsid w:val="00E86AB9"/>
    <w:rsid w:val="00E9112B"/>
    <w:rsid w:val="00E9149A"/>
    <w:rsid w:val="00E94FCB"/>
    <w:rsid w:val="00E977AE"/>
    <w:rsid w:val="00ED199C"/>
    <w:rsid w:val="00ED6BEA"/>
    <w:rsid w:val="00ED7A45"/>
    <w:rsid w:val="00EE4488"/>
    <w:rsid w:val="00EF43F2"/>
    <w:rsid w:val="00EF6DC9"/>
    <w:rsid w:val="00F02D10"/>
    <w:rsid w:val="00F060F0"/>
    <w:rsid w:val="00F23295"/>
    <w:rsid w:val="00F244C6"/>
    <w:rsid w:val="00F349F5"/>
    <w:rsid w:val="00F44A82"/>
    <w:rsid w:val="00F469A3"/>
    <w:rsid w:val="00F5253A"/>
    <w:rsid w:val="00F67E70"/>
    <w:rsid w:val="00F72D58"/>
    <w:rsid w:val="00F74443"/>
    <w:rsid w:val="00F744F9"/>
    <w:rsid w:val="00F86E98"/>
    <w:rsid w:val="00F931C4"/>
    <w:rsid w:val="00FA3BD6"/>
    <w:rsid w:val="00FB7A67"/>
    <w:rsid w:val="00FD2F4A"/>
    <w:rsid w:val="00FD55CA"/>
    <w:rsid w:val="00FD5756"/>
    <w:rsid w:val="00FF319E"/>
    <w:rsid w:val="00FF6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EA39"/>
  <w15:chartTrackingRefBased/>
  <w15:docId w15:val="{93107A54-3DA3-4066-989E-DC9DA21AE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9E4"/>
    <w:pPr>
      <w:widowControl w:val="0"/>
      <w:suppressAutoHyphens/>
      <w:spacing w:after="0" w:line="240" w:lineRule="auto"/>
    </w:pPr>
    <w:rPr>
      <w:rFonts w:ascii="Tahoma" w:eastAsia="Arial Unicode MS" w:hAnsi="Tahoma" w:cs="Times New Roman"/>
      <w:kern w:val="1"/>
      <w:sz w:val="20"/>
      <w:szCs w:val="24"/>
    </w:rPr>
  </w:style>
  <w:style w:type="paragraph" w:styleId="Heading1">
    <w:name w:val="heading 1"/>
    <w:basedOn w:val="Normal"/>
    <w:next w:val="Normal"/>
    <w:link w:val="Heading1Char"/>
    <w:uiPriority w:val="9"/>
    <w:qFormat/>
    <w:rsid w:val="0076159D"/>
    <w:pPr>
      <w:keepNext/>
      <w:keepLines/>
      <w:spacing w:before="240"/>
      <w:outlineLvl w:val="0"/>
    </w:pPr>
    <w:rPr>
      <w:rFonts w:ascii="Times New Roman" w:eastAsiaTheme="majorEastAsia" w:hAnsi="Times New Roman"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159D"/>
    <w:pPr>
      <w:keepNext/>
      <w:keepLines/>
      <w:spacing w:before="40"/>
      <w:outlineLvl w:val="1"/>
    </w:pPr>
    <w:rPr>
      <w:rFonts w:ascii="Times New Roman" w:eastAsiaTheme="majorEastAsia" w:hAnsi="Times New Roman" w:cstheme="majorBidi"/>
      <w:color w:val="2E74B5" w:themeColor="accent1" w:themeShade="BF"/>
      <w:sz w:val="28"/>
      <w:szCs w:val="26"/>
    </w:rPr>
  </w:style>
  <w:style w:type="paragraph" w:styleId="Heading3">
    <w:name w:val="heading 3"/>
    <w:basedOn w:val="Normal"/>
    <w:next w:val="Normal"/>
    <w:link w:val="Heading3Char"/>
    <w:uiPriority w:val="9"/>
    <w:semiHidden/>
    <w:unhideWhenUsed/>
    <w:qFormat/>
    <w:rsid w:val="00DB0D03"/>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D8B"/>
    <w:pPr>
      <w:ind w:left="720"/>
      <w:contextualSpacing/>
    </w:pPr>
  </w:style>
  <w:style w:type="paragraph" w:styleId="PlainText">
    <w:name w:val="Plain Text"/>
    <w:basedOn w:val="Normal"/>
    <w:link w:val="PlainTextChar"/>
    <w:rsid w:val="00F02D10"/>
    <w:pPr>
      <w:widowControl/>
      <w:suppressAutoHyphens w:val="0"/>
    </w:pPr>
    <w:rPr>
      <w:rFonts w:ascii="Courier New" w:eastAsia="Times New Roman" w:hAnsi="Courier New" w:cs="Courier New"/>
      <w:kern w:val="0"/>
      <w:szCs w:val="20"/>
      <w:lang w:val="sr-Latn-RS" w:eastAsia="sr-Latn-RS"/>
    </w:rPr>
  </w:style>
  <w:style w:type="character" w:customStyle="1" w:styleId="PlainTextChar">
    <w:name w:val="Plain Text Char"/>
    <w:basedOn w:val="DefaultParagraphFont"/>
    <w:link w:val="PlainText"/>
    <w:rsid w:val="00F02D10"/>
    <w:rPr>
      <w:rFonts w:ascii="Courier New" w:eastAsia="Times New Roman" w:hAnsi="Courier New" w:cs="Courier New"/>
      <w:sz w:val="20"/>
      <w:szCs w:val="20"/>
      <w:lang w:val="sr-Latn-RS" w:eastAsia="sr-Latn-RS"/>
    </w:rPr>
  </w:style>
  <w:style w:type="character" w:customStyle="1" w:styleId="Heading1Char">
    <w:name w:val="Heading 1 Char"/>
    <w:basedOn w:val="DefaultParagraphFont"/>
    <w:link w:val="Heading1"/>
    <w:uiPriority w:val="9"/>
    <w:rsid w:val="0076159D"/>
    <w:rPr>
      <w:rFonts w:ascii="Times New Roman" w:eastAsiaTheme="majorEastAsia" w:hAnsi="Times New Roman" w:cstheme="majorBidi"/>
      <w:color w:val="2E74B5" w:themeColor="accent1" w:themeShade="BF"/>
      <w:kern w:val="1"/>
      <w:sz w:val="32"/>
      <w:szCs w:val="32"/>
    </w:rPr>
  </w:style>
  <w:style w:type="paragraph" w:styleId="BalloonText">
    <w:name w:val="Balloon Text"/>
    <w:basedOn w:val="Normal"/>
    <w:link w:val="BalloonTextChar"/>
    <w:uiPriority w:val="99"/>
    <w:semiHidden/>
    <w:unhideWhenUsed/>
    <w:rsid w:val="00194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A56"/>
    <w:rPr>
      <w:rFonts w:ascii="Segoe UI" w:eastAsia="Arial Unicode MS" w:hAnsi="Segoe UI" w:cs="Segoe UI"/>
      <w:kern w:val="1"/>
      <w:sz w:val="18"/>
      <w:szCs w:val="18"/>
    </w:rPr>
  </w:style>
  <w:style w:type="character" w:customStyle="1" w:styleId="Heading2Char">
    <w:name w:val="Heading 2 Char"/>
    <w:basedOn w:val="DefaultParagraphFont"/>
    <w:link w:val="Heading2"/>
    <w:uiPriority w:val="9"/>
    <w:rsid w:val="0076159D"/>
    <w:rPr>
      <w:rFonts w:ascii="Times New Roman" w:eastAsiaTheme="majorEastAsia" w:hAnsi="Times New Roman" w:cstheme="majorBidi"/>
      <w:color w:val="2E74B5" w:themeColor="accent1" w:themeShade="BF"/>
      <w:kern w:val="1"/>
      <w:sz w:val="28"/>
      <w:szCs w:val="26"/>
    </w:rPr>
  </w:style>
  <w:style w:type="paragraph" w:styleId="TOCHeading">
    <w:name w:val="TOC Heading"/>
    <w:basedOn w:val="Heading1"/>
    <w:next w:val="Normal"/>
    <w:uiPriority w:val="39"/>
    <w:unhideWhenUsed/>
    <w:qFormat/>
    <w:rsid w:val="00823573"/>
    <w:pPr>
      <w:widowControl/>
      <w:suppressAutoHyphens w:val="0"/>
      <w:spacing w:line="259" w:lineRule="auto"/>
      <w:outlineLvl w:val="9"/>
    </w:pPr>
    <w:rPr>
      <w:rFonts w:asciiTheme="majorHAnsi" w:hAnsiTheme="majorHAnsi"/>
      <w:kern w:val="0"/>
    </w:rPr>
  </w:style>
  <w:style w:type="paragraph" w:styleId="TOC1">
    <w:name w:val="toc 1"/>
    <w:basedOn w:val="Normal"/>
    <w:next w:val="Normal"/>
    <w:autoRedefine/>
    <w:uiPriority w:val="39"/>
    <w:unhideWhenUsed/>
    <w:rsid w:val="00823573"/>
    <w:pPr>
      <w:spacing w:after="100"/>
    </w:pPr>
  </w:style>
  <w:style w:type="paragraph" w:styleId="TOC2">
    <w:name w:val="toc 2"/>
    <w:basedOn w:val="Normal"/>
    <w:next w:val="Normal"/>
    <w:autoRedefine/>
    <w:uiPriority w:val="39"/>
    <w:unhideWhenUsed/>
    <w:rsid w:val="00823573"/>
    <w:pPr>
      <w:spacing w:after="100"/>
      <w:ind w:left="200"/>
    </w:pPr>
  </w:style>
  <w:style w:type="character" w:styleId="Hyperlink">
    <w:name w:val="Hyperlink"/>
    <w:basedOn w:val="DefaultParagraphFont"/>
    <w:uiPriority w:val="99"/>
    <w:unhideWhenUsed/>
    <w:rsid w:val="00823573"/>
    <w:rPr>
      <w:color w:val="0563C1" w:themeColor="hyperlink"/>
      <w:u w:val="single"/>
    </w:rPr>
  </w:style>
  <w:style w:type="paragraph" w:styleId="NormalWeb">
    <w:name w:val="Normal (Web)"/>
    <w:basedOn w:val="Normal"/>
    <w:unhideWhenUsed/>
    <w:rsid w:val="00FA3BD6"/>
    <w:pPr>
      <w:widowControl/>
      <w:suppressAutoHyphens w:val="0"/>
      <w:spacing w:before="100" w:beforeAutospacing="1" w:after="100" w:afterAutospacing="1"/>
    </w:pPr>
    <w:rPr>
      <w:rFonts w:ascii="Arial Unicode MS" w:hAnsi="Arial Unicode MS" w:cs="Arial Unicode MS"/>
      <w:kern w:val="0"/>
      <w:sz w:val="24"/>
      <w:lang w:val="en-GB"/>
    </w:rPr>
  </w:style>
  <w:style w:type="paragraph" w:styleId="HTMLPreformatted">
    <w:name w:val="HTML Preformatted"/>
    <w:basedOn w:val="Normal"/>
    <w:link w:val="HTMLPreformattedChar"/>
    <w:uiPriority w:val="99"/>
    <w:unhideWhenUsed/>
    <w:rsid w:val="00C8229C"/>
    <w:rPr>
      <w:rFonts w:ascii="Courier New" w:hAnsi="Courier New" w:cs="Courier New"/>
      <w:szCs w:val="20"/>
      <w:lang w:val="sr-Cyrl-RS"/>
    </w:rPr>
  </w:style>
  <w:style w:type="character" w:customStyle="1" w:styleId="HTMLPreformattedChar">
    <w:name w:val="HTML Preformatted Char"/>
    <w:basedOn w:val="DefaultParagraphFont"/>
    <w:link w:val="HTMLPreformatted"/>
    <w:uiPriority w:val="99"/>
    <w:rsid w:val="00C8229C"/>
    <w:rPr>
      <w:rFonts w:ascii="Courier New" w:eastAsia="Arial Unicode MS" w:hAnsi="Courier New" w:cs="Courier New"/>
      <w:kern w:val="1"/>
      <w:sz w:val="20"/>
      <w:szCs w:val="20"/>
      <w:lang w:val="sr-Cyrl-RS"/>
    </w:rPr>
  </w:style>
  <w:style w:type="character" w:styleId="CommentReference">
    <w:name w:val="annotation reference"/>
    <w:rsid w:val="00CF4E00"/>
    <w:rPr>
      <w:sz w:val="16"/>
      <w:szCs w:val="16"/>
    </w:rPr>
  </w:style>
  <w:style w:type="character" w:styleId="FollowedHyperlink">
    <w:name w:val="FollowedHyperlink"/>
    <w:basedOn w:val="DefaultParagraphFont"/>
    <w:uiPriority w:val="99"/>
    <w:semiHidden/>
    <w:unhideWhenUsed/>
    <w:rsid w:val="0040243C"/>
    <w:rPr>
      <w:color w:val="954F72" w:themeColor="followedHyperlink"/>
      <w:u w:val="single"/>
    </w:rPr>
  </w:style>
  <w:style w:type="paragraph" w:customStyle="1" w:styleId="Default">
    <w:name w:val="Default"/>
    <w:rsid w:val="00CC016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2F2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45038"/>
    <w:rPr>
      <w:i/>
      <w:iCs/>
    </w:rPr>
  </w:style>
  <w:style w:type="character" w:customStyle="1" w:styleId="Heading3Char">
    <w:name w:val="Heading 3 Char"/>
    <w:basedOn w:val="DefaultParagraphFont"/>
    <w:link w:val="Heading3"/>
    <w:uiPriority w:val="9"/>
    <w:semiHidden/>
    <w:rsid w:val="00DB0D03"/>
    <w:rPr>
      <w:rFonts w:asciiTheme="majorHAnsi" w:eastAsiaTheme="majorEastAsia" w:hAnsiTheme="majorHAnsi" w:cstheme="majorBidi"/>
      <w:color w:val="1F4D78" w:themeColor="accent1" w:themeShade="7F"/>
      <w:kern w:val="1"/>
      <w:sz w:val="24"/>
      <w:szCs w:val="24"/>
    </w:rPr>
  </w:style>
  <w:style w:type="character" w:customStyle="1" w:styleId="auto-style4">
    <w:name w:val="auto-style4"/>
    <w:basedOn w:val="DefaultParagraphFont"/>
    <w:rsid w:val="002D6240"/>
  </w:style>
  <w:style w:type="character" w:customStyle="1" w:styleId="auto-style5">
    <w:name w:val="auto-style5"/>
    <w:basedOn w:val="DefaultParagraphFont"/>
    <w:rsid w:val="002D6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15181">
      <w:bodyDiv w:val="1"/>
      <w:marLeft w:val="0"/>
      <w:marRight w:val="0"/>
      <w:marTop w:val="0"/>
      <w:marBottom w:val="0"/>
      <w:divBdr>
        <w:top w:val="none" w:sz="0" w:space="0" w:color="auto"/>
        <w:left w:val="none" w:sz="0" w:space="0" w:color="auto"/>
        <w:bottom w:val="none" w:sz="0" w:space="0" w:color="auto"/>
        <w:right w:val="none" w:sz="0" w:space="0" w:color="auto"/>
      </w:divBdr>
    </w:div>
    <w:div w:id="232594371">
      <w:bodyDiv w:val="1"/>
      <w:marLeft w:val="0"/>
      <w:marRight w:val="0"/>
      <w:marTop w:val="0"/>
      <w:marBottom w:val="0"/>
      <w:divBdr>
        <w:top w:val="none" w:sz="0" w:space="0" w:color="auto"/>
        <w:left w:val="none" w:sz="0" w:space="0" w:color="auto"/>
        <w:bottom w:val="none" w:sz="0" w:space="0" w:color="auto"/>
        <w:right w:val="none" w:sz="0" w:space="0" w:color="auto"/>
      </w:divBdr>
    </w:div>
    <w:div w:id="583682500">
      <w:bodyDiv w:val="1"/>
      <w:marLeft w:val="0"/>
      <w:marRight w:val="0"/>
      <w:marTop w:val="0"/>
      <w:marBottom w:val="0"/>
      <w:divBdr>
        <w:top w:val="none" w:sz="0" w:space="0" w:color="auto"/>
        <w:left w:val="none" w:sz="0" w:space="0" w:color="auto"/>
        <w:bottom w:val="none" w:sz="0" w:space="0" w:color="auto"/>
        <w:right w:val="none" w:sz="0" w:space="0" w:color="auto"/>
      </w:divBdr>
    </w:div>
    <w:div w:id="685793256">
      <w:bodyDiv w:val="1"/>
      <w:marLeft w:val="0"/>
      <w:marRight w:val="0"/>
      <w:marTop w:val="0"/>
      <w:marBottom w:val="0"/>
      <w:divBdr>
        <w:top w:val="none" w:sz="0" w:space="0" w:color="auto"/>
        <w:left w:val="none" w:sz="0" w:space="0" w:color="auto"/>
        <w:bottom w:val="none" w:sz="0" w:space="0" w:color="auto"/>
        <w:right w:val="none" w:sz="0" w:space="0" w:color="auto"/>
      </w:divBdr>
    </w:div>
    <w:div w:id="879318800">
      <w:bodyDiv w:val="1"/>
      <w:marLeft w:val="0"/>
      <w:marRight w:val="0"/>
      <w:marTop w:val="0"/>
      <w:marBottom w:val="0"/>
      <w:divBdr>
        <w:top w:val="none" w:sz="0" w:space="0" w:color="auto"/>
        <w:left w:val="none" w:sz="0" w:space="0" w:color="auto"/>
        <w:bottom w:val="none" w:sz="0" w:space="0" w:color="auto"/>
        <w:right w:val="none" w:sz="0" w:space="0" w:color="auto"/>
      </w:divBdr>
    </w:div>
    <w:div w:id="909000159">
      <w:bodyDiv w:val="1"/>
      <w:marLeft w:val="0"/>
      <w:marRight w:val="0"/>
      <w:marTop w:val="0"/>
      <w:marBottom w:val="0"/>
      <w:divBdr>
        <w:top w:val="none" w:sz="0" w:space="0" w:color="auto"/>
        <w:left w:val="none" w:sz="0" w:space="0" w:color="auto"/>
        <w:bottom w:val="none" w:sz="0" w:space="0" w:color="auto"/>
        <w:right w:val="none" w:sz="0" w:space="0" w:color="auto"/>
      </w:divBdr>
    </w:div>
    <w:div w:id="1062368103">
      <w:bodyDiv w:val="1"/>
      <w:marLeft w:val="0"/>
      <w:marRight w:val="0"/>
      <w:marTop w:val="0"/>
      <w:marBottom w:val="0"/>
      <w:divBdr>
        <w:top w:val="none" w:sz="0" w:space="0" w:color="auto"/>
        <w:left w:val="none" w:sz="0" w:space="0" w:color="auto"/>
        <w:bottom w:val="none" w:sz="0" w:space="0" w:color="auto"/>
        <w:right w:val="none" w:sz="0" w:space="0" w:color="auto"/>
      </w:divBdr>
    </w:div>
    <w:div w:id="1114789947">
      <w:bodyDiv w:val="1"/>
      <w:marLeft w:val="0"/>
      <w:marRight w:val="0"/>
      <w:marTop w:val="0"/>
      <w:marBottom w:val="0"/>
      <w:divBdr>
        <w:top w:val="none" w:sz="0" w:space="0" w:color="auto"/>
        <w:left w:val="none" w:sz="0" w:space="0" w:color="auto"/>
        <w:bottom w:val="none" w:sz="0" w:space="0" w:color="auto"/>
        <w:right w:val="none" w:sz="0" w:space="0" w:color="auto"/>
      </w:divBdr>
    </w:div>
    <w:div w:id="1284382254">
      <w:bodyDiv w:val="1"/>
      <w:marLeft w:val="0"/>
      <w:marRight w:val="0"/>
      <w:marTop w:val="0"/>
      <w:marBottom w:val="0"/>
      <w:divBdr>
        <w:top w:val="none" w:sz="0" w:space="0" w:color="auto"/>
        <w:left w:val="none" w:sz="0" w:space="0" w:color="auto"/>
        <w:bottom w:val="none" w:sz="0" w:space="0" w:color="auto"/>
        <w:right w:val="none" w:sz="0" w:space="0" w:color="auto"/>
      </w:divBdr>
    </w:div>
    <w:div w:id="1418789412">
      <w:bodyDiv w:val="1"/>
      <w:marLeft w:val="0"/>
      <w:marRight w:val="0"/>
      <w:marTop w:val="0"/>
      <w:marBottom w:val="0"/>
      <w:divBdr>
        <w:top w:val="none" w:sz="0" w:space="0" w:color="auto"/>
        <w:left w:val="none" w:sz="0" w:space="0" w:color="auto"/>
        <w:bottom w:val="none" w:sz="0" w:space="0" w:color="auto"/>
        <w:right w:val="none" w:sz="0" w:space="0" w:color="auto"/>
      </w:divBdr>
    </w:div>
    <w:div w:id="1436091890">
      <w:bodyDiv w:val="1"/>
      <w:marLeft w:val="0"/>
      <w:marRight w:val="0"/>
      <w:marTop w:val="0"/>
      <w:marBottom w:val="0"/>
      <w:divBdr>
        <w:top w:val="none" w:sz="0" w:space="0" w:color="auto"/>
        <w:left w:val="none" w:sz="0" w:space="0" w:color="auto"/>
        <w:bottom w:val="none" w:sz="0" w:space="0" w:color="auto"/>
        <w:right w:val="none" w:sz="0" w:space="0" w:color="auto"/>
      </w:divBdr>
      <w:divsChild>
        <w:div w:id="1456560671">
          <w:marLeft w:val="360"/>
          <w:marRight w:val="0"/>
          <w:marTop w:val="200"/>
          <w:marBottom w:val="0"/>
          <w:divBdr>
            <w:top w:val="none" w:sz="0" w:space="0" w:color="auto"/>
            <w:left w:val="none" w:sz="0" w:space="0" w:color="auto"/>
            <w:bottom w:val="none" w:sz="0" w:space="0" w:color="auto"/>
            <w:right w:val="none" w:sz="0" w:space="0" w:color="auto"/>
          </w:divBdr>
        </w:div>
        <w:div w:id="519591793">
          <w:marLeft w:val="360"/>
          <w:marRight w:val="0"/>
          <w:marTop w:val="200"/>
          <w:marBottom w:val="0"/>
          <w:divBdr>
            <w:top w:val="none" w:sz="0" w:space="0" w:color="auto"/>
            <w:left w:val="none" w:sz="0" w:space="0" w:color="auto"/>
            <w:bottom w:val="none" w:sz="0" w:space="0" w:color="auto"/>
            <w:right w:val="none" w:sz="0" w:space="0" w:color="auto"/>
          </w:divBdr>
        </w:div>
        <w:div w:id="2022581715">
          <w:marLeft w:val="360"/>
          <w:marRight w:val="0"/>
          <w:marTop w:val="200"/>
          <w:marBottom w:val="0"/>
          <w:divBdr>
            <w:top w:val="none" w:sz="0" w:space="0" w:color="auto"/>
            <w:left w:val="none" w:sz="0" w:space="0" w:color="auto"/>
            <w:bottom w:val="none" w:sz="0" w:space="0" w:color="auto"/>
            <w:right w:val="none" w:sz="0" w:space="0" w:color="auto"/>
          </w:divBdr>
        </w:div>
        <w:div w:id="1468624755">
          <w:marLeft w:val="360"/>
          <w:marRight w:val="0"/>
          <w:marTop w:val="200"/>
          <w:marBottom w:val="0"/>
          <w:divBdr>
            <w:top w:val="none" w:sz="0" w:space="0" w:color="auto"/>
            <w:left w:val="none" w:sz="0" w:space="0" w:color="auto"/>
            <w:bottom w:val="none" w:sz="0" w:space="0" w:color="auto"/>
            <w:right w:val="none" w:sz="0" w:space="0" w:color="auto"/>
          </w:divBdr>
        </w:div>
        <w:div w:id="1991521746">
          <w:marLeft w:val="360"/>
          <w:marRight w:val="0"/>
          <w:marTop w:val="200"/>
          <w:marBottom w:val="0"/>
          <w:divBdr>
            <w:top w:val="none" w:sz="0" w:space="0" w:color="auto"/>
            <w:left w:val="none" w:sz="0" w:space="0" w:color="auto"/>
            <w:bottom w:val="none" w:sz="0" w:space="0" w:color="auto"/>
            <w:right w:val="none" w:sz="0" w:space="0" w:color="auto"/>
          </w:divBdr>
        </w:div>
      </w:divsChild>
    </w:div>
    <w:div w:id="1437291047">
      <w:bodyDiv w:val="1"/>
      <w:marLeft w:val="0"/>
      <w:marRight w:val="0"/>
      <w:marTop w:val="0"/>
      <w:marBottom w:val="0"/>
      <w:divBdr>
        <w:top w:val="none" w:sz="0" w:space="0" w:color="auto"/>
        <w:left w:val="none" w:sz="0" w:space="0" w:color="auto"/>
        <w:bottom w:val="none" w:sz="0" w:space="0" w:color="auto"/>
        <w:right w:val="none" w:sz="0" w:space="0" w:color="auto"/>
      </w:divBdr>
    </w:div>
    <w:div w:id="1438329171">
      <w:bodyDiv w:val="1"/>
      <w:marLeft w:val="0"/>
      <w:marRight w:val="0"/>
      <w:marTop w:val="0"/>
      <w:marBottom w:val="0"/>
      <w:divBdr>
        <w:top w:val="none" w:sz="0" w:space="0" w:color="auto"/>
        <w:left w:val="none" w:sz="0" w:space="0" w:color="auto"/>
        <w:bottom w:val="none" w:sz="0" w:space="0" w:color="auto"/>
        <w:right w:val="none" w:sz="0" w:space="0" w:color="auto"/>
      </w:divBdr>
      <w:divsChild>
        <w:div w:id="468329004">
          <w:marLeft w:val="360"/>
          <w:marRight w:val="0"/>
          <w:marTop w:val="200"/>
          <w:marBottom w:val="0"/>
          <w:divBdr>
            <w:top w:val="none" w:sz="0" w:space="0" w:color="auto"/>
            <w:left w:val="none" w:sz="0" w:space="0" w:color="auto"/>
            <w:bottom w:val="none" w:sz="0" w:space="0" w:color="auto"/>
            <w:right w:val="none" w:sz="0" w:space="0" w:color="auto"/>
          </w:divBdr>
        </w:div>
        <w:div w:id="340160367">
          <w:marLeft w:val="360"/>
          <w:marRight w:val="0"/>
          <w:marTop w:val="200"/>
          <w:marBottom w:val="0"/>
          <w:divBdr>
            <w:top w:val="none" w:sz="0" w:space="0" w:color="auto"/>
            <w:left w:val="none" w:sz="0" w:space="0" w:color="auto"/>
            <w:bottom w:val="none" w:sz="0" w:space="0" w:color="auto"/>
            <w:right w:val="none" w:sz="0" w:space="0" w:color="auto"/>
          </w:divBdr>
        </w:div>
        <w:div w:id="1681273053">
          <w:marLeft w:val="360"/>
          <w:marRight w:val="0"/>
          <w:marTop w:val="200"/>
          <w:marBottom w:val="0"/>
          <w:divBdr>
            <w:top w:val="none" w:sz="0" w:space="0" w:color="auto"/>
            <w:left w:val="none" w:sz="0" w:space="0" w:color="auto"/>
            <w:bottom w:val="none" w:sz="0" w:space="0" w:color="auto"/>
            <w:right w:val="none" w:sz="0" w:space="0" w:color="auto"/>
          </w:divBdr>
        </w:div>
        <w:div w:id="1323435338">
          <w:marLeft w:val="360"/>
          <w:marRight w:val="0"/>
          <w:marTop w:val="200"/>
          <w:marBottom w:val="0"/>
          <w:divBdr>
            <w:top w:val="none" w:sz="0" w:space="0" w:color="auto"/>
            <w:left w:val="none" w:sz="0" w:space="0" w:color="auto"/>
            <w:bottom w:val="none" w:sz="0" w:space="0" w:color="auto"/>
            <w:right w:val="none" w:sz="0" w:space="0" w:color="auto"/>
          </w:divBdr>
        </w:div>
        <w:div w:id="361590676">
          <w:marLeft w:val="360"/>
          <w:marRight w:val="0"/>
          <w:marTop w:val="200"/>
          <w:marBottom w:val="0"/>
          <w:divBdr>
            <w:top w:val="none" w:sz="0" w:space="0" w:color="auto"/>
            <w:left w:val="none" w:sz="0" w:space="0" w:color="auto"/>
            <w:bottom w:val="none" w:sz="0" w:space="0" w:color="auto"/>
            <w:right w:val="none" w:sz="0" w:space="0" w:color="auto"/>
          </w:divBdr>
        </w:div>
        <w:div w:id="1086540757">
          <w:marLeft w:val="360"/>
          <w:marRight w:val="0"/>
          <w:marTop w:val="200"/>
          <w:marBottom w:val="0"/>
          <w:divBdr>
            <w:top w:val="none" w:sz="0" w:space="0" w:color="auto"/>
            <w:left w:val="none" w:sz="0" w:space="0" w:color="auto"/>
            <w:bottom w:val="none" w:sz="0" w:space="0" w:color="auto"/>
            <w:right w:val="none" w:sz="0" w:space="0" w:color="auto"/>
          </w:divBdr>
        </w:div>
      </w:divsChild>
    </w:div>
    <w:div w:id="1579485239">
      <w:bodyDiv w:val="1"/>
      <w:marLeft w:val="0"/>
      <w:marRight w:val="0"/>
      <w:marTop w:val="0"/>
      <w:marBottom w:val="0"/>
      <w:divBdr>
        <w:top w:val="none" w:sz="0" w:space="0" w:color="auto"/>
        <w:left w:val="none" w:sz="0" w:space="0" w:color="auto"/>
        <w:bottom w:val="none" w:sz="0" w:space="0" w:color="auto"/>
        <w:right w:val="none" w:sz="0" w:space="0" w:color="auto"/>
      </w:divBdr>
    </w:div>
    <w:div w:id="1632125088">
      <w:bodyDiv w:val="1"/>
      <w:marLeft w:val="0"/>
      <w:marRight w:val="0"/>
      <w:marTop w:val="0"/>
      <w:marBottom w:val="0"/>
      <w:divBdr>
        <w:top w:val="none" w:sz="0" w:space="0" w:color="auto"/>
        <w:left w:val="none" w:sz="0" w:space="0" w:color="auto"/>
        <w:bottom w:val="none" w:sz="0" w:space="0" w:color="auto"/>
        <w:right w:val="none" w:sz="0" w:space="0" w:color="auto"/>
      </w:divBdr>
    </w:div>
    <w:div w:id="1639190885">
      <w:bodyDiv w:val="1"/>
      <w:marLeft w:val="0"/>
      <w:marRight w:val="0"/>
      <w:marTop w:val="0"/>
      <w:marBottom w:val="0"/>
      <w:divBdr>
        <w:top w:val="none" w:sz="0" w:space="0" w:color="auto"/>
        <w:left w:val="none" w:sz="0" w:space="0" w:color="auto"/>
        <w:bottom w:val="none" w:sz="0" w:space="0" w:color="auto"/>
        <w:right w:val="none" w:sz="0" w:space="0" w:color="auto"/>
      </w:divBdr>
    </w:div>
    <w:div w:id="1716586018">
      <w:bodyDiv w:val="1"/>
      <w:marLeft w:val="0"/>
      <w:marRight w:val="0"/>
      <w:marTop w:val="0"/>
      <w:marBottom w:val="0"/>
      <w:divBdr>
        <w:top w:val="none" w:sz="0" w:space="0" w:color="auto"/>
        <w:left w:val="none" w:sz="0" w:space="0" w:color="auto"/>
        <w:bottom w:val="none" w:sz="0" w:space="0" w:color="auto"/>
        <w:right w:val="none" w:sz="0" w:space="0" w:color="auto"/>
      </w:divBdr>
      <w:divsChild>
        <w:div w:id="1779636969">
          <w:marLeft w:val="360"/>
          <w:marRight w:val="0"/>
          <w:marTop w:val="200"/>
          <w:marBottom w:val="0"/>
          <w:divBdr>
            <w:top w:val="none" w:sz="0" w:space="0" w:color="auto"/>
            <w:left w:val="none" w:sz="0" w:space="0" w:color="auto"/>
            <w:bottom w:val="none" w:sz="0" w:space="0" w:color="auto"/>
            <w:right w:val="none" w:sz="0" w:space="0" w:color="auto"/>
          </w:divBdr>
        </w:div>
      </w:divsChild>
    </w:div>
    <w:div w:id="200540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6DA4-8487-466F-8091-DC0AE3AF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3572</TotalTime>
  <Pages>53</Pages>
  <Words>13986</Words>
  <Characters>79726</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407</cp:revision>
  <dcterms:created xsi:type="dcterms:W3CDTF">2025-03-18T10:36:00Z</dcterms:created>
  <dcterms:modified xsi:type="dcterms:W3CDTF">2025-06-17T10:47:00Z</dcterms:modified>
</cp:coreProperties>
</file>